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FA84CF" w14:textId="77777777" w:rsidR="0071124B" w:rsidRPr="003B4D16" w:rsidRDefault="0071124B" w:rsidP="005078F1">
      <w:pPr>
        <w:pStyle w:val="BodyText"/>
        <w:rPr>
          <w:lang w:val="en-IN"/>
        </w:rPr>
      </w:pPr>
    </w:p>
    <w:p w14:paraId="48C5E938" w14:textId="77777777" w:rsidR="0071124B" w:rsidRPr="003B4D16" w:rsidRDefault="0071124B" w:rsidP="005078F1">
      <w:pPr>
        <w:pStyle w:val="BodyText"/>
        <w:rPr>
          <w:lang w:val="en-IN"/>
        </w:rPr>
      </w:pPr>
    </w:p>
    <w:p w14:paraId="6B90D219" w14:textId="77777777" w:rsidR="0071124B" w:rsidRPr="003B4D16" w:rsidRDefault="0071124B" w:rsidP="005078F1">
      <w:pPr>
        <w:pStyle w:val="BodyText"/>
        <w:rPr>
          <w:lang w:val="en-IN"/>
        </w:rPr>
      </w:pPr>
    </w:p>
    <w:p w14:paraId="2DD8F13C" w14:textId="77777777" w:rsidR="0071124B" w:rsidRPr="003B4D16" w:rsidRDefault="0071124B" w:rsidP="005078F1">
      <w:pPr>
        <w:pStyle w:val="BodyText"/>
        <w:rPr>
          <w:lang w:val="en-IN"/>
        </w:rPr>
      </w:pPr>
    </w:p>
    <w:p w14:paraId="76AB50DA" w14:textId="77777777" w:rsidR="0071124B" w:rsidRPr="003B4D16" w:rsidRDefault="0071124B" w:rsidP="005078F1">
      <w:pPr>
        <w:pStyle w:val="BodyText"/>
        <w:rPr>
          <w:lang w:val="en-IN"/>
        </w:rPr>
      </w:pPr>
    </w:p>
    <w:p w14:paraId="2549B508" w14:textId="77777777" w:rsidR="0071124B" w:rsidRPr="003B4D16" w:rsidRDefault="0071124B" w:rsidP="005078F1">
      <w:pPr>
        <w:pStyle w:val="BodyText"/>
        <w:rPr>
          <w:lang w:val="en-IN"/>
        </w:rPr>
      </w:pPr>
    </w:p>
    <w:p w14:paraId="17B2B4DF" w14:textId="77777777" w:rsidR="0071124B" w:rsidRPr="003B4D16" w:rsidRDefault="0071124B" w:rsidP="005078F1">
      <w:pPr>
        <w:pStyle w:val="BodyText"/>
        <w:rPr>
          <w:lang w:val="en-IN"/>
        </w:rPr>
      </w:pPr>
    </w:p>
    <w:p w14:paraId="3DD194FF" w14:textId="77777777" w:rsidR="0071124B" w:rsidRPr="003B4D16" w:rsidRDefault="0071124B" w:rsidP="005078F1">
      <w:pPr>
        <w:pStyle w:val="BodyText"/>
        <w:rPr>
          <w:lang w:val="en-IN"/>
        </w:rPr>
      </w:pPr>
    </w:p>
    <w:p w14:paraId="2C4DC724" w14:textId="77777777" w:rsidR="0071124B" w:rsidRPr="003B4D16" w:rsidRDefault="0071124B" w:rsidP="005078F1">
      <w:pPr>
        <w:pStyle w:val="BodyText"/>
        <w:rPr>
          <w:lang w:val="en-IN"/>
        </w:rPr>
      </w:pPr>
    </w:p>
    <w:p w14:paraId="3EDD7503" w14:textId="77777777" w:rsidR="0071124B" w:rsidRPr="003B4D16" w:rsidRDefault="0071124B" w:rsidP="005078F1">
      <w:pPr>
        <w:pStyle w:val="BodyText"/>
        <w:rPr>
          <w:lang w:val="en-IN"/>
        </w:rPr>
      </w:pPr>
    </w:p>
    <w:p w14:paraId="50DED220" w14:textId="77777777" w:rsidR="0071124B" w:rsidRPr="003B4D16" w:rsidRDefault="0071124B" w:rsidP="005078F1">
      <w:pPr>
        <w:pStyle w:val="BodyText"/>
        <w:rPr>
          <w:lang w:val="en-IN"/>
        </w:rPr>
      </w:pPr>
    </w:p>
    <w:p w14:paraId="0F2FEDE5" w14:textId="77777777" w:rsidR="0071124B" w:rsidRPr="003B4D16" w:rsidRDefault="0071124B" w:rsidP="005078F1">
      <w:pPr>
        <w:pStyle w:val="BodyText"/>
        <w:rPr>
          <w:lang w:val="en-IN"/>
        </w:rPr>
      </w:pPr>
    </w:p>
    <w:p w14:paraId="3CC61C9E" w14:textId="77777777" w:rsidR="0071124B" w:rsidRPr="003B4D16" w:rsidRDefault="0071124B" w:rsidP="005078F1">
      <w:pPr>
        <w:pStyle w:val="BodyText"/>
        <w:rPr>
          <w:lang w:val="en-IN"/>
        </w:rPr>
      </w:pPr>
    </w:p>
    <w:p w14:paraId="1744BC9B" w14:textId="77777777" w:rsidR="0071124B" w:rsidRPr="003B4D16" w:rsidRDefault="0071124B" w:rsidP="005078F1">
      <w:pPr>
        <w:pStyle w:val="BodyText"/>
        <w:rPr>
          <w:lang w:val="en-IN"/>
        </w:rPr>
      </w:pPr>
    </w:p>
    <w:p w14:paraId="43044CAB" w14:textId="77777777" w:rsidR="0071124B" w:rsidRPr="003B4D16" w:rsidRDefault="0071124B" w:rsidP="005078F1">
      <w:pPr>
        <w:pStyle w:val="BodyText"/>
        <w:rPr>
          <w:lang w:val="en-IN"/>
        </w:rPr>
      </w:pPr>
    </w:p>
    <w:p w14:paraId="16FE051B" w14:textId="77777777" w:rsidR="0071124B" w:rsidRPr="003B4D16" w:rsidRDefault="0071124B" w:rsidP="005078F1">
      <w:pPr>
        <w:pStyle w:val="BodyText"/>
        <w:rPr>
          <w:lang w:val="en-IN"/>
        </w:rPr>
      </w:pPr>
    </w:p>
    <w:p w14:paraId="2A168D24" w14:textId="77777777" w:rsidR="0071124B" w:rsidRPr="003B4D16" w:rsidRDefault="0071124B" w:rsidP="005078F1">
      <w:pPr>
        <w:pStyle w:val="BodyText"/>
        <w:rPr>
          <w:lang w:val="en-IN"/>
        </w:rPr>
      </w:pPr>
    </w:p>
    <w:p w14:paraId="3E3157A0" w14:textId="77777777" w:rsidR="0071124B" w:rsidRPr="003B4D16" w:rsidRDefault="0071124B" w:rsidP="005078F1">
      <w:pPr>
        <w:pStyle w:val="BodyText"/>
        <w:rPr>
          <w:lang w:val="en-IN"/>
        </w:rPr>
      </w:pPr>
    </w:p>
    <w:p w14:paraId="05FB5BC9" w14:textId="77777777" w:rsidR="0071124B" w:rsidRPr="003B4D16" w:rsidRDefault="0071124B" w:rsidP="005078F1">
      <w:pPr>
        <w:pStyle w:val="BodyText"/>
        <w:rPr>
          <w:lang w:val="en-IN"/>
        </w:rPr>
      </w:pPr>
    </w:p>
    <w:p w14:paraId="16FCEC83" w14:textId="77777777" w:rsidR="0071124B" w:rsidRPr="003B4D16" w:rsidRDefault="0071124B" w:rsidP="005078F1">
      <w:pPr>
        <w:pStyle w:val="BodyText"/>
        <w:rPr>
          <w:lang w:val="en-IN"/>
        </w:rPr>
      </w:pPr>
    </w:p>
    <w:p w14:paraId="000A23CD" w14:textId="77777777" w:rsidR="0071124B" w:rsidRPr="00B57510" w:rsidRDefault="004D722F" w:rsidP="005078F1">
      <w:pPr>
        <w:pStyle w:val="Title"/>
        <w:spacing w:before="0"/>
        <w:rPr>
          <w:sz w:val="24"/>
          <w:szCs w:val="24"/>
          <w:lang w:val="en-IN"/>
        </w:rPr>
      </w:pPr>
      <w:r w:rsidRPr="00B57510">
        <w:rPr>
          <w:sz w:val="24"/>
          <w:szCs w:val="24"/>
          <w:lang w:val="en-IN"/>
        </w:rPr>
        <w:t>SECTION - IV</w:t>
      </w:r>
    </w:p>
    <w:p w14:paraId="200C2A85" w14:textId="77777777" w:rsidR="0071124B" w:rsidRPr="00B57510" w:rsidRDefault="004D722F" w:rsidP="005078F1">
      <w:pPr>
        <w:pStyle w:val="Title"/>
        <w:spacing w:before="0"/>
        <w:rPr>
          <w:sz w:val="24"/>
          <w:szCs w:val="24"/>
          <w:lang w:val="en-IN"/>
        </w:rPr>
      </w:pPr>
      <w:r w:rsidRPr="00B57510">
        <w:rPr>
          <w:sz w:val="24"/>
          <w:szCs w:val="24"/>
          <w:lang w:val="en-IN"/>
        </w:rPr>
        <w:t>GENERAL CONDITIONS OF CONTRACT (GCC)</w:t>
      </w:r>
    </w:p>
    <w:p w14:paraId="0DC7E8E4" w14:textId="77777777" w:rsidR="0071124B" w:rsidRPr="00B57510" w:rsidRDefault="0071124B" w:rsidP="005078F1">
      <w:pPr>
        <w:pStyle w:val="BodyText"/>
        <w:rPr>
          <w:b/>
          <w:lang w:val="en-IN"/>
        </w:rPr>
      </w:pPr>
    </w:p>
    <w:p w14:paraId="493E3943" w14:textId="77777777" w:rsidR="0071124B" w:rsidRPr="00B57510" w:rsidRDefault="0071124B" w:rsidP="005078F1">
      <w:pPr>
        <w:pStyle w:val="BodyText"/>
        <w:rPr>
          <w:b/>
          <w:lang w:val="en-IN"/>
        </w:rPr>
      </w:pPr>
    </w:p>
    <w:p w14:paraId="73278F49" w14:textId="77777777" w:rsidR="0071124B" w:rsidRPr="00B57510" w:rsidRDefault="0071124B" w:rsidP="005078F1">
      <w:pPr>
        <w:pStyle w:val="BodyText"/>
        <w:rPr>
          <w:b/>
          <w:lang w:val="en-IN"/>
        </w:rPr>
      </w:pPr>
    </w:p>
    <w:p w14:paraId="4FB0DC74" w14:textId="77777777" w:rsidR="0071124B" w:rsidRPr="00B57510" w:rsidRDefault="0071124B" w:rsidP="005078F1">
      <w:pPr>
        <w:pStyle w:val="BodyText"/>
        <w:rPr>
          <w:b/>
          <w:lang w:val="en-IN"/>
        </w:rPr>
      </w:pPr>
    </w:p>
    <w:p w14:paraId="4F062E93" w14:textId="77777777" w:rsidR="0071124B" w:rsidRPr="00B57510" w:rsidRDefault="0071124B" w:rsidP="005078F1">
      <w:pPr>
        <w:pStyle w:val="BodyText"/>
        <w:rPr>
          <w:b/>
          <w:lang w:val="en-IN"/>
        </w:rPr>
      </w:pPr>
    </w:p>
    <w:p w14:paraId="3B358E7A" w14:textId="77777777" w:rsidR="0071124B" w:rsidRPr="00B57510" w:rsidRDefault="0071124B" w:rsidP="005078F1">
      <w:pPr>
        <w:pStyle w:val="BodyText"/>
        <w:rPr>
          <w:b/>
          <w:lang w:val="en-IN"/>
        </w:rPr>
      </w:pPr>
    </w:p>
    <w:p w14:paraId="10A7A654" w14:textId="77777777" w:rsidR="0071124B" w:rsidRPr="00B57510" w:rsidRDefault="0071124B" w:rsidP="005078F1">
      <w:pPr>
        <w:pStyle w:val="BodyText"/>
        <w:rPr>
          <w:b/>
          <w:lang w:val="en-IN"/>
        </w:rPr>
      </w:pPr>
    </w:p>
    <w:p w14:paraId="0AA4AD59" w14:textId="77777777" w:rsidR="0071124B" w:rsidRPr="00B57510" w:rsidRDefault="0071124B" w:rsidP="005078F1">
      <w:pPr>
        <w:pStyle w:val="BodyText"/>
        <w:rPr>
          <w:b/>
          <w:lang w:val="en-IN"/>
        </w:rPr>
      </w:pPr>
    </w:p>
    <w:p w14:paraId="6A9AF816" w14:textId="77777777" w:rsidR="0071124B" w:rsidRPr="00B57510" w:rsidRDefault="0071124B" w:rsidP="005078F1">
      <w:pPr>
        <w:pStyle w:val="BodyText"/>
        <w:rPr>
          <w:b/>
          <w:lang w:val="en-IN"/>
        </w:rPr>
      </w:pPr>
    </w:p>
    <w:p w14:paraId="562C4C24" w14:textId="77777777" w:rsidR="0071124B" w:rsidRPr="00B57510" w:rsidRDefault="0071124B" w:rsidP="005078F1">
      <w:pPr>
        <w:pStyle w:val="BodyText"/>
        <w:rPr>
          <w:b/>
          <w:lang w:val="en-IN"/>
        </w:rPr>
      </w:pPr>
    </w:p>
    <w:p w14:paraId="7C71ED59" w14:textId="77777777" w:rsidR="0071124B" w:rsidRPr="00B57510" w:rsidRDefault="0071124B" w:rsidP="005078F1">
      <w:pPr>
        <w:pStyle w:val="BodyText"/>
        <w:rPr>
          <w:b/>
          <w:lang w:val="en-IN"/>
        </w:rPr>
      </w:pPr>
    </w:p>
    <w:p w14:paraId="39AB5B3B" w14:textId="77777777" w:rsidR="0071124B" w:rsidRPr="00B57510" w:rsidRDefault="0071124B" w:rsidP="005078F1">
      <w:pPr>
        <w:pStyle w:val="BodyText"/>
        <w:rPr>
          <w:b/>
          <w:lang w:val="en-IN"/>
        </w:rPr>
      </w:pPr>
    </w:p>
    <w:p w14:paraId="7DD7AF7C" w14:textId="77777777" w:rsidR="0071124B" w:rsidRPr="00B57510" w:rsidRDefault="0071124B" w:rsidP="005078F1">
      <w:pPr>
        <w:pStyle w:val="BodyText"/>
        <w:rPr>
          <w:b/>
          <w:lang w:val="en-IN"/>
        </w:rPr>
      </w:pPr>
    </w:p>
    <w:p w14:paraId="56742C12" w14:textId="77777777" w:rsidR="0071124B" w:rsidRPr="00B57510" w:rsidRDefault="0071124B" w:rsidP="005078F1">
      <w:pPr>
        <w:pStyle w:val="BodyText"/>
        <w:rPr>
          <w:b/>
          <w:lang w:val="en-IN"/>
        </w:rPr>
      </w:pPr>
    </w:p>
    <w:p w14:paraId="41CB8A7A" w14:textId="77777777" w:rsidR="0071124B" w:rsidRPr="00B57510" w:rsidRDefault="0071124B" w:rsidP="005078F1">
      <w:pPr>
        <w:pStyle w:val="BodyText"/>
        <w:rPr>
          <w:b/>
          <w:lang w:val="en-IN"/>
        </w:rPr>
      </w:pPr>
    </w:p>
    <w:p w14:paraId="388C3F4A" w14:textId="77777777" w:rsidR="0071124B" w:rsidRPr="00B57510" w:rsidRDefault="0071124B" w:rsidP="005078F1">
      <w:pPr>
        <w:pStyle w:val="BodyText"/>
        <w:rPr>
          <w:b/>
          <w:lang w:val="en-IN"/>
        </w:rPr>
      </w:pPr>
    </w:p>
    <w:p w14:paraId="7764D2F8" w14:textId="77777777" w:rsidR="0071124B" w:rsidRPr="00B57510" w:rsidRDefault="0071124B" w:rsidP="005078F1">
      <w:pPr>
        <w:pStyle w:val="BodyText"/>
        <w:rPr>
          <w:b/>
          <w:lang w:val="en-IN"/>
        </w:rPr>
      </w:pPr>
    </w:p>
    <w:p w14:paraId="71FE732B" w14:textId="77777777" w:rsidR="0071124B" w:rsidRPr="00B57510" w:rsidRDefault="0071124B" w:rsidP="005078F1">
      <w:pPr>
        <w:pStyle w:val="BodyText"/>
        <w:rPr>
          <w:b/>
          <w:lang w:val="en-IN"/>
        </w:rPr>
      </w:pPr>
    </w:p>
    <w:p w14:paraId="49953B39" w14:textId="77777777" w:rsidR="0071124B" w:rsidRPr="00B57510" w:rsidRDefault="0071124B" w:rsidP="005078F1">
      <w:pPr>
        <w:pStyle w:val="BodyText"/>
        <w:rPr>
          <w:b/>
          <w:lang w:val="en-IN"/>
        </w:rPr>
      </w:pPr>
    </w:p>
    <w:p w14:paraId="7D0DC442" w14:textId="77777777" w:rsidR="0071124B" w:rsidRPr="00B57510" w:rsidRDefault="0071124B" w:rsidP="005078F1">
      <w:pPr>
        <w:pStyle w:val="BodyText"/>
        <w:rPr>
          <w:b/>
          <w:lang w:val="en-IN"/>
        </w:rPr>
      </w:pPr>
    </w:p>
    <w:p w14:paraId="142F0DEB" w14:textId="77777777" w:rsidR="0071124B" w:rsidRPr="00B57510" w:rsidRDefault="0071124B" w:rsidP="005078F1">
      <w:pPr>
        <w:pStyle w:val="BodyText"/>
        <w:rPr>
          <w:b/>
          <w:lang w:val="en-IN"/>
        </w:rPr>
      </w:pPr>
    </w:p>
    <w:p w14:paraId="6C35A03F" w14:textId="77777777" w:rsidR="0071124B" w:rsidRPr="00B57510" w:rsidRDefault="0071124B" w:rsidP="005078F1">
      <w:pPr>
        <w:pStyle w:val="BodyText"/>
        <w:rPr>
          <w:b/>
          <w:lang w:val="en-IN"/>
        </w:rPr>
      </w:pPr>
    </w:p>
    <w:p w14:paraId="2803B13F" w14:textId="77777777" w:rsidR="0071124B" w:rsidRPr="00B57510" w:rsidRDefault="0071124B" w:rsidP="005078F1">
      <w:pPr>
        <w:jc w:val="center"/>
        <w:rPr>
          <w:sz w:val="24"/>
          <w:szCs w:val="24"/>
          <w:lang w:val="en-IN"/>
        </w:rPr>
        <w:sectPr w:rsidR="0071124B" w:rsidRPr="00B57510">
          <w:footerReference w:type="default" r:id="rId8"/>
          <w:pgSz w:w="12240" w:h="15840"/>
          <w:pgMar w:top="1420" w:right="840" w:bottom="1280" w:left="1040" w:header="0" w:footer="1094" w:gutter="0"/>
          <w:cols w:space="720"/>
        </w:sectPr>
      </w:pPr>
    </w:p>
    <w:p w14:paraId="03ED1190" w14:textId="77777777" w:rsidR="00A33730" w:rsidRDefault="00A33730" w:rsidP="00A33730">
      <w:pPr>
        <w:pStyle w:val="Heading1"/>
        <w:spacing w:before="53" w:line="422" w:lineRule="auto"/>
        <w:ind w:left="4260" w:right="1093" w:hanging="2304"/>
      </w:pPr>
      <w:r>
        <w:rPr>
          <w:spacing w:val="12"/>
        </w:rPr>
        <w:lastRenderedPageBreak/>
        <w:t xml:space="preserve">GENERAL </w:t>
      </w:r>
      <w:r>
        <w:rPr>
          <w:spacing w:val="13"/>
        </w:rPr>
        <w:t xml:space="preserve">CONDITIONS </w:t>
      </w:r>
      <w:r>
        <w:t xml:space="preserve">OF </w:t>
      </w:r>
      <w:r>
        <w:rPr>
          <w:spacing w:val="13"/>
        </w:rPr>
        <w:t xml:space="preserve">CONTRACT </w:t>
      </w:r>
      <w:r>
        <w:rPr>
          <w:spacing w:val="12"/>
        </w:rPr>
        <w:t xml:space="preserve">(GCC) </w:t>
      </w:r>
      <w:r>
        <w:rPr>
          <w:spacing w:val="10"/>
        </w:rPr>
        <w:t>CONTENTS</w:t>
      </w:r>
    </w:p>
    <w:p w14:paraId="38C7740A" w14:textId="77777777" w:rsidR="00A33730" w:rsidRDefault="00A33730" w:rsidP="00A33730">
      <w:pPr>
        <w:pStyle w:val="BodyText"/>
        <w:spacing w:before="2"/>
        <w:rPr>
          <w:rFonts w:ascii="Palatino Linotype"/>
          <w:b/>
          <w:sz w:val="20"/>
        </w:rPr>
      </w:pPr>
    </w:p>
    <w:tbl>
      <w:tblPr>
        <w:tblW w:w="0" w:type="auto"/>
        <w:tblInd w:w="6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16"/>
        <w:gridCol w:w="6012"/>
        <w:gridCol w:w="1728"/>
      </w:tblGrid>
      <w:tr w:rsidR="00A33730" w14:paraId="671F8412" w14:textId="77777777" w:rsidTr="001F71E2">
        <w:trPr>
          <w:trHeight w:val="239"/>
        </w:trPr>
        <w:tc>
          <w:tcPr>
            <w:tcW w:w="1116" w:type="dxa"/>
          </w:tcPr>
          <w:p w14:paraId="56BB7C59" w14:textId="77777777" w:rsidR="00A33730" w:rsidRDefault="00A33730" w:rsidP="001F71E2">
            <w:pPr>
              <w:pStyle w:val="TableParagraph"/>
              <w:ind w:left="0" w:right="6"/>
              <w:rPr>
                <w:rFonts w:ascii="Palatino Linotype"/>
                <w:b/>
                <w:sz w:val="24"/>
              </w:rPr>
            </w:pPr>
            <w:r>
              <w:rPr>
                <w:rFonts w:ascii="Palatino Linotype"/>
                <w:b/>
                <w:sz w:val="24"/>
              </w:rPr>
              <w:t>Sl.</w:t>
            </w:r>
            <w:r>
              <w:rPr>
                <w:rFonts w:ascii="Palatino Linotype"/>
                <w:b/>
                <w:spacing w:val="55"/>
                <w:sz w:val="24"/>
              </w:rPr>
              <w:t xml:space="preserve"> </w:t>
            </w:r>
            <w:r>
              <w:rPr>
                <w:rFonts w:ascii="Palatino Linotype"/>
                <w:b/>
                <w:spacing w:val="5"/>
                <w:sz w:val="24"/>
              </w:rPr>
              <w:t>No.</w:t>
            </w:r>
          </w:p>
        </w:tc>
        <w:tc>
          <w:tcPr>
            <w:tcW w:w="6012" w:type="dxa"/>
          </w:tcPr>
          <w:p w14:paraId="719E3E91" w14:textId="77777777" w:rsidR="00A33730" w:rsidRDefault="00A33730" w:rsidP="001F71E2">
            <w:pPr>
              <w:pStyle w:val="TableParagraph"/>
              <w:ind w:left="0" w:right="5"/>
              <w:rPr>
                <w:rFonts w:ascii="Palatino Linotype"/>
                <w:b/>
                <w:sz w:val="24"/>
              </w:rPr>
            </w:pPr>
            <w:r>
              <w:rPr>
                <w:rFonts w:ascii="Palatino Linotype"/>
                <w:b/>
                <w:spacing w:val="11"/>
                <w:sz w:val="24"/>
              </w:rPr>
              <w:t>Description</w:t>
            </w:r>
          </w:p>
        </w:tc>
        <w:tc>
          <w:tcPr>
            <w:tcW w:w="1728" w:type="dxa"/>
          </w:tcPr>
          <w:p w14:paraId="5ED33184" w14:textId="77777777" w:rsidR="00A33730" w:rsidRDefault="00A33730" w:rsidP="001F71E2">
            <w:pPr>
              <w:pStyle w:val="TableParagraph"/>
              <w:ind w:left="4" w:right="8"/>
              <w:rPr>
                <w:rFonts w:ascii="Palatino Linotype"/>
                <w:b/>
                <w:sz w:val="24"/>
              </w:rPr>
            </w:pPr>
            <w:r>
              <w:rPr>
                <w:rFonts w:ascii="Palatino Linotype"/>
                <w:b/>
                <w:spacing w:val="10"/>
                <w:sz w:val="24"/>
              </w:rPr>
              <w:t>Page</w:t>
            </w:r>
            <w:r>
              <w:rPr>
                <w:rFonts w:ascii="Palatino Linotype"/>
                <w:b/>
                <w:spacing w:val="30"/>
                <w:sz w:val="24"/>
              </w:rPr>
              <w:t xml:space="preserve"> </w:t>
            </w:r>
            <w:r>
              <w:rPr>
                <w:rFonts w:ascii="Palatino Linotype"/>
                <w:b/>
                <w:spacing w:val="4"/>
                <w:sz w:val="24"/>
              </w:rPr>
              <w:t>No.</w:t>
            </w:r>
          </w:p>
        </w:tc>
      </w:tr>
      <w:tr w:rsidR="00A33730" w14:paraId="17E05C3A" w14:textId="77777777" w:rsidTr="001F71E2">
        <w:trPr>
          <w:trHeight w:val="239"/>
        </w:trPr>
        <w:tc>
          <w:tcPr>
            <w:tcW w:w="1116" w:type="dxa"/>
          </w:tcPr>
          <w:p w14:paraId="3F1A8EB1" w14:textId="77777777" w:rsidR="00A33730" w:rsidRDefault="00A33730" w:rsidP="001F71E2">
            <w:pPr>
              <w:pStyle w:val="TableParagraph"/>
              <w:ind w:left="1" w:right="6"/>
              <w:rPr>
                <w:sz w:val="24"/>
              </w:rPr>
            </w:pPr>
            <w:r>
              <w:rPr>
                <w:spacing w:val="-10"/>
                <w:sz w:val="24"/>
              </w:rPr>
              <w:t>1</w:t>
            </w:r>
          </w:p>
        </w:tc>
        <w:tc>
          <w:tcPr>
            <w:tcW w:w="6012" w:type="dxa"/>
          </w:tcPr>
          <w:p w14:paraId="78E0E235" w14:textId="77777777" w:rsidR="00A33730" w:rsidRDefault="00A33730" w:rsidP="001F71E2">
            <w:pPr>
              <w:pStyle w:val="TableParagraph"/>
              <w:rPr>
                <w:sz w:val="24"/>
              </w:rPr>
            </w:pPr>
            <w:r>
              <w:rPr>
                <w:spacing w:val="11"/>
                <w:w w:val="105"/>
                <w:sz w:val="24"/>
              </w:rPr>
              <w:t>Definitions</w:t>
            </w:r>
          </w:p>
        </w:tc>
        <w:tc>
          <w:tcPr>
            <w:tcW w:w="1728" w:type="dxa"/>
          </w:tcPr>
          <w:p w14:paraId="6652F726" w14:textId="77777777" w:rsidR="00A33730" w:rsidRDefault="00A33730" w:rsidP="001F71E2">
            <w:pPr>
              <w:pStyle w:val="TableParagraph"/>
              <w:ind w:left="5" w:right="8"/>
              <w:rPr>
                <w:sz w:val="24"/>
              </w:rPr>
            </w:pPr>
            <w:r>
              <w:rPr>
                <w:spacing w:val="-10"/>
                <w:sz w:val="24"/>
              </w:rPr>
              <w:t>1</w:t>
            </w:r>
          </w:p>
        </w:tc>
      </w:tr>
      <w:tr w:rsidR="00A33730" w14:paraId="6EECA8AC" w14:textId="77777777" w:rsidTr="001F71E2">
        <w:trPr>
          <w:trHeight w:val="239"/>
        </w:trPr>
        <w:tc>
          <w:tcPr>
            <w:tcW w:w="1116" w:type="dxa"/>
          </w:tcPr>
          <w:p w14:paraId="153ED45F" w14:textId="77777777" w:rsidR="00A33730" w:rsidRDefault="00A33730" w:rsidP="001F71E2">
            <w:pPr>
              <w:pStyle w:val="TableParagraph"/>
              <w:ind w:left="1" w:right="6"/>
              <w:rPr>
                <w:sz w:val="24"/>
              </w:rPr>
            </w:pPr>
            <w:r>
              <w:rPr>
                <w:spacing w:val="-10"/>
                <w:sz w:val="24"/>
              </w:rPr>
              <w:t>2</w:t>
            </w:r>
          </w:p>
        </w:tc>
        <w:tc>
          <w:tcPr>
            <w:tcW w:w="6012" w:type="dxa"/>
          </w:tcPr>
          <w:p w14:paraId="2665F5F0" w14:textId="77777777" w:rsidR="00A33730" w:rsidRDefault="00A33730" w:rsidP="001F71E2">
            <w:pPr>
              <w:pStyle w:val="TableParagraph"/>
              <w:rPr>
                <w:sz w:val="24"/>
              </w:rPr>
            </w:pPr>
            <w:r>
              <w:rPr>
                <w:spacing w:val="11"/>
                <w:sz w:val="24"/>
              </w:rPr>
              <w:t>Interpretation</w:t>
            </w:r>
          </w:p>
        </w:tc>
        <w:tc>
          <w:tcPr>
            <w:tcW w:w="1728" w:type="dxa"/>
          </w:tcPr>
          <w:p w14:paraId="3098BF39" w14:textId="77777777" w:rsidR="00A33730" w:rsidRDefault="00A33730" w:rsidP="001F71E2">
            <w:pPr>
              <w:pStyle w:val="TableParagraph"/>
              <w:ind w:left="5" w:right="8"/>
              <w:rPr>
                <w:sz w:val="24"/>
              </w:rPr>
            </w:pPr>
            <w:r>
              <w:rPr>
                <w:spacing w:val="-10"/>
                <w:sz w:val="24"/>
              </w:rPr>
              <w:t>6</w:t>
            </w:r>
          </w:p>
        </w:tc>
      </w:tr>
      <w:tr w:rsidR="00A33730" w14:paraId="7D1EC3BF" w14:textId="77777777" w:rsidTr="001F71E2">
        <w:trPr>
          <w:trHeight w:val="241"/>
        </w:trPr>
        <w:tc>
          <w:tcPr>
            <w:tcW w:w="1116" w:type="dxa"/>
          </w:tcPr>
          <w:p w14:paraId="080FCCD1" w14:textId="77777777" w:rsidR="00A33730" w:rsidRDefault="00A33730" w:rsidP="001F71E2">
            <w:pPr>
              <w:pStyle w:val="TableParagraph"/>
              <w:spacing w:line="222" w:lineRule="exact"/>
              <w:ind w:left="1" w:right="6"/>
              <w:rPr>
                <w:sz w:val="24"/>
              </w:rPr>
            </w:pPr>
            <w:r>
              <w:rPr>
                <w:spacing w:val="-10"/>
                <w:sz w:val="24"/>
              </w:rPr>
              <w:t>3</w:t>
            </w:r>
          </w:p>
        </w:tc>
        <w:tc>
          <w:tcPr>
            <w:tcW w:w="6012" w:type="dxa"/>
          </w:tcPr>
          <w:p w14:paraId="61312AFE" w14:textId="77777777" w:rsidR="00A33730" w:rsidRDefault="00A33730" w:rsidP="001F71E2">
            <w:pPr>
              <w:pStyle w:val="TableParagraph"/>
              <w:spacing w:line="222" w:lineRule="exact"/>
              <w:rPr>
                <w:sz w:val="24"/>
              </w:rPr>
            </w:pPr>
            <w:r>
              <w:rPr>
                <w:spacing w:val="11"/>
                <w:w w:val="105"/>
                <w:sz w:val="24"/>
              </w:rPr>
              <w:t>Scope</w:t>
            </w:r>
            <w:r>
              <w:rPr>
                <w:spacing w:val="29"/>
                <w:w w:val="105"/>
                <w:sz w:val="24"/>
              </w:rPr>
              <w:t xml:space="preserve"> </w:t>
            </w:r>
            <w:r>
              <w:rPr>
                <w:spacing w:val="9"/>
                <w:w w:val="105"/>
                <w:sz w:val="24"/>
              </w:rPr>
              <w:t>and</w:t>
            </w:r>
            <w:r>
              <w:rPr>
                <w:spacing w:val="29"/>
                <w:w w:val="105"/>
                <w:sz w:val="24"/>
              </w:rPr>
              <w:t xml:space="preserve"> </w:t>
            </w:r>
            <w:r>
              <w:rPr>
                <w:spacing w:val="11"/>
                <w:w w:val="105"/>
                <w:sz w:val="24"/>
              </w:rPr>
              <w:t>Performance</w:t>
            </w:r>
          </w:p>
        </w:tc>
        <w:tc>
          <w:tcPr>
            <w:tcW w:w="1728" w:type="dxa"/>
          </w:tcPr>
          <w:p w14:paraId="364B2D89" w14:textId="77777777" w:rsidR="00A33730" w:rsidRDefault="00A33730" w:rsidP="001F71E2">
            <w:pPr>
              <w:pStyle w:val="TableParagraph"/>
              <w:spacing w:line="222" w:lineRule="exact"/>
              <w:ind w:left="5" w:right="8"/>
              <w:rPr>
                <w:sz w:val="24"/>
              </w:rPr>
            </w:pPr>
            <w:r>
              <w:rPr>
                <w:spacing w:val="-10"/>
                <w:sz w:val="24"/>
              </w:rPr>
              <w:t>9</w:t>
            </w:r>
          </w:p>
        </w:tc>
      </w:tr>
      <w:tr w:rsidR="00A33730" w14:paraId="0DA60F14" w14:textId="77777777" w:rsidTr="001F71E2">
        <w:trPr>
          <w:trHeight w:val="239"/>
        </w:trPr>
        <w:tc>
          <w:tcPr>
            <w:tcW w:w="1116" w:type="dxa"/>
          </w:tcPr>
          <w:p w14:paraId="20487491" w14:textId="77777777" w:rsidR="00A33730" w:rsidRDefault="00A33730" w:rsidP="001F71E2">
            <w:pPr>
              <w:pStyle w:val="TableParagraph"/>
              <w:ind w:left="1" w:right="6"/>
              <w:rPr>
                <w:sz w:val="24"/>
              </w:rPr>
            </w:pPr>
            <w:r>
              <w:rPr>
                <w:spacing w:val="-10"/>
                <w:sz w:val="24"/>
              </w:rPr>
              <w:t>4</w:t>
            </w:r>
          </w:p>
        </w:tc>
        <w:tc>
          <w:tcPr>
            <w:tcW w:w="6012" w:type="dxa"/>
          </w:tcPr>
          <w:p w14:paraId="16ACB406" w14:textId="77777777" w:rsidR="00A33730" w:rsidRDefault="00A33730" w:rsidP="001F71E2">
            <w:pPr>
              <w:pStyle w:val="TableParagraph"/>
              <w:rPr>
                <w:sz w:val="24"/>
              </w:rPr>
            </w:pPr>
            <w:r>
              <w:rPr>
                <w:w w:val="105"/>
                <w:sz w:val="24"/>
              </w:rPr>
              <w:t>Time</w:t>
            </w:r>
            <w:r>
              <w:rPr>
                <w:spacing w:val="-9"/>
                <w:w w:val="105"/>
                <w:sz w:val="24"/>
              </w:rPr>
              <w:t xml:space="preserve"> </w:t>
            </w:r>
            <w:r>
              <w:rPr>
                <w:w w:val="105"/>
                <w:sz w:val="24"/>
              </w:rPr>
              <w:t>for</w:t>
            </w:r>
            <w:r>
              <w:rPr>
                <w:spacing w:val="-3"/>
                <w:w w:val="105"/>
                <w:sz w:val="24"/>
              </w:rPr>
              <w:t xml:space="preserve"> </w:t>
            </w:r>
            <w:r>
              <w:rPr>
                <w:w w:val="105"/>
                <w:sz w:val="24"/>
              </w:rPr>
              <w:t>Commencement</w:t>
            </w:r>
            <w:r>
              <w:rPr>
                <w:spacing w:val="-5"/>
                <w:w w:val="105"/>
                <w:sz w:val="24"/>
              </w:rPr>
              <w:t xml:space="preserve"> </w:t>
            </w:r>
            <w:r>
              <w:rPr>
                <w:w w:val="105"/>
                <w:sz w:val="24"/>
              </w:rPr>
              <w:t>and</w:t>
            </w:r>
            <w:r>
              <w:rPr>
                <w:spacing w:val="-6"/>
                <w:w w:val="105"/>
                <w:sz w:val="24"/>
              </w:rPr>
              <w:t xml:space="preserve"> </w:t>
            </w:r>
            <w:r>
              <w:rPr>
                <w:spacing w:val="-2"/>
                <w:w w:val="105"/>
                <w:sz w:val="24"/>
              </w:rPr>
              <w:t>Completion</w:t>
            </w:r>
          </w:p>
        </w:tc>
        <w:tc>
          <w:tcPr>
            <w:tcW w:w="1728" w:type="dxa"/>
          </w:tcPr>
          <w:p w14:paraId="7A82F962" w14:textId="77777777" w:rsidR="00A33730" w:rsidRDefault="00A33730" w:rsidP="001F71E2">
            <w:pPr>
              <w:pStyle w:val="TableParagraph"/>
              <w:ind w:left="0" w:right="8"/>
              <w:rPr>
                <w:sz w:val="24"/>
              </w:rPr>
            </w:pPr>
            <w:r>
              <w:rPr>
                <w:spacing w:val="-5"/>
                <w:sz w:val="24"/>
              </w:rPr>
              <w:t>10</w:t>
            </w:r>
          </w:p>
        </w:tc>
      </w:tr>
      <w:tr w:rsidR="00A33730" w14:paraId="6F9F9412" w14:textId="77777777" w:rsidTr="001F71E2">
        <w:trPr>
          <w:trHeight w:val="239"/>
        </w:trPr>
        <w:tc>
          <w:tcPr>
            <w:tcW w:w="1116" w:type="dxa"/>
          </w:tcPr>
          <w:p w14:paraId="369D2A17" w14:textId="77777777" w:rsidR="00A33730" w:rsidRDefault="00A33730" w:rsidP="001F71E2">
            <w:pPr>
              <w:pStyle w:val="TableParagraph"/>
              <w:ind w:left="1" w:right="6"/>
              <w:rPr>
                <w:sz w:val="24"/>
              </w:rPr>
            </w:pPr>
            <w:r>
              <w:rPr>
                <w:spacing w:val="-10"/>
                <w:sz w:val="24"/>
              </w:rPr>
              <w:t>5</w:t>
            </w:r>
          </w:p>
        </w:tc>
        <w:tc>
          <w:tcPr>
            <w:tcW w:w="6012" w:type="dxa"/>
          </w:tcPr>
          <w:p w14:paraId="46647432" w14:textId="77777777" w:rsidR="00A33730" w:rsidRDefault="00A33730" w:rsidP="001F71E2">
            <w:pPr>
              <w:pStyle w:val="TableParagraph"/>
              <w:rPr>
                <w:sz w:val="24"/>
              </w:rPr>
            </w:pPr>
            <w:r>
              <w:rPr>
                <w:spacing w:val="12"/>
                <w:sz w:val="24"/>
              </w:rPr>
              <w:t>Contract</w:t>
            </w:r>
            <w:r>
              <w:rPr>
                <w:spacing w:val="75"/>
                <w:sz w:val="24"/>
              </w:rPr>
              <w:t xml:space="preserve"> </w:t>
            </w:r>
            <w:r>
              <w:rPr>
                <w:spacing w:val="7"/>
                <w:sz w:val="24"/>
              </w:rPr>
              <w:t>Price</w:t>
            </w:r>
          </w:p>
        </w:tc>
        <w:tc>
          <w:tcPr>
            <w:tcW w:w="1728" w:type="dxa"/>
          </w:tcPr>
          <w:p w14:paraId="16CA72B7" w14:textId="77777777" w:rsidR="00A33730" w:rsidRDefault="00A33730" w:rsidP="001F71E2">
            <w:pPr>
              <w:pStyle w:val="TableParagraph"/>
              <w:ind w:left="0" w:right="8"/>
              <w:rPr>
                <w:sz w:val="24"/>
              </w:rPr>
            </w:pPr>
            <w:r>
              <w:rPr>
                <w:spacing w:val="-5"/>
                <w:sz w:val="24"/>
              </w:rPr>
              <w:t>10</w:t>
            </w:r>
          </w:p>
        </w:tc>
      </w:tr>
      <w:tr w:rsidR="00A33730" w14:paraId="104D7F6D" w14:textId="77777777" w:rsidTr="001F71E2">
        <w:trPr>
          <w:trHeight w:val="239"/>
        </w:trPr>
        <w:tc>
          <w:tcPr>
            <w:tcW w:w="1116" w:type="dxa"/>
          </w:tcPr>
          <w:p w14:paraId="58005C37" w14:textId="77777777" w:rsidR="00A33730" w:rsidRDefault="00A33730" w:rsidP="001F71E2">
            <w:pPr>
              <w:pStyle w:val="TableParagraph"/>
              <w:ind w:left="1" w:right="6"/>
              <w:rPr>
                <w:sz w:val="24"/>
              </w:rPr>
            </w:pPr>
            <w:r>
              <w:rPr>
                <w:spacing w:val="-10"/>
                <w:sz w:val="24"/>
              </w:rPr>
              <w:t>6</w:t>
            </w:r>
          </w:p>
        </w:tc>
        <w:tc>
          <w:tcPr>
            <w:tcW w:w="6012" w:type="dxa"/>
          </w:tcPr>
          <w:p w14:paraId="20DE968E" w14:textId="77777777" w:rsidR="00A33730" w:rsidRDefault="00A33730" w:rsidP="001F71E2">
            <w:pPr>
              <w:pStyle w:val="TableParagraph"/>
              <w:rPr>
                <w:sz w:val="24"/>
              </w:rPr>
            </w:pPr>
            <w:r>
              <w:rPr>
                <w:spacing w:val="12"/>
                <w:w w:val="105"/>
                <w:sz w:val="24"/>
              </w:rPr>
              <w:t>Taxes,</w:t>
            </w:r>
            <w:r>
              <w:rPr>
                <w:spacing w:val="35"/>
                <w:w w:val="105"/>
                <w:sz w:val="24"/>
              </w:rPr>
              <w:t xml:space="preserve"> </w:t>
            </w:r>
            <w:r>
              <w:rPr>
                <w:spacing w:val="11"/>
                <w:w w:val="105"/>
                <w:sz w:val="24"/>
              </w:rPr>
              <w:t>Duties</w:t>
            </w:r>
            <w:r>
              <w:rPr>
                <w:spacing w:val="33"/>
                <w:w w:val="105"/>
                <w:sz w:val="24"/>
              </w:rPr>
              <w:t xml:space="preserve"> </w:t>
            </w:r>
            <w:r>
              <w:rPr>
                <w:w w:val="105"/>
                <w:sz w:val="24"/>
              </w:rPr>
              <w:t>&amp;</w:t>
            </w:r>
            <w:r>
              <w:rPr>
                <w:spacing w:val="38"/>
                <w:w w:val="105"/>
                <w:sz w:val="24"/>
              </w:rPr>
              <w:t xml:space="preserve"> </w:t>
            </w:r>
            <w:r>
              <w:rPr>
                <w:spacing w:val="10"/>
                <w:w w:val="105"/>
                <w:sz w:val="24"/>
              </w:rPr>
              <w:t>Levies</w:t>
            </w:r>
          </w:p>
        </w:tc>
        <w:tc>
          <w:tcPr>
            <w:tcW w:w="1728" w:type="dxa"/>
          </w:tcPr>
          <w:p w14:paraId="164280A2" w14:textId="77777777" w:rsidR="00A33730" w:rsidRDefault="00A33730" w:rsidP="001F71E2">
            <w:pPr>
              <w:pStyle w:val="TableParagraph"/>
              <w:ind w:left="0" w:right="8"/>
              <w:rPr>
                <w:sz w:val="24"/>
              </w:rPr>
            </w:pPr>
            <w:r>
              <w:rPr>
                <w:spacing w:val="-5"/>
                <w:sz w:val="24"/>
              </w:rPr>
              <w:t>11</w:t>
            </w:r>
          </w:p>
        </w:tc>
      </w:tr>
      <w:tr w:rsidR="00A33730" w14:paraId="33062E5E" w14:textId="77777777" w:rsidTr="001F71E2">
        <w:trPr>
          <w:trHeight w:val="239"/>
        </w:trPr>
        <w:tc>
          <w:tcPr>
            <w:tcW w:w="1116" w:type="dxa"/>
          </w:tcPr>
          <w:p w14:paraId="081E3166" w14:textId="77777777" w:rsidR="00A33730" w:rsidRDefault="00A33730" w:rsidP="001F71E2">
            <w:pPr>
              <w:pStyle w:val="TableParagraph"/>
              <w:ind w:left="1" w:right="6"/>
              <w:rPr>
                <w:sz w:val="24"/>
              </w:rPr>
            </w:pPr>
            <w:r>
              <w:rPr>
                <w:spacing w:val="-10"/>
                <w:sz w:val="24"/>
              </w:rPr>
              <w:t>7</w:t>
            </w:r>
          </w:p>
        </w:tc>
        <w:tc>
          <w:tcPr>
            <w:tcW w:w="6012" w:type="dxa"/>
          </w:tcPr>
          <w:p w14:paraId="0959BD65" w14:textId="77777777" w:rsidR="00A33730" w:rsidRDefault="00A33730" w:rsidP="001F71E2">
            <w:pPr>
              <w:pStyle w:val="TableParagraph"/>
              <w:rPr>
                <w:sz w:val="24"/>
              </w:rPr>
            </w:pPr>
            <w:r>
              <w:rPr>
                <w:spacing w:val="12"/>
                <w:w w:val="105"/>
                <w:sz w:val="24"/>
              </w:rPr>
              <w:t>Income</w:t>
            </w:r>
            <w:r>
              <w:rPr>
                <w:spacing w:val="20"/>
                <w:w w:val="105"/>
                <w:sz w:val="24"/>
              </w:rPr>
              <w:t xml:space="preserve"> </w:t>
            </w:r>
            <w:r>
              <w:rPr>
                <w:spacing w:val="10"/>
                <w:w w:val="105"/>
                <w:sz w:val="24"/>
              </w:rPr>
              <w:t>Tax</w:t>
            </w:r>
            <w:r>
              <w:rPr>
                <w:spacing w:val="21"/>
                <w:w w:val="105"/>
                <w:sz w:val="24"/>
              </w:rPr>
              <w:t xml:space="preserve"> </w:t>
            </w:r>
            <w:r>
              <w:rPr>
                <w:spacing w:val="11"/>
                <w:w w:val="105"/>
                <w:sz w:val="24"/>
              </w:rPr>
              <w:t>Deductions</w:t>
            </w:r>
          </w:p>
        </w:tc>
        <w:tc>
          <w:tcPr>
            <w:tcW w:w="1728" w:type="dxa"/>
          </w:tcPr>
          <w:p w14:paraId="52C38D07" w14:textId="77777777" w:rsidR="00A33730" w:rsidRDefault="00A33730" w:rsidP="001F71E2">
            <w:pPr>
              <w:pStyle w:val="TableParagraph"/>
              <w:ind w:left="0" w:right="8"/>
              <w:rPr>
                <w:sz w:val="24"/>
              </w:rPr>
            </w:pPr>
            <w:r>
              <w:rPr>
                <w:spacing w:val="-5"/>
                <w:sz w:val="24"/>
              </w:rPr>
              <w:t>12</w:t>
            </w:r>
          </w:p>
        </w:tc>
      </w:tr>
      <w:tr w:rsidR="00A33730" w14:paraId="39DC9D81" w14:textId="77777777" w:rsidTr="001F71E2">
        <w:trPr>
          <w:trHeight w:val="239"/>
        </w:trPr>
        <w:tc>
          <w:tcPr>
            <w:tcW w:w="1116" w:type="dxa"/>
          </w:tcPr>
          <w:p w14:paraId="0F2DAA69" w14:textId="77777777" w:rsidR="00A33730" w:rsidRDefault="00A33730" w:rsidP="001F71E2">
            <w:pPr>
              <w:pStyle w:val="TableParagraph"/>
              <w:ind w:left="1" w:right="6"/>
              <w:rPr>
                <w:sz w:val="24"/>
              </w:rPr>
            </w:pPr>
            <w:r>
              <w:rPr>
                <w:spacing w:val="-10"/>
                <w:sz w:val="24"/>
              </w:rPr>
              <w:t>8</w:t>
            </w:r>
          </w:p>
        </w:tc>
        <w:tc>
          <w:tcPr>
            <w:tcW w:w="6012" w:type="dxa"/>
          </w:tcPr>
          <w:p w14:paraId="65EF44F3" w14:textId="77777777" w:rsidR="00A33730" w:rsidRDefault="00A33730" w:rsidP="001F71E2">
            <w:pPr>
              <w:pStyle w:val="TableParagraph"/>
              <w:rPr>
                <w:sz w:val="24"/>
              </w:rPr>
            </w:pPr>
            <w:r>
              <w:rPr>
                <w:spacing w:val="-2"/>
                <w:sz w:val="24"/>
              </w:rPr>
              <w:t>Securities</w:t>
            </w:r>
          </w:p>
        </w:tc>
        <w:tc>
          <w:tcPr>
            <w:tcW w:w="1728" w:type="dxa"/>
          </w:tcPr>
          <w:p w14:paraId="27351112" w14:textId="77777777" w:rsidR="00A33730" w:rsidRDefault="00A33730" w:rsidP="001F71E2">
            <w:pPr>
              <w:pStyle w:val="TableParagraph"/>
              <w:ind w:left="0" w:right="8"/>
              <w:rPr>
                <w:sz w:val="24"/>
              </w:rPr>
            </w:pPr>
            <w:r>
              <w:rPr>
                <w:spacing w:val="-5"/>
                <w:sz w:val="24"/>
              </w:rPr>
              <w:t>12</w:t>
            </w:r>
          </w:p>
        </w:tc>
      </w:tr>
      <w:tr w:rsidR="00A33730" w14:paraId="7F04B89F" w14:textId="77777777" w:rsidTr="001F71E2">
        <w:trPr>
          <w:trHeight w:val="242"/>
        </w:trPr>
        <w:tc>
          <w:tcPr>
            <w:tcW w:w="1116" w:type="dxa"/>
          </w:tcPr>
          <w:p w14:paraId="5F934005" w14:textId="77777777" w:rsidR="00A33730" w:rsidRDefault="00A33730" w:rsidP="001F71E2">
            <w:pPr>
              <w:pStyle w:val="TableParagraph"/>
              <w:spacing w:line="222" w:lineRule="exact"/>
              <w:ind w:left="1" w:right="6"/>
              <w:rPr>
                <w:sz w:val="24"/>
              </w:rPr>
            </w:pPr>
            <w:r>
              <w:rPr>
                <w:spacing w:val="-10"/>
                <w:sz w:val="24"/>
              </w:rPr>
              <w:t>9</w:t>
            </w:r>
          </w:p>
        </w:tc>
        <w:tc>
          <w:tcPr>
            <w:tcW w:w="6012" w:type="dxa"/>
          </w:tcPr>
          <w:p w14:paraId="2F0BD7B5" w14:textId="77777777" w:rsidR="00A33730" w:rsidRDefault="00A33730" w:rsidP="001F71E2">
            <w:pPr>
              <w:pStyle w:val="TableParagraph"/>
              <w:spacing w:line="222" w:lineRule="exact"/>
              <w:rPr>
                <w:sz w:val="24"/>
              </w:rPr>
            </w:pPr>
            <w:r>
              <w:rPr>
                <w:spacing w:val="10"/>
                <w:w w:val="110"/>
                <w:sz w:val="24"/>
              </w:rPr>
              <w:t>Copy</w:t>
            </w:r>
            <w:r>
              <w:rPr>
                <w:spacing w:val="41"/>
                <w:w w:val="110"/>
                <w:sz w:val="24"/>
              </w:rPr>
              <w:t xml:space="preserve"> </w:t>
            </w:r>
            <w:r>
              <w:rPr>
                <w:spacing w:val="9"/>
                <w:w w:val="110"/>
                <w:sz w:val="24"/>
              </w:rPr>
              <w:t>Right</w:t>
            </w:r>
          </w:p>
        </w:tc>
        <w:tc>
          <w:tcPr>
            <w:tcW w:w="1728" w:type="dxa"/>
          </w:tcPr>
          <w:p w14:paraId="745F1710" w14:textId="77777777" w:rsidR="00A33730" w:rsidRDefault="00A33730" w:rsidP="001F71E2">
            <w:pPr>
              <w:pStyle w:val="TableParagraph"/>
              <w:spacing w:line="222" w:lineRule="exact"/>
              <w:ind w:left="0" w:right="8"/>
              <w:rPr>
                <w:sz w:val="24"/>
              </w:rPr>
            </w:pPr>
            <w:r>
              <w:rPr>
                <w:spacing w:val="-5"/>
                <w:sz w:val="24"/>
              </w:rPr>
              <w:t>14</w:t>
            </w:r>
          </w:p>
        </w:tc>
      </w:tr>
      <w:tr w:rsidR="00A33730" w14:paraId="4A95DF9A" w14:textId="77777777" w:rsidTr="001F71E2">
        <w:trPr>
          <w:trHeight w:val="239"/>
        </w:trPr>
        <w:tc>
          <w:tcPr>
            <w:tcW w:w="1116" w:type="dxa"/>
          </w:tcPr>
          <w:p w14:paraId="732B96AE" w14:textId="77777777" w:rsidR="00A33730" w:rsidRDefault="00A33730" w:rsidP="001F71E2">
            <w:pPr>
              <w:pStyle w:val="TableParagraph"/>
              <w:ind w:left="1" w:right="6"/>
              <w:rPr>
                <w:sz w:val="24"/>
              </w:rPr>
            </w:pPr>
            <w:r>
              <w:rPr>
                <w:spacing w:val="-5"/>
                <w:sz w:val="24"/>
              </w:rPr>
              <w:t>10</w:t>
            </w:r>
          </w:p>
        </w:tc>
        <w:tc>
          <w:tcPr>
            <w:tcW w:w="6012" w:type="dxa"/>
          </w:tcPr>
          <w:p w14:paraId="6A409934" w14:textId="77777777" w:rsidR="00A33730" w:rsidRDefault="00A33730" w:rsidP="001F71E2">
            <w:pPr>
              <w:pStyle w:val="TableParagraph"/>
              <w:rPr>
                <w:sz w:val="24"/>
              </w:rPr>
            </w:pPr>
            <w:r>
              <w:rPr>
                <w:spacing w:val="13"/>
                <w:w w:val="105"/>
                <w:sz w:val="24"/>
              </w:rPr>
              <w:t>Confidential</w:t>
            </w:r>
            <w:r>
              <w:rPr>
                <w:spacing w:val="43"/>
                <w:w w:val="105"/>
                <w:sz w:val="24"/>
              </w:rPr>
              <w:t xml:space="preserve"> </w:t>
            </w:r>
            <w:r>
              <w:rPr>
                <w:spacing w:val="11"/>
                <w:w w:val="105"/>
                <w:sz w:val="24"/>
              </w:rPr>
              <w:t>Information</w:t>
            </w:r>
          </w:p>
        </w:tc>
        <w:tc>
          <w:tcPr>
            <w:tcW w:w="1728" w:type="dxa"/>
          </w:tcPr>
          <w:p w14:paraId="4B4253CE" w14:textId="77777777" w:rsidR="00A33730" w:rsidRDefault="00A33730" w:rsidP="001F71E2">
            <w:pPr>
              <w:pStyle w:val="TableParagraph"/>
              <w:ind w:left="0" w:right="8"/>
              <w:rPr>
                <w:sz w:val="24"/>
              </w:rPr>
            </w:pPr>
            <w:r>
              <w:rPr>
                <w:spacing w:val="-5"/>
                <w:sz w:val="24"/>
              </w:rPr>
              <w:t>15</w:t>
            </w:r>
          </w:p>
        </w:tc>
      </w:tr>
      <w:tr w:rsidR="00A33730" w14:paraId="4F2DAE91" w14:textId="77777777" w:rsidTr="001F71E2">
        <w:trPr>
          <w:trHeight w:val="239"/>
        </w:trPr>
        <w:tc>
          <w:tcPr>
            <w:tcW w:w="1116" w:type="dxa"/>
          </w:tcPr>
          <w:p w14:paraId="72AFE1A5" w14:textId="77777777" w:rsidR="00A33730" w:rsidRDefault="00A33730" w:rsidP="001F71E2">
            <w:pPr>
              <w:pStyle w:val="TableParagraph"/>
              <w:ind w:left="1" w:right="6"/>
              <w:rPr>
                <w:sz w:val="24"/>
              </w:rPr>
            </w:pPr>
            <w:r>
              <w:rPr>
                <w:spacing w:val="-5"/>
                <w:sz w:val="24"/>
              </w:rPr>
              <w:t>11</w:t>
            </w:r>
          </w:p>
        </w:tc>
        <w:tc>
          <w:tcPr>
            <w:tcW w:w="6012" w:type="dxa"/>
          </w:tcPr>
          <w:p w14:paraId="60707AD0" w14:textId="77777777" w:rsidR="00A33730" w:rsidRDefault="00A33730" w:rsidP="001F71E2">
            <w:pPr>
              <w:pStyle w:val="TableParagraph"/>
              <w:rPr>
                <w:sz w:val="24"/>
              </w:rPr>
            </w:pPr>
            <w:r>
              <w:rPr>
                <w:spacing w:val="12"/>
                <w:w w:val="105"/>
                <w:sz w:val="24"/>
              </w:rPr>
              <w:t>Quality</w:t>
            </w:r>
            <w:r>
              <w:rPr>
                <w:spacing w:val="41"/>
                <w:w w:val="105"/>
                <w:sz w:val="24"/>
              </w:rPr>
              <w:t xml:space="preserve"> </w:t>
            </w:r>
            <w:r>
              <w:rPr>
                <w:spacing w:val="13"/>
                <w:w w:val="105"/>
                <w:sz w:val="24"/>
              </w:rPr>
              <w:t>Assurance</w:t>
            </w:r>
            <w:r>
              <w:rPr>
                <w:spacing w:val="44"/>
                <w:w w:val="105"/>
                <w:sz w:val="24"/>
              </w:rPr>
              <w:t xml:space="preserve"> </w:t>
            </w:r>
            <w:proofErr w:type="spellStart"/>
            <w:r>
              <w:rPr>
                <w:spacing w:val="10"/>
                <w:w w:val="105"/>
                <w:sz w:val="24"/>
              </w:rPr>
              <w:t>Programme</w:t>
            </w:r>
            <w:proofErr w:type="spellEnd"/>
          </w:p>
        </w:tc>
        <w:tc>
          <w:tcPr>
            <w:tcW w:w="1728" w:type="dxa"/>
          </w:tcPr>
          <w:p w14:paraId="562471C6" w14:textId="77777777" w:rsidR="00A33730" w:rsidRDefault="00A33730" w:rsidP="001F71E2">
            <w:pPr>
              <w:pStyle w:val="TableParagraph"/>
              <w:ind w:left="0" w:right="8"/>
              <w:rPr>
                <w:sz w:val="24"/>
              </w:rPr>
            </w:pPr>
            <w:r>
              <w:rPr>
                <w:spacing w:val="-5"/>
                <w:sz w:val="24"/>
              </w:rPr>
              <w:t>16</w:t>
            </w:r>
          </w:p>
        </w:tc>
      </w:tr>
      <w:tr w:rsidR="00A33730" w14:paraId="68CE826D" w14:textId="77777777" w:rsidTr="001F71E2">
        <w:trPr>
          <w:trHeight w:val="239"/>
        </w:trPr>
        <w:tc>
          <w:tcPr>
            <w:tcW w:w="1116" w:type="dxa"/>
          </w:tcPr>
          <w:p w14:paraId="268ED143" w14:textId="77777777" w:rsidR="00A33730" w:rsidRDefault="00A33730" w:rsidP="001F71E2">
            <w:pPr>
              <w:pStyle w:val="TableParagraph"/>
              <w:ind w:left="1" w:right="6"/>
              <w:rPr>
                <w:sz w:val="24"/>
              </w:rPr>
            </w:pPr>
            <w:r>
              <w:rPr>
                <w:spacing w:val="-5"/>
                <w:sz w:val="24"/>
              </w:rPr>
              <w:t>12</w:t>
            </w:r>
          </w:p>
        </w:tc>
        <w:tc>
          <w:tcPr>
            <w:tcW w:w="6012" w:type="dxa"/>
          </w:tcPr>
          <w:p w14:paraId="4FFEAFFC" w14:textId="77777777" w:rsidR="00A33730" w:rsidRDefault="00A33730" w:rsidP="001F71E2">
            <w:pPr>
              <w:pStyle w:val="TableParagraph"/>
              <w:rPr>
                <w:sz w:val="24"/>
              </w:rPr>
            </w:pPr>
            <w:r>
              <w:rPr>
                <w:spacing w:val="10"/>
                <w:sz w:val="24"/>
              </w:rPr>
              <w:t>Insurance</w:t>
            </w:r>
          </w:p>
        </w:tc>
        <w:tc>
          <w:tcPr>
            <w:tcW w:w="1728" w:type="dxa"/>
          </w:tcPr>
          <w:p w14:paraId="78B23CAC" w14:textId="77777777" w:rsidR="00A33730" w:rsidRDefault="00A33730" w:rsidP="001F71E2">
            <w:pPr>
              <w:pStyle w:val="TableParagraph"/>
              <w:ind w:left="0" w:right="8"/>
              <w:rPr>
                <w:sz w:val="24"/>
              </w:rPr>
            </w:pPr>
            <w:r>
              <w:rPr>
                <w:spacing w:val="-5"/>
                <w:sz w:val="24"/>
              </w:rPr>
              <w:t>17</w:t>
            </w:r>
          </w:p>
        </w:tc>
      </w:tr>
      <w:tr w:rsidR="00A33730" w14:paraId="6440F1B8" w14:textId="77777777" w:rsidTr="001F71E2">
        <w:trPr>
          <w:trHeight w:val="239"/>
        </w:trPr>
        <w:tc>
          <w:tcPr>
            <w:tcW w:w="1116" w:type="dxa"/>
          </w:tcPr>
          <w:p w14:paraId="556E77D2" w14:textId="77777777" w:rsidR="00A33730" w:rsidRDefault="00A33730" w:rsidP="001F71E2">
            <w:pPr>
              <w:pStyle w:val="TableParagraph"/>
              <w:ind w:left="1" w:right="6"/>
              <w:rPr>
                <w:sz w:val="24"/>
              </w:rPr>
            </w:pPr>
            <w:r>
              <w:rPr>
                <w:spacing w:val="-5"/>
                <w:sz w:val="24"/>
              </w:rPr>
              <w:t>13</w:t>
            </w:r>
          </w:p>
        </w:tc>
        <w:tc>
          <w:tcPr>
            <w:tcW w:w="6012" w:type="dxa"/>
          </w:tcPr>
          <w:p w14:paraId="09F7A688" w14:textId="77777777" w:rsidR="00A33730" w:rsidRDefault="00A33730" w:rsidP="001F71E2">
            <w:pPr>
              <w:pStyle w:val="TableParagraph"/>
              <w:rPr>
                <w:sz w:val="24"/>
              </w:rPr>
            </w:pPr>
            <w:r>
              <w:rPr>
                <w:spacing w:val="10"/>
                <w:sz w:val="24"/>
              </w:rPr>
              <w:t>Time</w:t>
            </w:r>
            <w:r>
              <w:rPr>
                <w:spacing w:val="50"/>
                <w:sz w:val="24"/>
              </w:rPr>
              <w:t xml:space="preserve"> </w:t>
            </w:r>
            <w:r>
              <w:rPr>
                <w:spacing w:val="9"/>
                <w:sz w:val="24"/>
              </w:rPr>
              <w:t>the</w:t>
            </w:r>
            <w:r>
              <w:rPr>
                <w:spacing w:val="50"/>
                <w:sz w:val="24"/>
              </w:rPr>
              <w:t xml:space="preserve"> </w:t>
            </w:r>
            <w:r>
              <w:rPr>
                <w:spacing w:val="12"/>
                <w:sz w:val="24"/>
              </w:rPr>
              <w:t>Essence</w:t>
            </w:r>
            <w:r>
              <w:rPr>
                <w:spacing w:val="48"/>
                <w:sz w:val="24"/>
              </w:rPr>
              <w:t xml:space="preserve"> </w:t>
            </w:r>
            <w:r>
              <w:rPr>
                <w:sz w:val="24"/>
              </w:rPr>
              <w:t>of</w:t>
            </w:r>
            <w:r>
              <w:rPr>
                <w:spacing w:val="50"/>
                <w:sz w:val="24"/>
              </w:rPr>
              <w:t xml:space="preserve"> </w:t>
            </w:r>
            <w:r>
              <w:rPr>
                <w:spacing w:val="10"/>
                <w:sz w:val="24"/>
              </w:rPr>
              <w:t>Contract</w:t>
            </w:r>
          </w:p>
        </w:tc>
        <w:tc>
          <w:tcPr>
            <w:tcW w:w="1728" w:type="dxa"/>
          </w:tcPr>
          <w:p w14:paraId="7CBC70D1" w14:textId="77777777" w:rsidR="00A33730" w:rsidRDefault="00A33730" w:rsidP="001F71E2">
            <w:pPr>
              <w:pStyle w:val="TableParagraph"/>
              <w:ind w:left="0" w:right="8"/>
              <w:rPr>
                <w:sz w:val="24"/>
              </w:rPr>
            </w:pPr>
            <w:r>
              <w:rPr>
                <w:spacing w:val="-5"/>
                <w:sz w:val="24"/>
              </w:rPr>
              <w:t>17</w:t>
            </w:r>
          </w:p>
        </w:tc>
      </w:tr>
      <w:tr w:rsidR="00A33730" w14:paraId="624A14E7" w14:textId="77777777" w:rsidTr="001F71E2">
        <w:trPr>
          <w:trHeight w:val="239"/>
        </w:trPr>
        <w:tc>
          <w:tcPr>
            <w:tcW w:w="1116" w:type="dxa"/>
          </w:tcPr>
          <w:p w14:paraId="2A85F9FC" w14:textId="77777777" w:rsidR="00A33730" w:rsidRDefault="00A33730" w:rsidP="001F71E2">
            <w:pPr>
              <w:pStyle w:val="TableParagraph"/>
              <w:ind w:left="1" w:right="6"/>
              <w:rPr>
                <w:sz w:val="24"/>
              </w:rPr>
            </w:pPr>
            <w:r>
              <w:rPr>
                <w:spacing w:val="-5"/>
                <w:sz w:val="24"/>
              </w:rPr>
              <w:t>14</w:t>
            </w:r>
          </w:p>
        </w:tc>
        <w:tc>
          <w:tcPr>
            <w:tcW w:w="6012" w:type="dxa"/>
          </w:tcPr>
          <w:p w14:paraId="70D3FFBA" w14:textId="77777777" w:rsidR="00A33730" w:rsidRDefault="00A33730" w:rsidP="001F71E2">
            <w:pPr>
              <w:pStyle w:val="TableParagraph"/>
              <w:rPr>
                <w:sz w:val="24"/>
              </w:rPr>
            </w:pPr>
            <w:r>
              <w:rPr>
                <w:spacing w:val="13"/>
                <w:sz w:val="24"/>
              </w:rPr>
              <w:t>Discrepancies</w:t>
            </w:r>
            <w:r>
              <w:rPr>
                <w:spacing w:val="73"/>
                <w:sz w:val="24"/>
              </w:rPr>
              <w:t xml:space="preserve"> </w:t>
            </w:r>
            <w:r>
              <w:rPr>
                <w:spacing w:val="10"/>
                <w:sz w:val="24"/>
              </w:rPr>
              <w:t>and</w:t>
            </w:r>
            <w:r>
              <w:rPr>
                <w:spacing w:val="78"/>
                <w:sz w:val="24"/>
              </w:rPr>
              <w:t xml:space="preserve"> </w:t>
            </w:r>
            <w:r>
              <w:rPr>
                <w:spacing w:val="12"/>
                <w:sz w:val="24"/>
              </w:rPr>
              <w:t>Adjustment</w:t>
            </w:r>
            <w:r>
              <w:rPr>
                <w:spacing w:val="73"/>
                <w:sz w:val="24"/>
              </w:rPr>
              <w:t xml:space="preserve"> </w:t>
            </w:r>
            <w:r>
              <w:rPr>
                <w:sz w:val="24"/>
              </w:rPr>
              <w:t>of</w:t>
            </w:r>
            <w:r>
              <w:rPr>
                <w:spacing w:val="71"/>
                <w:sz w:val="24"/>
              </w:rPr>
              <w:t xml:space="preserve"> </w:t>
            </w:r>
            <w:r>
              <w:rPr>
                <w:spacing w:val="10"/>
                <w:sz w:val="24"/>
              </w:rPr>
              <w:t>Errors</w:t>
            </w:r>
          </w:p>
        </w:tc>
        <w:tc>
          <w:tcPr>
            <w:tcW w:w="1728" w:type="dxa"/>
          </w:tcPr>
          <w:p w14:paraId="100671D8" w14:textId="77777777" w:rsidR="00A33730" w:rsidRDefault="00A33730" w:rsidP="001F71E2">
            <w:pPr>
              <w:pStyle w:val="TableParagraph"/>
              <w:ind w:left="0" w:right="8"/>
              <w:rPr>
                <w:sz w:val="24"/>
              </w:rPr>
            </w:pPr>
            <w:r>
              <w:rPr>
                <w:spacing w:val="-5"/>
                <w:sz w:val="24"/>
              </w:rPr>
              <w:t>18</w:t>
            </w:r>
          </w:p>
        </w:tc>
      </w:tr>
      <w:tr w:rsidR="00A33730" w14:paraId="405A34D3" w14:textId="77777777" w:rsidTr="001F71E2">
        <w:trPr>
          <w:trHeight w:val="242"/>
        </w:trPr>
        <w:tc>
          <w:tcPr>
            <w:tcW w:w="1116" w:type="dxa"/>
          </w:tcPr>
          <w:p w14:paraId="4F10CCEA" w14:textId="77777777" w:rsidR="00A33730" w:rsidRDefault="00A33730" w:rsidP="001F71E2">
            <w:pPr>
              <w:pStyle w:val="TableParagraph"/>
              <w:spacing w:line="222" w:lineRule="exact"/>
              <w:ind w:left="1" w:right="6"/>
              <w:rPr>
                <w:sz w:val="24"/>
              </w:rPr>
            </w:pPr>
            <w:r>
              <w:rPr>
                <w:spacing w:val="-5"/>
                <w:sz w:val="24"/>
              </w:rPr>
              <w:t>15</w:t>
            </w:r>
          </w:p>
        </w:tc>
        <w:tc>
          <w:tcPr>
            <w:tcW w:w="6012" w:type="dxa"/>
          </w:tcPr>
          <w:p w14:paraId="52921588" w14:textId="77777777" w:rsidR="00A33730" w:rsidRDefault="00A33730" w:rsidP="001F71E2">
            <w:pPr>
              <w:pStyle w:val="TableParagraph"/>
              <w:spacing w:line="222" w:lineRule="exact"/>
              <w:rPr>
                <w:sz w:val="24"/>
              </w:rPr>
            </w:pPr>
            <w:r>
              <w:rPr>
                <w:spacing w:val="13"/>
                <w:w w:val="105"/>
                <w:sz w:val="24"/>
              </w:rPr>
              <w:t>Deviations/</w:t>
            </w:r>
            <w:r>
              <w:rPr>
                <w:spacing w:val="32"/>
                <w:w w:val="105"/>
                <w:sz w:val="24"/>
              </w:rPr>
              <w:t xml:space="preserve"> </w:t>
            </w:r>
            <w:r>
              <w:rPr>
                <w:spacing w:val="13"/>
                <w:w w:val="105"/>
                <w:sz w:val="24"/>
              </w:rPr>
              <w:t>Variations</w:t>
            </w:r>
            <w:r>
              <w:rPr>
                <w:spacing w:val="31"/>
                <w:w w:val="105"/>
                <w:sz w:val="24"/>
              </w:rPr>
              <w:t xml:space="preserve"> </w:t>
            </w:r>
            <w:r>
              <w:rPr>
                <w:spacing w:val="12"/>
                <w:w w:val="105"/>
                <w:sz w:val="24"/>
              </w:rPr>
              <w:t>Extent</w:t>
            </w:r>
            <w:r>
              <w:rPr>
                <w:spacing w:val="29"/>
                <w:w w:val="105"/>
                <w:sz w:val="24"/>
              </w:rPr>
              <w:t xml:space="preserve"> </w:t>
            </w:r>
            <w:r>
              <w:rPr>
                <w:w w:val="105"/>
                <w:sz w:val="24"/>
              </w:rPr>
              <w:t>&amp;</w:t>
            </w:r>
            <w:r>
              <w:rPr>
                <w:spacing w:val="32"/>
                <w:w w:val="105"/>
                <w:sz w:val="24"/>
              </w:rPr>
              <w:t xml:space="preserve"> </w:t>
            </w:r>
            <w:r>
              <w:rPr>
                <w:spacing w:val="11"/>
                <w:w w:val="105"/>
                <w:sz w:val="24"/>
              </w:rPr>
              <w:t>Pricing</w:t>
            </w:r>
          </w:p>
        </w:tc>
        <w:tc>
          <w:tcPr>
            <w:tcW w:w="1728" w:type="dxa"/>
          </w:tcPr>
          <w:p w14:paraId="4950EB28" w14:textId="77777777" w:rsidR="00A33730" w:rsidRDefault="00A33730" w:rsidP="001F71E2">
            <w:pPr>
              <w:pStyle w:val="TableParagraph"/>
              <w:spacing w:line="222" w:lineRule="exact"/>
              <w:ind w:left="0" w:right="8"/>
              <w:rPr>
                <w:sz w:val="24"/>
              </w:rPr>
            </w:pPr>
            <w:r>
              <w:rPr>
                <w:spacing w:val="-5"/>
                <w:sz w:val="24"/>
              </w:rPr>
              <w:t>19</w:t>
            </w:r>
          </w:p>
        </w:tc>
      </w:tr>
      <w:tr w:rsidR="00A33730" w14:paraId="184621DD" w14:textId="77777777" w:rsidTr="001F71E2">
        <w:trPr>
          <w:trHeight w:val="239"/>
        </w:trPr>
        <w:tc>
          <w:tcPr>
            <w:tcW w:w="1116" w:type="dxa"/>
          </w:tcPr>
          <w:p w14:paraId="5FA94D94" w14:textId="77777777" w:rsidR="00A33730" w:rsidRDefault="00A33730" w:rsidP="001F71E2">
            <w:pPr>
              <w:pStyle w:val="TableParagraph"/>
              <w:ind w:left="1" w:right="6"/>
              <w:rPr>
                <w:sz w:val="24"/>
              </w:rPr>
            </w:pPr>
            <w:r>
              <w:rPr>
                <w:spacing w:val="-5"/>
                <w:sz w:val="24"/>
              </w:rPr>
              <w:t>16</w:t>
            </w:r>
          </w:p>
        </w:tc>
        <w:tc>
          <w:tcPr>
            <w:tcW w:w="6012" w:type="dxa"/>
          </w:tcPr>
          <w:p w14:paraId="7D12192D" w14:textId="77777777" w:rsidR="00A33730" w:rsidRDefault="00A33730" w:rsidP="001F71E2">
            <w:pPr>
              <w:pStyle w:val="TableParagraph"/>
              <w:rPr>
                <w:sz w:val="24"/>
              </w:rPr>
            </w:pPr>
            <w:r>
              <w:rPr>
                <w:w w:val="105"/>
                <w:sz w:val="24"/>
              </w:rPr>
              <w:t>Suspension</w:t>
            </w:r>
            <w:r>
              <w:rPr>
                <w:spacing w:val="-9"/>
                <w:w w:val="105"/>
                <w:sz w:val="24"/>
              </w:rPr>
              <w:t xml:space="preserve"> </w:t>
            </w:r>
            <w:r>
              <w:rPr>
                <w:w w:val="105"/>
                <w:sz w:val="24"/>
              </w:rPr>
              <w:t>of</w:t>
            </w:r>
            <w:r>
              <w:rPr>
                <w:spacing w:val="-10"/>
                <w:w w:val="105"/>
                <w:sz w:val="24"/>
              </w:rPr>
              <w:t xml:space="preserve"> </w:t>
            </w:r>
            <w:r>
              <w:rPr>
                <w:spacing w:val="-2"/>
                <w:w w:val="105"/>
                <w:sz w:val="24"/>
              </w:rPr>
              <w:t>Works</w:t>
            </w:r>
          </w:p>
        </w:tc>
        <w:tc>
          <w:tcPr>
            <w:tcW w:w="1728" w:type="dxa"/>
          </w:tcPr>
          <w:p w14:paraId="3A5CE190" w14:textId="77777777" w:rsidR="00A33730" w:rsidRDefault="00A33730" w:rsidP="001F71E2">
            <w:pPr>
              <w:pStyle w:val="TableParagraph"/>
              <w:ind w:left="0" w:right="8"/>
              <w:rPr>
                <w:sz w:val="24"/>
              </w:rPr>
            </w:pPr>
            <w:r>
              <w:rPr>
                <w:spacing w:val="-5"/>
                <w:sz w:val="24"/>
              </w:rPr>
              <w:t>24</w:t>
            </w:r>
          </w:p>
        </w:tc>
      </w:tr>
      <w:tr w:rsidR="00A33730" w14:paraId="1771E8C9" w14:textId="77777777" w:rsidTr="001F71E2">
        <w:trPr>
          <w:trHeight w:val="239"/>
        </w:trPr>
        <w:tc>
          <w:tcPr>
            <w:tcW w:w="1116" w:type="dxa"/>
          </w:tcPr>
          <w:p w14:paraId="558DD8E0" w14:textId="77777777" w:rsidR="00A33730" w:rsidRDefault="00A33730" w:rsidP="001F71E2">
            <w:pPr>
              <w:pStyle w:val="TableParagraph"/>
              <w:ind w:left="1" w:right="6"/>
              <w:rPr>
                <w:sz w:val="24"/>
              </w:rPr>
            </w:pPr>
            <w:r>
              <w:rPr>
                <w:spacing w:val="-5"/>
                <w:sz w:val="24"/>
              </w:rPr>
              <w:t>17</w:t>
            </w:r>
          </w:p>
        </w:tc>
        <w:tc>
          <w:tcPr>
            <w:tcW w:w="6012" w:type="dxa"/>
          </w:tcPr>
          <w:p w14:paraId="3DC5EF0E" w14:textId="77777777" w:rsidR="00A33730" w:rsidRDefault="00A33730" w:rsidP="001F71E2">
            <w:pPr>
              <w:pStyle w:val="TableParagraph"/>
              <w:rPr>
                <w:sz w:val="24"/>
              </w:rPr>
            </w:pPr>
            <w:r>
              <w:rPr>
                <w:spacing w:val="-2"/>
                <w:sz w:val="24"/>
              </w:rPr>
              <w:t>Termination</w:t>
            </w:r>
          </w:p>
        </w:tc>
        <w:tc>
          <w:tcPr>
            <w:tcW w:w="1728" w:type="dxa"/>
          </w:tcPr>
          <w:p w14:paraId="6D70B237" w14:textId="77777777" w:rsidR="00A33730" w:rsidRDefault="00A33730" w:rsidP="001F71E2">
            <w:pPr>
              <w:pStyle w:val="TableParagraph"/>
              <w:ind w:left="0" w:right="8"/>
              <w:rPr>
                <w:sz w:val="24"/>
              </w:rPr>
            </w:pPr>
            <w:r>
              <w:rPr>
                <w:spacing w:val="-5"/>
                <w:sz w:val="24"/>
              </w:rPr>
              <w:t>25</w:t>
            </w:r>
          </w:p>
        </w:tc>
      </w:tr>
      <w:tr w:rsidR="00A33730" w14:paraId="5670D14C" w14:textId="77777777" w:rsidTr="001F71E2">
        <w:trPr>
          <w:trHeight w:val="239"/>
        </w:trPr>
        <w:tc>
          <w:tcPr>
            <w:tcW w:w="1116" w:type="dxa"/>
          </w:tcPr>
          <w:p w14:paraId="07FC23CA" w14:textId="77777777" w:rsidR="00A33730" w:rsidRDefault="00A33730" w:rsidP="001F71E2">
            <w:pPr>
              <w:pStyle w:val="TableParagraph"/>
              <w:ind w:left="1" w:right="6"/>
              <w:rPr>
                <w:sz w:val="24"/>
              </w:rPr>
            </w:pPr>
            <w:r>
              <w:rPr>
                <w:spacing w:val="-5"/>
                <w:sz w:val="24"/>
              </w:rPr>
              <w:t>18</w:t>
            </w:r>
          </w:p>
        </w:tc>
        <w:tc>
          <w:tcPr>
            <w:tcW w:w="6012" w:type="dxa"/>
          </w:tcPr>
          <w:p w14:paraId="6EF5BBC5" w14:textId="77777777" w:rsidR="00A33730" w:rsidRDefault="00A33730" w:rsidP="001F71E2">
            <w:pPr>
              <w:pStyle w:val="TableParagraph"/>
              <w:rPr>
                <w:sz w:val="24"/>
              </w:rPr>
            </w:pPr>
            <w:r>
              <w:rPr>
                <w:spacing w:val="13"/>
                <w:w w:val="105"/>
                <w:sz w:val="24"/>
              </w:rPr>
              <w:t>Extension</w:t>
            </w:r>
            <w:r>
              <w:rPr>
                <w:spacing w:val="14"/>
                <w:w w:val="105"/>
                <w:sz w:val="24"/>
              </w:rPr>
              <w:t xml:space="preserve"> </w:t>
            </w:r>
            <w:r>
              <w:rPr>
                <w:spacing w:val="9"/>
                <w:w w:val="105"/>
                <w:sz w:val="24"/>
              </w:rPr>
              <w:t>for</w:t>
            </w:r>
            <w:r>
              <w:rPr>
                <w:spacing w:val="15"/>
                <w:w w:val="105"/>
                <w:sz w:val="24"/>
              </w:rPr>
              <w:t xml:space="preserve"> </w:t>
            </w:r>
            <w:r>
              <w:rPr>
                <w:spacing w:val="8"/>
                <w:w w:val="105"/>
                <w:sz w:val="24"/>
              </w:rPr>
              <w:t>Delay</w:t>
            </w:r>
          </w:p>
        </w:tc>
        <w:tc>
          <w:tcPr>
            <w:tcW w:w="1728" w:type="dxa"/>
          </w:tcPr>
          <w:p w14:paraId="64316807" w14:textId="77777777" w:rsidR="00A33730" w:rsidRDefault="00A33730" w:rsidP="001F71E2">
            <w:pPr>
              <w:pStyle w:val="TableParagraph"/>
              <w:ind w:left="0" w:right="8"/>
              <w:rPr>
                <w:sz w:val="24"/>
              </w:rPr>
            </w:pPr>
            <w:r>
              <w:rPr>
                <w:spacing w:val="-5"/>
                <w:sz w:val="24"/>
              </w:rPr>
              <w:t>31</w:t>
            </w:r>
          </w:p>
        </w:tc>
      </w:tr>
      <w:tr w:rsidR="00A33730" w14:paraId="468424A8" w14:textId="77777777" w:rsidTr="001F71E2">
        <w:trPr>
          <w:trHeight w:val="239"/>
        </w:trPr>
        <w:tc>
          <w:tcPr>
            <w:tcW w:w="1116" w:type="dxa"/>
          </w:tcPr>
          <w:p w14:paraId="411A3B02" w14:textId="77777777" w:rsidR="00A33730" w:rsidRDefault="00A33730" w:rsidP="001F71E2">
            <w:pPr>
              <w:pStyle w:val="TableParagraph"/>
              <w:ind w:left="1" w:right="6"/>
              <w:rPr>
                <w:sz w:val="24"/>
              </w:rPr>
            </w:pPr>
            <w:r>
              <w:rPr>
                <w:spacing w:val="-5"/>
                <w:sz w:val="24"/>
              </w:rPr>
              <w:t>19</w:t>
            </w:r>
          </w:p>
        </w:tc>
        <w:tc>
          <w:tcPr>
            <w:tcW w:w="6012" w:type="dxa"/>
          </w:tcPr>
          <w:p w14:paraId="265692DF" w14:textId="77777777" w:rsidR="00A33730" w:rsidRDefault="00A33730" w:rsidP="001F71E2">
            <w:pPr>
              <w:pStyle w:val="TableParagraph"/>
              <w:rPr>
                <w:sz w:val="24"/>
              </w:rPr>
            </w:pPr>
            <w:r>
              <w:rPr>
                <w:spacing w:val="12"/>
                <w:w w:val="105"/>
                <w:sz w:val="24"/>
              </w:rPr>
              <w:t>Tools,</w:t>
            </w:r>
            <w:r>
              <w:rPr>
                <w:spacing w:val="29"/>
                <w:w w:val="105"/>
                <w:sz w:val="24"/>
              </w:rPr>
              <w:t xml:space="preserve"> </w:t>
            </w:r>
            <w:r>
              <w:rPr>
                <w:spacing w:val="12"/>
                <w:w w:val="105"/>
                <w:sz w:val="24"/>
              </w:rPr>
              <w:t>Plants</w:t>
            </w:r>
            <w:r>
              <w:rPr>
                <w:spacing w:val="27"/>
                <w:w w:val="105"/>
                <w:sz w:val="24"/>
              </w:rPr>
              <w:t xml:space="preserve"> </w:t>
            </w:r>
            <w:r>
              <w:rPr>
                <w:w w:val="105"/>
                <w:sz w:val="24"/>
              </w:rPr>
              <w:t>&amp;</w:t>
            </w:r>
            <w:r>
              <w:rPr>
                <w:spacing w:val="33"/>
                <w:w w:val="105"/>
                <w:sz w:val="24"/>
              </w:rPr>
              <w:t xml:space="preserve"> </w:t>
            </w:r>
            <w:r>
              <w:rPr>
                <w:spacing w:val="11"/>
                <w:w w:val="105"/>
                <w:sz w:val="24"/>
              </w:rPr>
              <w:t>Equipment</w:t>
            </w:r>
          </w:p>
        </w:tc>
        <w:tc>
          <w:tcPr>
            <w:tcW w:w="1728" w:type="dxa"/>
          </w:tcPr>
          <w:p w14:paraId="624D3200" w14:textId="77777777" w:rsidR="00A33730" w:rsidRDefault="00A33730" w:rsidP="001F71E2">
            <w:pPr>
              <w:pStyle w:val="TableParagraph"/>
              <w:ind w:left="0" w:right="8"/>
              <w:rPr>
                <w:sz w:val="24"/>
              </w:rPr>
            </w:pPr>
            <w:r>
              <w:rPr>
                <w:spacing w:val="-5"/>
                <w:sz w:val="24"/>
              </w:rPr>
              <w:t>32</w:t>
            </w:r>
          </w:p>
        </w:tc>
      </w:tr>
      <w:tr w:rsidR="00A33730" w14:paraId="35376DD9" w14:textId="77777777" w:rsidTr="001F71E2">
        <w:trPr>
          <w:trHeight w:val="239"/>
        </w:trPr>
        <w:tc>
          <w:tcPr>
            <w:tcW w:w="1116" w:type="dxa"/>
          </w:tcPr>
          <w:p w14:paraId="567F2822" w14:textId="77777777" w:rsidR="00A33730" w:rsidRDefault="00A33730" w:rsidP="001F71E2">
            <w:pPr>
              <w:pStyle w:val="TableParagraph"/>
              <w:ind w:left="1" w:right="6"/>
              <w:rPr>
                <w:sz w:val="24"/>
              </w:rPr>
            </w:pPr>
            <w:r>
              <w:rPr>
                <w:spacing w:val="-5"/>
                <w:sz w:val="24"/>
              </w:rPr>
              <w:t>20</w:t>
            </w:r>
          </w:p>
        </w:tc>
        <w:tc>
          <w:tcPr>
            <w:tcW w:w="6012" w:type="dxa"/>
          </w:tcPr>
          <w:p w14:paraId="673377CA" w14:textId="77777777" w:rsidR="00A33730" w:rsidRDefault="00A33730" w:rsidP="001F71E2">
            <w:pPr>
              <w:pStyle w:val="TableParagraph"/>
              <w:rPr>
                <w:sz w:val="24"/>
              </w:rPr>
            </w:pPr>
            <w:r>
              <w:rPr>
                <w:spacing w:val="11"/>
                <w:sz w:val="24"/>
              </w:rPr>
              <w:t>Materials</w:t>
            </w:r>
          </w:p>
        </w:tc>
        <w:tc>
          <w:tcPr>
            <w:tcW w:w="1728" w:type="dxa"/>
          </w:tcPr>
          <w:p w14:paraId="3C877F9D" w14:textId="77777777" w:rsidR="00A33730" w:rsidRDefault="00A33730" w:rsidP="001F71E2">
            <w:pPr>
              <w:pStyle w:val="TableParagraph"/>
              <w:ind w:left="0" w:right="8"/>
              <w:rPr>
                <w:sz w:val="24"/>
              </w:rPr>
            </w:pPr>
            <w:r>
              <w:rPr>
                <w:spacing w:val="-5"/>
                <w:sz w:val="24"/>
              </w:rPr>
              <w:t>32</w:t>
            </w:r>
          </w:p>
        </w:tc>
      </w:tr>
      <w:tr w:rsidR="00A33730" w14:paraId="37FEC217" w14:textId="77777777" w:rsidTr="001F71E2">
        <w:trPr>
          <w:trHeight w:val="241"/>
        </w:trPr>
        <w:tc>
          <w:tcPr>
            <w:tcW w:w="1116" w:type="dxa"/>
          </w:tcPr>
          <w:p w14:paraId="2A7DE012" w14:textId="77777777" w:rsidR="00A33730" w:rsidRDefault="00A33730" w:rsidP="001F71E2">
            <w:pPr>
              <w:pStyle w:val="TableParagraph"/>
              <w:spacing w:line="222" w:lineRule="exact"/>
              <w:ind w:left="1" w:right="6"/>
              <w:rPr>
                <w:sz w:val="24"/>
              </w:rPr>
            </w:pPr>
            <w:r>
              <w:rPr>
                <w:spacing w:val="-5"/>
                <w:sz w:val="24"/>
              </w:rPr>
              <w:t>21</w:t>
            </w:r>
          </w:p>
        </w:tc>
        <w:tc>
          <w:tcPr>
            <w:tcW w:w="6012" w:type="dxa"/>
          </w:tcPr>
          <w:p w14:paraId="3A09DBE5" w14:textId="77777777" w:rsidR="00A33730" w:rsidRDefault="00A33730" w:rsidP="001F71E2">
            <w:pPr>
              <w:pStyle w:val="TableParagraph"/>
              <w:spacing w:line="222" w:lineRule="exact"/>
              <w:rPr>
                <w:sz w:val="24"/>
              </w:rPr>
            </w:pPr>
            <w:r>
              <w:rPr>
                <w:spacing w:val="11"/>
                <w:w w:val="105"/>
                <w:sz w:val="24"/>
              </w:rPr>
              <w:t>Cement</w:t>
            </w:r>
            <w:r>
              <w:rPr>
                <w:spacing w:val="29"/>
                <w:w w:val="105"/>
                <w:sz w:val="24"/>
              </w:rPr>
              <w:t xml:space="preserve"> </w:t>
            </w:r>
            <w:r>
              <w:rPr>
                <w:w w:val="105"/>
                <w:sz w:val="24"/>
              </w:rPr>
              <w:t>&amp;</w:t>
            </w:r>
            <w:r>
              <w:rPr>
                <w:spacing w:val="29"/>
                <w:w w:val="105"/>
                <w:sz w:val="24"/>
              </w:rPr>
              <w:t xml:space="preserve"> </w:t>
            </w:r>
            <w:r>
              <w:rPr>
                <w:spacing w:val="11"/>
                <w:w w:val="105"/>
                <w:sz w:val="24"/>
              </w:rPr>
              <w:t>Steel</w:t>
            </w:r>
            <w:r>
              <w:rPr>
                <w:spacing w:val="30"/>
                <w:w w:val="105"/>
                <w:sz w:val="24"/>
              </w:rPr>
              <w:t xml:space="preserve"> </w:t>
            </w:r>
            <w:r>
              <w:rPr>
                <w:spacing w:val="9"/>
                <w:w w:val="105"/>
                <w:sz w:val="24"/>
              </w:rPr>
              <w:t>for</w:t>
            </w:r>
            <w:r>
              <w:rPr>
                <w:spacing w:val="28"/>
                <w:w w:val="105"/>
                <w:sz w:val="24"/>
              </w:rPr>
              <w:t xml:space="preserve"> </w:t>
            </w:r>
            <w:r>
              <w:rPr>
                <w:spacing w:val="10"/>
                <w:w w:val="105"/>
                <w:sz w:val="24"/>
              </w:rPr>
              <w:t>the</w:t>
            </w:r>
            <w:r>
              <w:rPr>
                <w:spacing w:val="26"/>
                <w:w w:val="105"/>
                <w:sz w:val="24"/>
              </w:rPr>
              <w:t xml:space="preserve"> </w:t>
            </w:r>
            <w:r>
              <w:rPr>
                <w:spacing w:val="7"/>
                <w:w w:val="105"/>
                <w:sz w:val="24"/>
              </w:rPr>
              <w:t>Work</w:t>
            </w:r>
          </w:p>
        </w:tc>
        <w:tc>
          <w:tcPr>
            <w:tcW w:w="1728" w:type="dxa"/>
          </w:tcPr>
          <w:p w14:paraId="2745B35D" w14:textId="77777777" w:rsidR="00A33730" w:rsidRDefault="00A33730" w:rsidP="001F71E2">
            <w:pPr>
              <w:pStyle w:val="TableParagraph"/>
              <w:spacing w:line="222" w:lineRule="exact"/>
              <w:ind w:left="0" w:right="8"/>
              <w:rPr>
                <w:sz w:val="24"/>
              </w:rPr>
            </w:pPr>
            <w:r>
              <w:rPr>
                <w:spacing w:val="-5"/>
                <w:sz w:val="24"/>
              </w:rPr>
              <w:t>36</w:t>
            </w:r>
          </w:p>
        </w:tc>
      </w:tr>
      <w:tr w:rsidR="00A33730" w14:paraId="3B69CBBD" w14:textId="77777777" w:rsidTr="001F71E2">
        <w:trPr>
          <w:trHeight w:val="239"/>
        </w:trPr>
        <w:tc>
          <w:tcPr>
            <w:tcW w:w="1116" w:type="dxa"/>
          </w:tcPr>
          <w:p w14:paraId="4368B4E3" w14:textId="77777777" w:rsidR="00A33730" w:rsidRDefault="00A33730" w:rsidP="001F71E2">
            <w:pPr>
              <w:pStyle w:val="TableParagraph"/>
              <w:ind w:left="1" w:right="6"/>
              <w:rPr>
                <w:sz w:val="24"/>
              </w:rPr>
            </w:pPr>
            <w:r>
              <w:rPr>
                <w:spacing w:val="-5"/>
                <w:sz w:val="24"/>
              </w:rPr>
              <w:t>22</w:t>
            </w:r>
          </w:p>
        </w:tc>
        <w:tc>
          <w:tcPr>
            <w:tcW w:w="6012" w:type="dxa"/>
          </w:tcPr>
          <w:p w14:paraId="22F03BB6" w14:textId="77777777" w:rsidR="00A33730" w:rsidRDefault="00A33730" w:rsidP="001F71E2">
            <w:pPr>
              <w:pStyle w:val="TableParagraph"/>
              <w:rPr>
                <w:sz w:val="24"/>
              </w:rPr>
            </w:pPr>
            <w:proofErr w:type="spellStart"/>
            <w:r>
              <w:rPr>
                <w:spacing w:val="10"/>
                <w:w w:val="105"/>
                <w:sz w:val="24"/>
              </w:rPr>
              <w:t>Labour</w:t>
            </w:r>
            <w:proofErr w:type="spellEnd"/>
          </w:p>
        </w:tc>
        <w:tc>
          <w:tcPr>
            <w:tcW w:w="1728" w:type="dxa"/>
          </w:tcPr>
          <w:p w14:paraId="752F8763" w14:textId="77777777" w:rsidR="00A33730" w:rsidRDefault="00A33730" w:rsidP="001F71E2">
            <w:pPr>
              <w:pStyle w:val="TableParagraph"/>
              <w:ind w:left="0" w:right="8"/>
              <w:rPr>
                <w:sz w:val="24"/>
              </w:rPr>
            </w:pPr>
            <w:r>
              <w:rPr>
                <w:spacing w:val="-5"/>
                <w:sz w:val="24"/>
              </w:rPr>
              <w:t>38</w:t>
            </w:r>
          </w:p>
        </w:tc>
      </w:tr>
      <w:tr w:rsidR="00A33730" w14:paraId="19D9247A" w14:textId="77777777" w:rsidTr="001F71E2">
        <w:trPr>
          <w:trHeight w:val="239"/>
        </w:trPr>
        <w:tc>
          <w:tcPr>
            <w:tcW w:w="1116" w:type="dxa"/>
          </w:tcPr>
          <w:p w14:paraId="64B9E55A" w14:textId="77777777" w:rsidR="00A33730" w:rsidRDefault="00A33730" w:rsidP="001F71E2">
            <w:pPr>
              <w:pStyle w:val="TableParagraph"/>
              <w:ind w:left="1" w:right="6"/>
              <w:rPr>
                <w:sz w:val="24"/>
              </w:rPr>
            </w:pPr>
            <w:r>
              <w:rPr>
                <w:spacing w:val="-5"/>
                <w:sz w:val="24"/>
              </w:rPr>
              <w:t>23</w:t>
            </w:r>
          </w:p>
        </w:tc>
        <w:tc>
          <w:tcPr>
            <w:tcW w:w="6012" w:type="dxa"/>
          </w:tcPr>
          <w:p w14:paraId="4AA0A9C7" w14:textId="77777777" w:rsidR="00A33730" w:rsidRDefault="00A33730" w:rsidP="001F71E2">
            <w:pPr>
              <w:pStyle w:val="TableParagraph"/>
              <w:rPr>
                <w:sz w:val="24"/>
              </w:rPr>
            </w:pPr>
            <w:r>
              <w:rPr>
                <w:spacing w:val="11"/>
                <w:w w:val="105"/>
                <w:sz w:val="24"/>
              </w:rPr>
              <w:t>Safety</w:t>
            </w:r>
            <w:r>
              <w:rPr>
                <w:spacing w:val="30"/>
                <w:w w:val="105"/>
                <w:sz w:val="24"/>
              </w:rPr>
              <w:t xml:space="preserve"> </w:t>
            </w:r>
            <w:r>
              <w:rPr>
                <w:spacing w:val="6"/>
                <w:w w:val="105"/>
                <w:sz w:val="24"/>
              </w:rPr>
              <w:t>Code</w:t>
            </w:r>
          </w:p>
        </w:tc>
        <w:tc>
          <w:tcPr>
            <w:tcW w:w="1728" w:type="dxa"/>
          </w:tcPr>
          <w:p w14:paraId="109E0958" w14:textId="77777777" w:rsidR="00A33730" w:rsidRDefault="00A33730" w:rsidP="001F71E2">
            <w:pPr>
              <w:pStyle w:val="TableParagraph"/>
              <w:ind w:left="0" w:right="8"/>
              <w:rPr>
                <w:sz w:val="24"/>
              </w:rPr>
            </w:pPr>
            <w:r>
              <w:rPr>
                <w:spacing w:val="-5"/>
                <w:sz w:val="24"/>
              </w:rPr>
              <w:t>47</w:t>
            </w:r>
          </w:p>
        </w:tc>
      </w:tr>
      <w:tr w:rsidR="00A33730" w14:paraId="31D79B36" w14:textId="77777777" w:rsidTr="001F71E2">
        <w:trPr>
          <w:trHeight w:val="239"/>
        </w:trPr>
        <w:tc>
          <w:tcPr>
            <w:tcW w:w="1116" w:type="dxa"/>
          </w:tcPr>
          <w:p w14:paraId="3A5915F1" w14:textId="77777777" w:rsidR="00A33730" w:rsidRDefault="00A33730" w:rsidP="001F71E2">
            <w:pPr>
              <w:pStyle w:val="TableParagraph"/>
              <w:ind w:left="1" w:right="6"/>
              <w:rPr>
                <w:sz w:val="24"/>
              </w:rPr>
            </w:pPr>
            <w:r>
              <w:rPr>
                <w:spacing w:val="-5"/>
                <w:sz w:val="24"/>
              </w:rPr>
              <w:t>24</w:t>
            </w:r>
          </w:p>
        </w:tc>
        <w:tc>
          <w:tcPr>
            <w:tcW w:w="6012" w:type="dxa"/>
          </w:tcPr>
          <w:p w14:paraId="06AB8C2E" w14:textId="77777777" w:rsidR="00A33730" w:rsidRDefault="00A33730" w:rsidP="001F71E2">
            <w:pPr>
              <w:pStyle w:val="TableParagraph"/>
              <w:rPr>
                <w:sz w:val="24"/>
              </w:rPr>
            </w:pPr>
            <w:r>
              <w:rPr>
                <w:spacing w:val="13"/>
                <w:w w:val="105"/>
                <w:sz w:val="24"/>
              </w:rPr>
              <w:t>Contractor’s</w:t>
            </w:r>
            <w:r>
              <w:rPr>
                <w:spacing w:val="34"/>
                <w:w w:val="105"/>
                <w:sz w:val="24"/>
              </w:rPr>
              <w:t xml:space="preserve"> </w:t>
            </w:r>
            <w:r>
              <w:rPr>
                <w:spacing w:val="9"/>
                <w:w w:val="105"/>
                <w:sz w:val="24"/>
              </w:rPr>
              <w:t>use</w:t>
            </w:r>
            <w:r>
              <w:rPr>
                <w:spacing w:val="31"/>
                <w:w w:val="105"/>
                <w:sz w:val="24"/>
              </w:rPr>
              <w:t xml:space="preserve"> </w:t>
            </w:r>
            <w:r>
              <w:rPr>
                <w:w w:val="105"/>
                <w:sz w:val="24"/>
              </w:rPr>
              <w:t>of</w:t>
            </w:r>
            <w:r>
              <w:rPr>
                <w:spacing w:val="35"/>
                <w:w w:val="105"/>
                <w:sz w:val="24"/>
              </w:rPr>
              <w:t xml:space="preserve"> </w:t>
            </w:r>
            <w:r>
              <w:rPr>
                <w:spacing w:val="11"/>
                <w:w w:val="105"/>
                <w:sz w:val="24"/>
              </w:rPr>
              <w:t>Land</w:t>
            </w:r>
            <w:r>
              <w:rPr>
                <w:spacing w:val="33"/>
                <w:w w:val="105"/>
                <w:sz w:val="24"/>
              </w:rPr>
              <w:t xml:space="preserve"> </w:t>
            </w:r>
            <w:r>
              <w:rPr>
                <w:spacing w:val="9"/>
                <w:w w:val="105"/>
                <w:sz w:val="24"/>
              </w:rPr>
              <w:t>for</w:t>
            </w:r>
            <w:r>
              <w:rPr>
                <w:spacing w:val="34"/>
                <w:w w:val="105"/>
                <w:sz w:val="24"/>
              </w:rPr>
              <w:t xml:space="preserve"> </w:t>
            </w:r>
            <w:r>
              <w:rPr>
                <w:spacing w:val="10"/>
                <w:w w:val="105"/>
                <w:sz w:val="24"/>
              </w:rPr>
              <w:t>Site</w:t>
            </w:r>
            <w:r>
              <w:rPr>
                <w:spacing w:val="33"/>
                <w:w w:val="105"/>
                <w:sz w:val="24"/>
              </w:rPr>
              <w:t xml:space="preserve"> </w:t>
            </w:r>
            <w:r>
              <w:rPr>
                <w:spacing w:val="12"/>
                <w:w w:val="105"/>
                <w:sz w:val="24"/>
              </w:rPr>
              <w:t>Office</w:t>
            </w:r>
            <w:r>
              <w:rPr>
                <w:spacing w:val="33"/>
                <w:w w:val="105"/>
                <w:sz w:val="24"/>
              </w:rPr>
              <w:t xml:space="preserve"> </w:t>
            </w:r>
            <w:r>
              <w:rPr>
                <w:spacing w:val="6"/>
                <w:w w:val="105"/>
                <w:sz w:val="24"/>
              </w:rPr>
              <w:t>etc.</w:t>
            </w:r>
          </w:p>
        </w:tc>
        <w:tc>
          <w:tcPr>
            <w:tcW w:w="1728" w:type="dxa"/>
          </w:tcPr>
          <w:p w14:paraId="7E2D7B14" w14:textId="77777777" w:rsidR="00A33730" w:rsidRDefault="00A33730" w:rsidP="001F71E2">
            <w:pPr>
              <w:pStyle w:val="TableParagraph"/>
              <w:ind w:left="0" w:right="8"/>
              <w:rPr>
                <w:sz w:val="24"/>
              </w:rPr>
            </w:pPr>
            <w:r>
              <w:rPr>
                <w:spacing w:val="-5"/>
                <w:sz w:val="24"/>
              </w:rPr>
              <w:t>56</w:t>
            </w:r>
          </w:p>
        </w:tc>
      </w:tr>
      <w:tr w:rsidR="00A33730" w14:paraId="42BC713E" w14:textId="77777777" w:rsidTr="001F71E2">
        <w:trPr>
          <w:trHeight w:val="299"/>
        </w:trPr>
        <w:tc>
          <w:tcPr>
            <w:tcW w:w="1116" w:type="dxa"/>
          </w:tcPr>
          <w:p w14:paraId="376A44A7" w14:textId="77777777" w:rsidR="00A33730" w:rsidRDefault="00A33730" w:rsidP="001F71E2">
            <w:pPr>
              <w:pStyle w:val="TableParagraph"/>
              <w:spacing w:line="245" w:lineRule="exact"/>
              <w:ind w:left="1" w:right="6"/>
              <w:rPr>
                <w:sz w:val="24"/>
              </w:rPr>
            </w:pPr>
            <w:r>
              <w:rPr>
                <w:spacing w:val="-5"/>
                <w:sz w:val="24"/>
              </w:rPr>
              <w:t>25</w:t>
            </w:r>
          </w:p>
        </w:tc>
        <w:tc>
          <w:tcPr>
            <w:tcW w:w="6012" w:type="dxa"/>
          </w:tcPr>
          <w:p w14:paraId="02D892F0" w14:textId="77777777" w:rsidR="00A33730" w:rsidRDefault="00A33730" w:rsidP="001F71E2">
            <w:pPr>
              <w:pStyle w:val="TableParagraph"/>
              <w:spacing w:line="245" w:lineRule="exact"/>
              <w:rPr>
                <w:sz w:val="24"/>
              </w:rPr>
            </w:pPr>
            <w:r>
              <w:rPr>
                <w:spacing w:val="12"/>
                <w:sz w:val="24"/>
              </w:rPr>
              <w:t>Setting</w:t>
            </w:r>
            <w:r>
              <w:rPr>
                <w:spacing w:val="50"/>
                <w:sz w:val="24"/>
              </w:rPr>
              <w:t xml:space="preserve"> </w:t>
            </w:r>
            <w:r>
              <w:rPr>
                <w:spacing w:val="9"/>
                <w:sz w:val="24"/>
              </w:rPr>
              <w:t>out</w:t>
            </w:r>
            <w:r>
              <w:rPr>
                <w:spacing w:val="46"/>
                <w:sz w:val="24"/>
              </w:rPr>
              <w:t xml:space="preserve"> </w:t>
            </w:r>
            <w:r>
              <w:rPr>
                <w:spacing w:val="10"/>
                <w:sz w:val="24"/>
              </w:rPr>
              <w:t>the</w:t>
            </w:r>
            <w:r>
              <w:rPr>
                <w:spacing w:val="47"/>
                <w:sz w:val="24"/>
              </w:rPr>
              <w:t xml:space="preserve"> </w:t>
            </w:r>
            <w:r>
              <w:rPr>
                <w:spacing w:val="8"/>
                <w:sz w:val="24"/>
              </w:rPr>
              <w:t>Works</w:t>
            </w:r>
          </w:p>
        </w:tc>
        <w:tc>
          <w:tcPr>
            <w:tcW w:w="1728" w:type="dxa"/>
          </w:tcPr>
          <w:p w14:paraId="4989B39D" w14:textId="77777777" w:rsidR="00A33730" w:rsidRDefault="00A33730" w:rsidP="001F71E2">
            <w:pPr>
              <w:pStyle w:val="TableParagraph"/>
              <w:spacing w:before="2" w:line="277" w:lineRule="exact"/>
              <w:ind w:left="0" w:right="8"/>
              <w:rPr>
                <w:sz w:val="24"/>
              </w:rPr>
            </w:pPr>
            <w:r>
              <w:rPr>
                <w:spacing w:val="-5"/>
                <w:sz w:val="24"/>
              </w:rPr>
              <w:t>57</w:t>
            </w:r>
          </w:p>
        </w:tc>
      </w:tr>
      <w:tr w:rsidR="00A33730" w14:paraId="06FD93F3" w14:textId="77777777" w:rsidTr="001F71E2">
        <w:trPr>
          <w:trHeight w:val="297"/>
        </w:trPr>
        <w:tc>
          <w:tcPr>
            <w:tcW w:w="1116" w:type="dxa"/>
          </w:tcPr>
          <w:p w14:paraId="525134E2" w14:textId="77777777" w:rsidR="00A33730" w:rsidRDefault="00A33730" w:rsidP="001F71E2">
            <w:pPr>
              <w:pStyle w:val="TableParagraph"/>
              <w:spacing w:line="245" w:lineRule="exact"/>
              <w:ind w:left="1" w:right="6"/>
              <w:rPr>
                <w:sz w:val="24"/>
              </w:rPr>
            </w:pPr>
            <w:r>
              <w:rPr>
                <w:spacing w:val="-5"/>
                <w:sz w:val="24"/>
              </w:rPr>
              <w:t>26</w:t>
            </w:r>
          </w:p>
        </w:tc>
        <w:tc>
          <w:tcPr>
            <w:tcW w:w="6012" w:type="dxa"/>
          </w:tcPr>
          <w:p w14:paraId="1066A862" w14:textId="77777777" w:rsidR="00A33730" w:rsidRDefault="00A33730" w:rsidP="001F71E2">
            <w:pPr>
              <w:pStyle w:val="TableParagraph"/>
              <w:spacing w:line="245" w:lineRule="exact"/>
              <w:rPr>
                <w:sz w:val="24"/>
              </w:rPr>
            </w:pPr>
            <w:r>
              <w:rPr>
                <w:spacing w:val="10"/>
                <w:sz w:val="24"/>
              </w:rPr>
              <w:t>Site</w:t>
            </w:r>
            <w:r>
              <w:rPr>
                <w:spacing w:val="42"/>
                <w:sz w:val="24"/>
              </w:rPr>
              <w:t xml:space="preserve"> </w:t>
            </w:r>
            <w:r>
              <w:rPr>
                <w:spacing w:val="10"/>
                <w:sz w:val="24"/>
              </w:rPr>
              <w:t>Drainage</w:t>
            </w:r>
          </w:p>
        </w:tc>
        <w:tc>
          <w:tcPr>
            <w:tcW w:w="1728" w:type="dxa"/>
          </w:tcPr>
          <w:p w14:paraId="4D5668C1" w14:textId="77777777" w:rsidR="00A33730" w:rsidRDefault="00A33730" w:rsidP="001F71E2">
            <w:pPr>
              <w:pStyle w:val="TableParagraph"/>
              <w:spacing w:before="2" w:line="275" w:lineRule="exact"/>
              <w:ind w:left="0" w:right="8"/>
              <w:rPr>
                <w:sz w:val="24"/>
              </w:rPr>
            </w:pPr>
            <w:r>
              <w:rPr>
                <w:spacing w:val="-5"/>
                <w:sz w:val="24"/>
              </w:rPr>
              <w:t>58</w:t>
            </w:r>
          </w:p>
        </w:tc>
      </w:tr>
      <w:tr w:rsidR="00A33730" w14:paraId="0435AC6D" w14:textId="77777777" w:rsidTr="001F71E2">
        <w:trPr>
          <w:trHeight w:val="297"/>
        </w:trPr>
        <w:tc>
          <w:tcPr>
            <w:tcW w:w="1116" w:type="dxa"/>
          </w:tcPr>
          <w:p w14:paraId="492190F7" w14:textId="77777777" w:rsidR="00A33730" w:rsidRDefault="00A33730" w:rsidP="001F71E2">
            <w:pPr>
              <w:pStyle w:val="TableParagraph"/>
              <w:spacing w:line="245" w:lineRule="exact"/>
              <w:ind w:left="1" w:right="6"/>
              <w:rPr>
                <w:sz w:val="24"/>
              </w:rPr>
            </w:pPr>
            <w:r>
              <w:rPr>
                <w:spacing w:val="-5"/>
                <w:sz w:val="24"/>
              </w:rPr>
              <w:t>27</w:t>
            </w:r>
          </w:p>
        </w:tc>
        <w:tc>
          <w:tcPr>
            <w:tcW w:w="6012" w:type="dxa"/>
          </w:tcPr>
          <w:p w14:paraId="27C33CB5" w14:textId="77777777" w:rsidR="00A33730" w:rsidRDefault="00A33730" w:rsidP="001F71E2">
            <w:pPr>
              <w:pStyle w:val="TableParagraph"/>
              <w:spacing w:line="245" w:lineRule="exact"/>
              <w:rPr>
                <w:sz w:val="24"/>
              </w:rPr>
            </w:pPr>
            <w:r>
              <w:rPr>
                <w:spacing w:val="10"/>
                <w:w w:val="105"/>
                <w:sz w:val="24"/>
              </w:rPr>
              <w:t>Nuisance</w:t>
            </w:r>
          </w:p>
        </w:tc>
        <w:tc>
          <w:tcPr>
            <w:tcW w:w="1728" w:type="dxa"/>
          </w:tcPr>
          <w:p w14:paraId="07FCB197" w14:textId="77777777" w:rsidR="00A33730" w:rsidRDefault="00A33730" w:rsidP="001F71E2">
            <w:pPr>
              <w:pStyle w:val="TableParagraph"/>
              <w:spacing w:before="2" w:line="275" w:lineRule="exact"/>
              <w:ind w:left="0" w:right="8"/>
              <w:rPr>
                <w:sz w:val="24"/>
              </w:rPr>
            </w:pPr>
            <w:r>
              <w:rPr>
                <w:spacing w:val="-5"/>
                <w:sz w:val="24"/>
              </w:rPr>
              <w:t>58</w:t>
            </w:r>
          </w:p>
        </w:tc>
      </w:tr>
      <w:tr w:rsidR="00A33730" w14:paraId="4622BAB4" w14:textId="77777777" w:rsidTr="001F71E2">
        <w:trPr>
          <w:trHeight w:val="241"/>
        </w:trPr>
        <w:tc>
          <w:tcPr>
            <w:tcW w:w="1116" w:type="dxa"/>
          </w:tcPr>
          <w:p w14:paraId="1A24786A" w14:textId="77777777" w:rsidR="00A33730" w:rsidRDefault="00A33730" w:rsidP="001F71E2">
            <w:pPr>
              <w:pStyle w:val="TableParagraph"/>
              <w:spacing w:line="222" w:lineRule="exact"/>
              <w:ind w:left="1" w:right="6"/>
              <w:rPr>
                <w:sz w:val="24"/>
              </w:rPr>
            </w:pPr>
            <w:r>
              <w:rPr>
                <w:spacing w:val="-5"/>
                <w:sz w:val="24"/>
              </w:rPr>
              <w:t>28</w:t>
            </w:r>
          </w:p>
        </w:tc>
        <w:tc>
          <w:tcPr>
            <w:tcW w:w="6012" w:type="dxa"/>
          </w:tcPr>
          <w:p w14:paraId="042C316F" w14:textId="77777777" w:rsidR="00A33730" w:rsidRDefault="00A33730" w:rsidP="001F71E2">
            <w:pPr>
              <w:pStyle w:val="TableParagraph"/>
              <w:spacing w:line="222" w:lineRule="exact"/>
              <w:rPr>
                <w:sz w:val="24"/>
              </w:rPr>
            </w:pPr>
            <w:r>
              <w:rPr>
                <w:spacing w:val="13"/>
                <w:sz w:val="24"/>
              </w:rPr>
              <w:t>Materials</w:t>
            </w:r>
            <w:r>
              <w:rPr>
                <w:spacing w:val="58"/>
                <w:sz w:val="24"/>
              </w:rPr>
              <w:t xml:space="preserve"> </w:t>
            </w:r>
            <w:r>
              <w:rPr>
                <w:spacing w:val="13"/>
                <w:sz w:val="24"/>
              </w:rPr>
              <w:t>obtained</w:t>
            </w:r>
            <w:r>
              <w:rPr>
                <w:spacing w:val="55"/>
                <w:sz w:val="24"/>
              </w:rPr>
              <w:t xml:space="preserve"> </w:t>
            </w:r>
            <w:r>
              <w:rPr>
                <w:spacing w:val="11"/>
                <w:sz w:val="24"/>
              </w:rPr>
              <w:t>from</w:t>
            </w:r>
            <w:r>
              <w:rPr>
                <w:spacing w:val="56"/>
                <w:sz w:val="24"/>
              </w:rPr>
              <w:t xml:space="preserve"> </w:t>
            </w:r>
            <w:r>
              <w:rPr>
                <w:spacing w:val="11"/>
                <w:sz w:val="24"/>
              </w:rPr>
              <w:t>Excavation</w:t>
            </w:r>
          </w:p>
        </w:tc>
        <w:tc>
          <w:tcPr>
            <w:tcW w:w="1728" w:type="dxa"/>
          </w:tcPr>
          <w:p w14:paraId="2E712845" w14:textId="77777777" w:rsidR="00A33730" w:rsidRDefault="00A33730" w:rsidP="001F71E2">
            <w:pPr>
              <w:pStyle w:val="TableParagraph"/>
              <w:spacing w:line="222" w:lineRule="exact"/>
              <w:ind w:left="0" w:right="8"/>
              <w:rPr>
                <w:sz w:val="24"/>
              </w:rPr>
            </w:pPr>
            <w:r>
              <w:rPr>
                <w:spacing w:val="-5"/>
                <w:sz w:val="24"/>
              </w:rPr>
              <w:t>58</w:t>
            </w:r>
          </w:p>
        </w:tc>
      </w:tr>
      <w:tr w:rsidR="00A33730" w14:paraId="4B26CCF6" w14:textId="77777777" w:rsidTr="001F71E2">
        <w:trPr>
          <w:trHeight w:val="239"/>
        </w:trPr>
        <w:tc>
          <w:tcPr>
            <w:tcW w:w="1116" w:type="dxa"/>
          </w:tcPr>
          <w:p w14:paraId="3D616ADA" w14:textId="77777777" w:rsidR="00A33730" w:rsidRDefault="00A33730" w:rsidP="001F71E2">
            <w:pPr>
              <w:pStyle w:val="TableParagraph"/>
              <w:ind w:left="1" w:right="6"/>
              <w:rPr>
                <w:sz w:val="24"/>
              </w:rPr>
            </w:pPr>
            <w:r>
              <w:rPr>
                <w:spacing w:val="-5"/>
                <w:sz w:val="24"/>
              </w:rPr>
              <w:t>29</w:t>
            </w:r>
          </w:p>
        </w:tc>
        <w:tc>
          <w:tcPr>
            <w:tcW w:w="6012" w:type="dxa"/>
          </w:tcPr>
          <w:p w14:paraId="5D4CF068" w14:textId="77777777" w:rsidR="00A33730" w:rsidRDefault="00A33730" w:rsidP="001F71E2">
            <w:pPr>
              <w:pStyle w:val="TableParagraph"/>
              <w:rPr>
                <w:sz w:val="24"/>
              </w:rPr>
            </w:pPr>
            <w:r>
              <w:rPr>
                <w:spacing w:val="12"/>
                <w:w w:val="105"/>
                <w:sz w:val="24"/>
              </w:rPr>
              <w:t>Treasure,</w:t>
            </w:r>
            <w:r>
              <w:rPr>
                <w:spacing w:val="26"/>
                <w:w w:val="105"/>
                <w:sz w:val="24"/>
              </w:rPr>
              <w:t xml:space="preserve"> </w:t>
            </w:r>
            <w:r>
              <w:rPr>
                <w:spacing w:val="12"/>
                <w:w w:val="105"/>
                <w:sz w:val="24"/>
              </w:rPr>
              <w:t>Relic,</w:t>
            </w:r>
            <w:r>
              <w:rPr>
                <w:spacing w:val="28"/>
                <w:w w:val="105"/>
                <w:sz w:val="24"/>
              </w:rPr>
              <w:t xml:space="preserve"> </w:t>
            </w:r>
            <w:r>
              <w:rPr>
                <w:spacing w:val="12"/>
                <w:w w:val="105"/>
                <w:sz w:val="24"/>
              </w:rPr>
              <w:t>Monument</w:t>
            </w:r>
            <w:r>
              <w:rPr>
                <w:spacing w:val="30"/>
                <w:w w:val="105"/>
                <w:sz w:val="24"/>
              </w:rPr>
              <w:t xml:space="preserve"> </w:t>
            </w:r>
            <w:r>
              <w:rPr>
                <w:w w:val="105"/>
                <w:sz w:val="24"/>
              </w:rPr>
              <w:t>&amp;</w:t>
            </w:r>
            <w:r>
              <w:rPr>
                <w:spacing w:val="29"/>
                <w:w w:val="105"/>
                <w:sz w:val="24"/>
              </w:rPr>
              <w:t xml:space="preserve"> </w:t>
            </w:r>
            <w:r>
              <w:rPr>
                <w:spacing w:val="12"/>
                <w:w w:val="105"/>
                <w:sz w:val="24"/>
              </w:rPr>
              <w:t>Fossils,</w:t>
            </w:r>
            <w:r>
              <w:rPr>
                <w:spacing w:val="31"/>
                <w:w w:val="105"/>
                <w:sz w:val="24"/>
              </w:rPr>
              <w:t xml:space="preserve"> </w:t>
            </w:r>
            <w:r>
              <w:rPr>
                <w:spacing w:val="7"/>
                <w:w w:val="105"/>
                <w:sz w:val="24"/>
              </w:rPr>
              <w:t>etc.</w:t>
            </w:r>
          </w:p>
        </w:tc>
        <w:tc>
          <w:tcPr>
            <w:tcW w:w="1728" w:type="dxa"/>
          </w:tcPr>
          <w:p w14:paraId="6BAF9CFF" w14:textId="77777777" w:rsidR="00A33730" w:rsidRDefault="00A33730" w:rsidP="001F71E2">
            <w:pPr>
              <w:pStyle w:val="TableParagraph"/>
              <w:ind w:left="0" w:right="8"/>
              <w:rPr>
                <w:sz w:val="24"/>
              </w:rPr>
            </w:pPr>
            <w:r>
              <w:rPr>
                <w:spacing w:val="-5"/>
                <w:sz w:val="24"/>
              </w:rPr>
              <w:t>58</w:t>
            </w:r>
          </w:p>
        </w:tc>
      </w:tr>
      <w:tr w:rsidR="00A33730" w14:paraId="028EA9AF" w14:textId="77777777" w:rsidTr="001F71E2">
        <w:trPr>
          <w:trHeight w:val="239"/>
        </w:trPr>
        <w:tc>
          <w:tcPr>
            <w:tcW w:w="1116" w:type="dxa"/>
          </w:tcPr>
          <w:p w14:paraId="2A91C99E" w14:textId="77777777" w:rsidR="00A33730" w:rsidRDefault="00A33730" w:rsidP="001F71E2">
            <w:pPr>
              <w:pStyle w:val="TableParagraph"/>
              <w:ind w:left="1" w:right="6"/>
              <w:rPr>
                <w:sz w:val="24"/>
              </w:rPr>
            </w:pPr>
            <w:r>
              <w:rPr>
                <w:spacing w:val="-5"/>
                <w:sz w:val="24"/>
              </w:rPr>
              <w:t>30</w:t>
            </w:r>
          </w:p>
        </w:tc>
        <w:tc>
          <w:tcPr>
            <w:tcW w:w="6012" w:type="dxa"/>
          </w:tcPr>
          <w:p w14:paraId="35F07A7B" w14:textId="77777777" w:rsidR="00A33730" w:rsidRDefault="00A33730" w:rsidP="001F71E2">
            <w:pPr>
              <w:pStyle w:val="TableParagraph"/>
              <w:rPr>
                <w:sz w:val="24"/>
              </w:rPr>
            </w:pPr>
            <w:r>
              <w:rPr>
                <w:spacing w:val="12"/>
                <w:sz w:val="24"/>
              </w:rPr>
              <w:t>Security</w:t>
            </w:r>
            <w:r>
              <w:rPr>
                <w:spacing w:val="55"/>
                <w:sz w:val="24"/>
              </w:rPr>
              <w:t xml:space="preserve"> </w:t>
            </w:r>
            <w:r>
              <w:rPr>
                <w:sz w:val="24"/>
              </w:rPr>
              <w:t>&amp;</w:t>
            </w:r>
            <w:r>
              <w:rPr>
                <w:spacing w:val="58"/>
                <w:sz w:val="24"/>
              </w:rPr>
              <w:t xml:space="preserve"> </w:t>
            </w:r>
            <w:r>
              <w:rPr>
                <w:spacing w:val="13"/>
                <w:sz w:val="24"/>
              </w:rPr>
              <w:t>Protection</w:t>
            </w:r>
            <w:r>
              <w:rPr>
                <w:spacing w:val="54"/>
                <w:sz w:val="24"/>
              </w:rPr>
              <w:t xml:space="preserve"> </w:t>
            </w:r>
            <w:r>
              <w:rPr>
                <w:sz w:val="24"/>
              </w:rPr>
              <w:t>of</w:t>
            </w:r>
            <w:r>
              <w:rPr>
                <w:spacing w:val="57"/>
                <w:sz w:val="24"/>
              </w:rPr>
              <w:t xml:space="preserve"> </w:t>
            </w:r>
            <w:r>
              <w:rPr>
                <w:spacing w:val="8"/>
                <w:sz w:val="24"/>
              </w:rPr>
              <w:t>Trees</w:t>
            </w:r>
          </w:p>
        </w:tc>
        <w:tc>
          <w:tcPr>
            <w:tcW w:w="1728" w:type="dxa"/>
          </w:tcPr>
          <w:p w14:paraId="6597907B" w14:textId="77777777" w:rsidR="00A33730" w:rsidRDefault="00A33730" w:rsidP="001F71E2">
            <w:pPr>
              <w:pStyle w:val="TableParagraph"/>
              <w:ind w:left="0" w:right="8"/>
              <w:rPr>
                <w:sz w:val="24"/>
              </w:rPr>
            </w:pPr>
            <w:r>
              <w:rPr>
                <w:spacing w:val="-5"/>
                <w:sz w:val="24"/>
              </w:rPr>
              <w:t>58</w:t>
            </w:r>
          </w:p>
        </w:tc>
      </w:tr>
      <w:tr w:rsidR="00A33730" w14:paraId="6B2FDDE4" w14:textId="77777777" w:rsidTr="001F71E2">
        <w:trPr>
          <w:trHeight w:val="239"/>
        </w:trPr>
        <w:tc>
          <w:tcPr>
            <w:tcW w:w="1116" w:type="dxa"/>
          </w:tcPr>
          <w:p w14:paraId="361060BD" w14:textId="77777777" w:rsidR="00A33730" w:rsidRDefault="00A33730" w:rsidP="001F71E2">
            <w:pPr>
              <w:pStyle w:val="TableParagraph"/>
              <w:ind w:left="1" w:right="6"/>
              <w:rPr>
                <w:sz w:val="24"/>
              </w:rPr>
            </w:pPr>
            <w:r>
              <w:rPr>
                <w:spacing w:val="-5"/>
                <w:sz w:val="24"/>
              </w:rPr>
              <w:t>31</w:t>
            </w:r>
          </w:p>
        </w:tc>
        <w:tc>
          <w:tcPr>
            <w:tcW w:w="6012" w:type="dxa"/>
          </w:tcPr>
          <w:p w14:paraId="2D5BF50D" w14:textId="77777777" w:rsidR="00A33730" w:rsidRDefault="00A33730" w:rsidP="001F71E2">
            <w:pPr>
              <w:pStyle w:val="TableParagraph"/>
              <w:rPr>
                <w:sz w:val="24"/>
              </w:rPr>
            </w:pPr>
            <w:r>
              <w:rPr>
                <w:spacing w:val="13"/>
                <w:w w:val="105"/>
                <w:sz w:val="24"/>
              </w:rPr>
              <w:t>Contractor’s</w:t>
            </w:r>
            <w:r>
              <w:rPr>
                <w:spacing w:val="15"/>
                <w:w w:val="105"/>
                <w:sz w:val="24"/>
              </w:rPr>
              <w:t xml:space="preserve"> </w:t>
            </w:r>
            <w:r>
              <w:rPr>
                <w:spacing w:val="11"/>
                <w:w w:val="105"/>
                <w:sz w:val="24"/>
              </w:rPr>
              <w:t>Supervision</w:t>
            </w:r>
          </w:p>
        </w:tc>
        <w:tc>
          <w:tcPr>
            <w:tcW w:w="1728" w:type="dxa"/>
          </w:tcPr>
          <w:p w14:paraId="3BD4BBA8" w14:textId="77777777" w:rsidR="00A33730" w:rsidRDefault="00A33730" w:rsidP="001F71E2">
            <w:pPr>
              <w:pStyle w:val="TableParagraph"/>
              <w:ind w:left="0" w:right="8"/>
              <w:rPr>
                <w:sz w:val="24"/>
              </w:rPr>
            </w:pPr>
            <w:r>
              <w:rPr>
                <w:spacing w:val="-5"/>
                <w:sz w:val="24"/>
              </w:rPr>
              <w:t>59</w:t>
            </w:r>
          </w:p>
        </w:tc>
      </w:tr>
      <w:tr w:rsidR="00A33730" w14:paraId="15486076" w14:textId="77777777" w:rsidTr="001F71E2">
        <w:trPr>
          <w:trHeight w:val="239"/>
        </w:trPr>
        <w:tc>
          <w:tcPr>
            <w:tcW w:w="1116" w:type="dxa"/>
          </w:tcPr>
          <w:p w14:paraId="26606712" w14:textId="77777777" w:rsidR="00A33730" w:rsidRDefault="00A33730" w:rsidP="001F71E2">
            <w:pPr>
              <w:pStyle w:val="TableParagraph"/>
              <w:ind w:left="1" w:right="6"/>
              <w:rPr>
                <w:sz w:val="24"/>
              </w:rPr>
            </w:pPr>
            <w:r>
              <w:rPr>
                <w:spacing w:val="-5"/>
                <w:sz w:val="24"/>
              </w:rPr>
              <w:t>32</w:t>
            </w:r>
          </w:p>
        </w:tc>
        <w:tc>
          <w:tcPr>
            <w:tcW w:w="6012" w:type="dxa"/>
          </w:tcPr>
          <w:p w14:paraId="5B5EDF1A" w14:textId="77777777" w:rsidR="00A33730" w:rsidRDefault="00A33730" w:rsidP="001F71E2">
            <w:pPr>
              <w:pStyle w:val="TableParagraph"/>
              <w:rPr>
                <w:sz w:val="24"/>
              </w:rPr>
            </w:pPr>
            <w:r>
              <w:rPr>
                <w:spacing w:val="13"/>
                <w:w w:val="105"/>
                <w:sz w:val="24"/>
              </w:rPr>
              <w:t>Inspection</w:t>
            </w:r>
            <w:r>
              <w:rPr>
                <w:spacing w:val="17"/>
                <w:w w:val="105"/>
                <w:sz w:val="24"/>
              </w:rPr>
              <w:t xml:space="preserve"> </w:t>
            </w:r>
            <w:r>
              <w:rPr>
                <w:spacing w:val="9"/>
                <w:w w:val="105"/>
                <w:sz w:val="24"/>
              </w:rPr>
              <w:t>and</w:t>
            </w:r>
            <w:r>
              <w:rPr>
                <w:spacing w:val="17"/>
                <w:w w:val="105"/>
                <w:sz w:val="24"/>
              </w:rPr>
              <w:t xml:space="preserve"> </w:t>
            </w:r>
            <w:r>
              <w:rPr>
                <w:spacing w:val="11"/>
                <w:w w:val="105"/>
                <w:sz w:val="24"/>
              </w:rPr>
              <w:t>Approval</w:t>
            </w:r>
          </w:p>
        </w:tc>
        <w:tc>
          <w:tcPr>
            <w:tcW w:w="1728" w:type="dxa"/>
          </w:tcPr>
          <w:p w14:paraId="61A1BFCF" w14:textId="77777777" w:rsidR="00A33730" w:rsidRDefault="00A33730" w:rsidP="001F71E2">
            <w:pPr>
              <w:pStyle w:val="TableParagraph"/>
              <w:ind w:left="0" w:right="8"/>
              <w:rPr>
                <w:sz w:val="24"/>
              </w:rPr>
            </w:pPr>
            <w:r>
              <w:rPr>
                <w:spacing w:val="-5"/>
                <w:sz w:val="24"/>
              </w:rPr>
              <w:t>59</w:t>
            </w:r>
          </w:p>
        </w:tc>
      </w:tr>
      <w:tr w:rsidR="00A33730" w14:paraId="60BA8C47" w14:textId="77777777" w:rsidTr="001F71E2">
        <w:trPr>
          <w:trHeight w:val="959"/>
        </w:trPr>
        <w:tc>
          <w:tcPr>
            <w:tcW w:w="1116" w:type="dxa"/>
          </w:tcPr>
          <w:p w14:paraId="14A956CD" w14:textId="77777777" w:rsidR="00A33730" w:rsidRDefault="00A33730" w:rsidP="001F71E2">
            <w:pPr>
              <w:pStyle w:val="TableParagraph"/>
              <w:spacing w:line="245" w:lineRule="exact"/>
              <w:ind w:left="1" w:right="6"/>
              <w:rPr>
                <w:sz w:val="24"/>
              </w:rPr>
            </w:pPr>
            <w:r>
              <w:rPr>
                <w:spacing w:val="-5"/>
                <w:sz w:val="24"/>
              </w:rPr>
              <w:t>33</w:t>
            </w:r>
          </w:p>
        </w:tc>
        <w:tc>
          <w:tcPr>
            <w:tcW w:w="6012" w:type="dxa"/>
          </w:tcPr>
          <w:p w14:paraId="5573881E" w14:textId="3AB0AE93" w:rsidR="00A33730" w:rsidRDefault="00A33730" w:rsidP="007B618E">
            <w:pPr>
              <w:pStyle w:val="TableParagraph"/>
              <w:spacing w:before="5" w:line="196" w:lineRule="auto"/>
              <w:ind w:right="111"/>
              <w:jc w:val="both"/>
              <w:rPr>
                <w:sz w:val="24"/>
              </w:rPr>
            </w:pPr>
            <w:r>
              <w:rPr>
                <w:spacing w:val="12"/>
                <w:sz w:val="24"/>
              </w:rPr>
              <w:t xml:space="preserve">Duties </w:t>
            </w:r>
            <w:r>
              <w:rPr>
                <w:sz w:val="24"/>
              </w:rPr>
              <w:t xml:space="preserve">and </w:t>
            </w:r>
            <w:r>
              <w:rPr>
                <w:spacing w:val="12"/>
                <w:sz w:val="24"/>
              </w:rPr>
              <w:t xml:space="preserve">Powers </w:t>
            </w:r>
            <w:r>
              <w:rPr>
                <w:sz w:val="24"/>
              </w:rPr>
              <w:t xml:space="preserve">of </w:t>
            </w:r>
            <w:r>
              <w:rPr>
                <w:spacing w:val="14"/>
                <w:sz w:val="24"/>
              </w:rPr>
              <w:t>Engineer-</w:t>
            </w:r>
            <w:r>
              <w:rPr>
                <w:spacing w:val="15"/>
                <w:sz w:val="24"/>
              </w:rPr>
              <w:t>In-</w:t>
            </w:r>
            <w:r>
              <w:rPr>
                <w:spacing w:val="12"/>
                <w:sz w:val="24"/>
              </w:rPr>
              <w:t xml:space="preserve">Charge’s </w:t>
            </w:r>
            <w:r>
              <w:rPr>
                <w:spacing w:val="13"/>
                <w:sz w:val="24"/>
              </w:rPr>
              <w:t xml:space="preserve">Representative </w:t>
            </w:r>
            <w:r>
              <w:rPr>
                <w:spacing w:val="9"/>
                <w:sz w:val="24"/>
              </w:rPr>
              <w:t xml:space="preserve">and </w:t>
            </w:r>
            <w:r>
              <w:rPr>
                <w:spacing w:val="14"/>
                <w:sz w:val="24"/>
              </w:rPr>
              <w:t>Engineer-In-</w:t>
            </w:r>
            <w:r>
              <w:rPr>
                <w:spacing w:val="13"/>
                <w:sz w:val="24"/>
              </w:rPr>
              <w:t xml:space="preserve">Charge </w:t>
            </w:r>
            <w:r>
              <w:rPr>
                <w:spacing w:val="11"/>
                <w:sz w:val="24"/>
              </w:rPr>
              <w:t xml:space="preserve">shall </w:t>
            </w:r>
            <w:r>
              <w:rPr>
                <w:spacing w:val="12"/>
                <w:sz w:val="24"/>
              </w:rPr>
              <w:t>include</w:t>
            </w:r>
            <w:r>
              <w:rPr>
                <w:spacing w:val="54"/>
                <w:w w:val="150"/>
                <w:sz w:val="24"/>
              </w:rPr>
              <w:t xml:space="preserve"> </w:t>
            </w:r>
            <w:r>
              <w:rPr>
                <w:spacing w:val="12"/>
                <w:sz w:val="24"/>
              </w:rPr>
              <w:t>though</w:t>
            </w:r>
            <w:r>
              <w:rPr>
                <w:spacing w:val="60"/>
                <w:w w:val="150"/>
                <w:sz w:val="24"/>
              </w:rPr>
              <w:t xml:space="preserve"> </w:t>
            </w:r>
            <w:r>
              <w:rPr>
                <w:spacing w:val="9"/>
                <w:sz w:val="24"/>
              </w:rPr>
              <w:t>not</w:t>
            </w:r>
            <w:r>
              <w:rPr>
                <w:spacing w:val="58"/>
                <w:w w:val="150"/>
                <w:sz w:val="24"/>
              </w:rPr>
              <w:t xml:space="preserve"> </w:t>
            </w:r>
            <w:r>
              <w:rPr>
                <w:spacing w:val="12"/>
                <w:sz w:val="24"/>
              </w:rPr>
              <w:t>limited</w:t>
            </w:r>
            <w:r>
              <w:rPr>
                <w:spacing w:val="57"/>
                <w:w w:val="150"/>
                <w:sz w:val="24"/>
              </w:rPr>
              <w:t xml:space="preserve"> </w:t>
            </w:r>
            <w:r>
              <w:rPr>
                <w:sz w:val="24"/>
              </w:rPr>
              <w:t>to</w:t>
            </w:r>
            <w:r>
              <w:rPr>
                <w:spacing w:val="59"/>
                <w:w w:val="150"/>
                <w:sz w:val="24"/>
              </w:rPr>
              <w:t xml:space="preserve"> </w:t>
            </w:r>
            <w:r>
              <w:rPr>
                <w:spacing w:val="9"/>
                <w:sz w:val="24"/>
              </w:rPr>
              <w:t>the</w:t>
            </w:r>
            <w:r>
              <w:rPr>
                <w:spacing w:val="58"/>
                <w:w w:val="150"/>
                <w:sz w:val="24"/>
              </w:rPr>
              <w:t xml:space="preserve"> </w:t>
            </w:r>
            <w:r>
              <w:rPr>
                <w:spacing w:val="13"/>
                <w:sz w:val="24"/>
              </w:rPr>
              <w:t>following</w:t>
            </w:r>
            <w:r>
              <w:rPr>
                <w:spacing w:val="58"/>
                <w:w w:val="150"/>
                <w:sz w:val="24"/>
              </w:rPr>
              <w:t xml:space="preserve"> </w:t>
            </w:r>
            <w:r>
              <w:rPr>
                <w:spacing w:val="5"/>
                <w:sz w:val="24"/>
              </w:rPr>
              <w:t>(</w:t>
            </w:r>
            <w:proofErr w:type="spellStart"/>
            <w:r>
              <w:rPr>
                <w:rFonts w:ascii="Palatino Linotype" w:hAnsi="Palatino Linotype"/>
                <w:i/>
                <w:spacing w:val="5"/>
                <w:sz w:val="24"/>
              </w:rPr>
              <w:t>as</w:t>
            </w:r>
            <w:r>
              <w:rPr>
                <w:rFonts w:ascii="Palatino Linotype"/>
                <w:i/>
                <w:spacing w:val="11"/>
                <w:sz w:val="24"/>
              </w:rPr>
              <w:t>stated</w:t>
            </w:r>
            <w:proofErr w:type="spellEnd"/>
            <w:r>
              <w:rPr>
                <w:rFonts w:ascii="Palatino Linotype"/>
                <w:i/>
                <w:spacing w:val="33"/>
                <w:sz w:val="24"/>
              </w:rPr>
              <w:t xml:space="preserve"> </w:t>
            </w:r>
            <w:r>
              <w:rPr>
                <w:rFonts w:ascii="Palatino Linotype"/>
                <w:i/>
                <w:sz w:val="24"/>
              </w:rPr>
              <w:t>in</w:t>
            </w:r>
            <w:r>
              <w:rPr>
                <w:rFonts w:ascii="Palatino Linotype"/>
                <w:i/>
                <w:spacing w:val="29"/>
                <w:sz w:val="24"/>
              </w:rPr>
              <w:t xml:space="preserve"> </w:t>
            </w:r>
            <w:r>
              <w:rPr>
                <w:rFonts w:ascii="Palatino Linotype"/>
                <w:i/>
                <w:spacing w:val="10"/>
                <w:sz w:val="24"/>
              </w:rPr>
              <w:t>the</w:t>
            </w:r>
            <w:r>
              <w:rPr>
                <w:rFonts w:ascii="Palatino Linotype"/>
                <w:i/>
                <w:spacing w:val="28"/>
                <w:sz w:val="24"/>
              </w:rPr>
              <w:t xml:space="preserve"> </w:t>
            </w:r>
            <w:r>
              <w:rPr>
                <w:rFonts w:ascii="Palatino Linotype"/>
                <w:i/>
                <w:spacing w:val="13"/>
                <w:sz w:val="24"/>
              </w:rPr>
              <w:t>corresponding</w:t>
            </w:r>
            <w:r>
              <w:rPr>
                <w:rFonts w:ascii="Palatino Linotype"/>
                <w:i/>
                <w:spacing w:val="28"/>
                <w:sz w:val="24"/>
              </w:rPr>
              <w:t xml:space="preserve"> </w:t>
            </w:r>
            <w:r>
              <w:rPr>
                <w:rFonts w:ascii="Palatino Linotype"/>
                <w:i/>
                <w:spacing w:val="11"/>
                <w:sz w:val="24"/>
              </w:rPr>
              <w:t>provision</w:t>
            </w:r>
            <w:r>
              <w:rPr>
                <w:spacing w:val="11"/>
                <w:sz w:val="24"/>
              </w:rPr>
              <w:t>)</w:t>
            </w:r>
          </w:p>
        </w:tc>
        <w:tc>
          <w:tcPr>
            <w:tcW w:w="1728" w:type="dxa"/>
          </w:tcPr>
          <w:p w14:paraId="4C39CEAC" w14:textId="77777777" w:rsidR="00A33730" w:rsidRDefault="00A33730" w:rsidP="001F71E2">
            <w:pPr>
              <w:pStyle w:val="TableParagraph"/>
              <w:spacing w:line="245" w:lineRule="exact"/>
              <w:ind w:left="0" w:right="8"/>
              <w:rPr>
                <w:sz w:val="24"/>
              </w:rPr>
            </w:pPr>
            <w:r>
              <w:rPr>
                <w:spacing w:val="-5"/>
                <w:sz w:val="24"/>
              </w:rPr>
              <w:t>60</w:t>
            </w:r>
          </w:p>
        </w:tc>
      </w:tr>
      <w:tr w:rsidR="00A33730" w14:paraId="70268C50" w14:textId="77777777" w:rsidTr="001F71E2">
        <w:trPr>
          <w:trHeight w:val="241"/>
        </w:trPr>
        <w:tc>
          <w:tcPr>
            <w:tcW w:w="1116" w:type="dxa"/>
          </w:tcPr>
          <w:p w14:paraId="6FA459EE" w14:textId="77777777" w:rsidR="00A33730" w:rsidRDefault="00A33730" w:rsidP="001F71E2">
            <w:pPr>
              <w:pStyle w:val="TableParagraph"/>
              <w:spacing w:line="222" w:lineRule="exact"/>
              <w:ind w:left="1" w:right="6"/>
              <w:rPr>
                <w:sz w:val="24"/>
              </w:rPr>
            </w:pPr>
            <w:r>
              <w:rPr>
                <w:spacing w:val="-5"/>
                <w:sz w:val="24"/>
              </w:rPr>
              <w:t>34</w:t>
            </w:r>
          </w:p>
        </w:tc>
        <w:tc>
          <w:tcPr>
            <w:tcW w:w="6012" w:type="dxa"/>
          </w:tcPr>
          <w:p w14:paraId="0F1AED02" w14:textId="77777777" w:rsidR="00A33730" w:rsidRDefault="00A33730" w:rsidP="001F71E2">
            <w:pPr>
              <w:pStyle w:val="TableParagraph"/>
              <w:spacing w:line="222" w:lineRule="exact"/>
              <w:rPr>
                <w:sz w:val="24"/>
              </w:rPr>
            </w:pPr>
            <w:r>
              <w:rPr>
                <w:spacing w:val="12"/>
                <w:w w:val="105"/>
                <w:sz w:val="24"/>
              </w:rPr>
              <w:t>Removal</w:t>
            </w:r>
            <w:r>
              <w:rPr>
                <w:spacing w:val="38"/>
                <w:w w:val="105"/>
                <w:sz w:val="24"/>
              </w:rPr>
              <w:t xml:space="preserve"> </w:t>
            </w:r>
            <w:r>
              <w:rPr>
                <w:w w:val="105"/>
                <w:sz w:val="24"/>
              </w:rPr>
              <w:t>of</w:t>
            </w:r>
            <w:r>
              <w:rPr>
                <w:spacing w:val="39"/>
                <w:w w:val="105"/>
                <w:sz w:val="24"/>
              </w:rPr>
              <w:t xml:space="preserve"> </w:t>
            </w:r>
            <w:r>
              <w:rPr>
                <w:spacing w:val="11"/>
                <w:w w:val="105"/>
                <w:sz w:val="24"/>
              </w:rPr>
              <w:t>Workmen</w:t>
            </w:r>
          </w:p>
        </w:tc>
        <w:tc>
          <w:tcPr>
            <w:tcW w:w="1728" w:type="dxa"/>
          </w:tcPr>
          <w:p w14:paraId="17032EC9" w14:textId="77777777" w:rsidR="00A33730" w:rsidRDefault="00A33730" w:rsidP="001F71E2">
            <w:pPr>
              <w:pStyle w:val="TableParagraph"/>
              <w:spacing w:line="222" w:lineRule="exact"/>
              <w:ind w:left="0" w:right="8"/>
              <w:rPr>
                <w:sz w:val="24"/>
              </w:rPr>
            </w:pPr>
            <w:r>
              <w:rPr>
                <w:spacing w:val="-5"/>
                <w:sz w:val="24"/>
              </w:rPr>
              <w:t>61</w:t>
            </w:r>
          </w:p>
        </w:tc>
      </w:tr>
      <w:tr w:rsidR="00A33730" w14:paraId="28662918" w14:textId="77777777" w:rsidTr="001F71E2">
        <w:trPr>
          <w:trHeight w:val="239"/>
        </w:trPr>
        <w:tc>
          <w:tcPr>
            <w:tcW w:w="1116" w:type="dxa"/>
          </w:tcPr>
          <w:p w14:paraId="11E1DB37" w14:textId="77777777" w:rsidR="00A33730" w:rsidRDefault="00A33730" w:rsidP="001F71E2">
            <w:pPr>
              <w:pStyle w:val="TableParagraph"/>
              <w:ind w:left="1" w:right="6"/>
              <w:rPr>
                <w:sz w:val="24"/>
              </w:rPr>
            </w:pPr>
            <w:r>
              <w:rPr>
                <w:spacing w:val="-5"/>
                <w:sz w:val="24"/>
              </w:rPr>
              <w:t>35</w:t>
            </w:r>
          </w:p>
        </w:tc>
        <w:tc>
          <w:tcPr>
            <w:tcW w:w="6012" w:type="dxa"/>
          </w:tcPr>
          <w:p w14:paraId="20A39417" w14:textId="77777777" w:rsidR="00A33730" w:rsidRDefault="00A33730" w:rsidP="001F71E2">
            <w:pPr>
              <w:pStyle w:val="TableParagraph"/>
              <w:rPr>
                <w:sz w:val="24"/>
              </w:rPr>
            </w:pPr>
            <w:r>
              <w:rPr>
                <w:spacing w:val="13"/>
                <w:w w:val="105"/>
                <w:sz w:val="24"/>
              </w:rPr>
              <w:t>Uncovering</w:t>
            </w:r>
            <w:r>
              <w:rPr>
                <w:spacing w:val="40"/>
                <w:w w:val="105"/>
                <w:sz w:val="24"/>
              </w:rPr>
              <w:t xml:space="preserve"> </w:t>
            </w:r>
            <w:r>
              <w:rPr>
                <w:spacing w:val="10"/>
                <w:w w:val="105"/>
                <w:sz w:val="24"/>
              </w:rPr>
              <w:t>and</w:t>
            </w:r>
            <w:r>
              <w:rPr>
                <w:spacing w:val="36"/>
                <w:w w:val="105"/>
                <w:sz w:val="24"/>
              </w:rPr>
              <w:t xml:space="preserve"> </w:t>
            </w:r>
            <w:r>
              <w:rPr>
                <w:spacing w:val="12"/>
                <w:w w:val="105"/>
                <w:sz w:val="24"/>
              </w:rPr>
              <w:t>making</w:t>
            </w:r>
            <w:r>
              <w:rPr>
                <w:spacing w:val="37"/>
                <w:w w:val="105"/>
                <w:sz w:val="24"/>
              </w:rPr>
              <w:t xml:space="preserve"> </w:t>
            </w:r>
            <w:r>
              <w:rPr>
                <w:spacing w:val="7"/>
                <w:w w:val="105"/>
                <w:sz w:val="24"/>
              </w:rPr>
              <w:t>Good</w:t>
            </w:r>
          </w:p>
        </w:tc>
        <w:tc>
          <w:tcPr>
            <w:tcW w:w="1728" w:type="dxa"/>
          </w:tcPr>
          <w:p w14:paraId="3E74F84B" w14:textId="77777777" w:rsidR="00A33730" w:rsidRDefault="00A33730" w:rsidP="001F71E2">
            <w:pPr>
              <w:pStyle w:val="TableParagraph"/>
              <w:ind w:left="0" w:right="8"/>
              <w:rPr>
                <w:sz w:val="24"/>
              </w:rPr>
            </w:pPr>
            <w:r>
              <w:rPr>
                <w:spacing w:val="-5"/>
                <w:sz w:val="24"/>
              </w:rPr>
              <w:t>61</w:t>
            </w:r>
          </w:p>
        </w:tc>
      </w:tr>
      <w:tr w:rsidR="00A33730" w14:paraId="33CF35C0" w14:textId="77777777" w:rsidTr="001F71E2">
        <w:trPr>
          <w:trHeight w:val="479"/>
        </w:trPr>
        <w:tc>
          <w:tcPr>
            <w:tcW w:w="1116" w:type="dxa"/>
          </w:tcPr>
          <w:p w14:paraId="72433B02" w14:textId="77777777" w:rsidR="00A33730" w:rsidRDefault="00A33730" w:rsidP="001F71E2">
            <w:pPr>
              <w:pStyle w:val="TableParagraph"/>
              <w:spacing w:line="245" w:lineRule="exact"/>
              <w:ind w:left="1" w:right="6"/>
              <w:rPr>
                <w:sz w:val="24"/>
              </w:rPr>
            </w:pPr>
            <w:r>
              <w:rPr>
                <w:spacing w:val="-5"/>
                <w:sz w:val="24"/>
              </w:rPr>
              <w:t>36</w:t>
            </w:r>
          </w:p>
        </w:tc>
        <w:tc>
          <w:tcPr>
            <w:tcW w:w="6012" w:type="dxa"/>
          </w:tcPr>
          <w:p w14:paraId="183BABE6" w14:textId="77777777" w:rsidR="00A33730" w:rsidRDefault="00A33730" w:rsidP="001F71E2">
            <w:pPr>
              <w:pStyle w:val="TableParagraph"/>
              <w:tabs>
                <w:tab w:val="left" w:pos="1034"/>
                <w:tab w:val="left" w:pos="2117"/>
                <w:tab w:val="left" w:pos="3080"/>
                <w:tab w:val="left" w:pos="3605"/>
                <w:tab w:val="left" w:pos="4170"/>
                <w:tab w:val="left" w:pos="5451"/>
              </w:tabs>
              <w:spacing w:line="224" w:lineRule="exact"/>
              <w:rPr>
                <w:sz w:val="24"/>
              </w:rPr>
            </w:pPr>
            <w:r>
              <w:rPr>
                <w:spacing w:val="7"/>
                <w:w w:val="105"/>
                <w:sz w:val="24"/>
              </w:rPr>
              <w:t>Work</w:t>
            </w:r>
            <w:r>
              <w:rPr>
                <w:sz w:val="24"/>
              </w:rPr>
              <w:tab/>
            </w:r>
            <w:r>
              <w:rPr>
                <w:spacing w:val="9"/>
                <w:w w:val="105"/>
                <w:sz w:val="24"/>
              </w:rPr>
              <w:t>during</w:t>
            </w:r>
            <w:r>
              <w:rPr>
                <w:sz w:val="24"/>
              </w:rPr>
              <w:tab/>
            </w:r>
            <w:r>
              <w:rPr>
                <w:spacing w:val="10"/>
                <w:w w:val="105"/>
                <w:sz w:val="24"/>
              </w:rPr>
              <w:t>Night</w:t>
            </w:r>
            <w:r>
              <w:rPr>
                <w:sz w:val="24"/>
              </w:rPr>
              <w:tab/>
            </w:r>
            <w:r>
              <w:rPr>
                <w:spacing w:val="-5"/>
                <w:w w:val="105"/>
                <w:sz w:val="24"/>
              </w:rPr>
              <w:t>or</w:t>
            </w:r>
            <w:r>
              <w:rPr>
                <w:sz w:val="24"/>
              </w:rPr>
              <w:tab/>
            </w:r>
            <w:r>
              <w:rPr>
                <w:spacing w:val="-5"/>
                <w:w w:val="105"/>
                <w:sz w:val="24"/>
              </w:rPr>
              <w:t>on</w:t>
            </w:r>
            <w:r>
              <w:rPr>
                <w:sz w:val="24"/>
              </w:rPr>
              <w:tab/>
            </w:r>
            <w:r>
              <w:rPr>
                <w:spacing w:val="10"/>
                <w:w w:val="105"/>
                <w:sz w:val="24"/>
              </w:rPr>
              <w:t>Sundays</w:t>
            </w:r>
            <w:r>
              <w:rPr>
                <w:sz w:val="24"/>
              </w:rPr>
              <w:tab/>
            </w:r>
            <w:r>
              <w:rPr>
                <w:spacing w:val="5"/>
                <w:w w:val="105"/>
                <w:sz w:val="24"/>
              </w:rPr>
              <w:t>and</w:t>
            </w:r>
          </w:p>
          <w:p w14:paraId="443E46E2" w14:textId="77777777" w:rsidR="00A33730" w:rsidRDefault="00A33730" w:rsidP="001F71E2">
            <w:pPr>
              <w:pStyle w:val="TableParagraph"/>
              <w:spacing w:line="235" w:lineRule="exact"/>
              <w:rPr>
                <w:sz w:val="24"/>
              </w:rPr>
            </w:pPr>
            <w:r>
              <w:rPr>
                <w:spacing w:val="10"/>
                <w:w w:val="105"/>
                <w:sz w:val="24"/>
              </w:rPr>
              <w:t>Holidays</w:t>
            </w:r>
          </w:p>
        </w:tc>
        <w:tc>
          <w:tcPr>
            <w:tcW w:w="1728" w:type="dxa"/>
          </w:tcPr>
          <w:p w14:paraId="24322C03" w14:textId="77777777" w:rsidR="00A33730" w:rsidRDefault="00A33730" w:rsidP="001F71E2">
            <w:pPr>
              <w:pStyle w:val="TableParagraph"/>
              <w:spacing w:line="245" w:lineRule="exact"/>
              <w:ind w:left="0" w:right="8"/>
              <w:rPr>
                <w:sz w:val="24"/>
              </w:rPr>
            </w:pPr>
            <w:r>
              <w:rPr>
                <w:spacing w:val="-5"/>
                <w:sz w:val="24"/>
              </w:rPr>
              <w:t>61</w:t>
            </w:r>
          </w:p>
        </w:tc>
      </w:tr>
      <w:tr w:rsidR="00A33730" w14:paraId="16CF3C8B" w14:textId="77777777" w:rsidTr="001F71E2">
        <w:trPr>
          <w:trHeight w:val="239"/>
        </w:trPr>
        <w:tc>
          <w:tcPr>
            <w:tcW w:w="1116" w:type="dxa"/>
          </w:tcPr>
          <w:p w14:paraId="2F4DC53E" w14:textId="77777777" w:rsidR="00A33730" w:rsidRDefault="00A33730" w:rsidP="001F71E2">
            <w:pPr>
              <w:pStyle w:val="TableParagraph"/>
              <w:ind w:left="1" w:right="6"/>
              <w:rPr>
                <w:sz w:val="24"/>
              </w:rPr>
            </w:pPr>
            <w:r>
              <w:rPr>
                <w:noProof/>
                <w:sz w:val="24"/>
              </w:rPr>
              <mc:AlternateContent>
                <mc:Choice Requires="wpg">
                  <w:drawing>
                    <wp:anchor distT="0" distB="0" distL="0" distR="0" simplePos="0" relativeHeight="251659264" behindDoc="1" locked="0" layoutInCell="1" allowOverlap="1" wp14:anchorId="6FD1C270" wp14:editId="5D1D37CD">
                      <wp:simplePos x="0" y="0"/>
                      <wp:positionH relativeFrom="column">
                        <wp:posOffset>0</wp:posOffset>
                      </wp:positionH>
                      <wp:positionV relativeFrom="paragraph">
                        <wp:posOffset>-3174</wp:posOffset>
                      </wp:positionV>
                      <wp:extent cx="708660" cy="158750"/>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8660" cy="158750"/>
                                <a:chOff x="0" y="0"/>
                                <a:chExt cx="708660" cy="158750"/>
                              </a:xfrm>
                            </wpg:grpSpPr>
                            <wps:wsp>
                              <wps:cNvPr id="11" name="Graphic 11"/>
                              <wps:cNvSpPr/>
                              <wps:spPr>
                                <a:xfrm>
                                  <a:off x="3047" y="3047"/>
                                  <a:ext cx="702945" cy="152400"/>
                                </a:xfrm>
                                <a:custGeom>
                                  <a:avLst/>
                                  <a:gdLst/>
                                  <a:ahLst/>
                                  <a:cxnLst/>
                                  <a:rect l="l" t="t" r="r" b="b"/>
                                  <a:pathLst>
                                    <a:path w="702945" h="152400">
                                      <a:moveTo>
                                        <a:pt x="0" y="0"/>
                                      </a:moveTo>
                                      <a:lnTo>
                                        <a:pt x="702564" y="152400"/>
                                      </a:lnTo>
                                    </a:path>
                                  </a:pathLst>
                                </a:custGeom>
                                <a:ln w="6096">
                                  <a:solidFill>
                                    <a:srgbClr val="FFFFFF"/>
                                  </a:solidFill>
                                  <a:prstDash val="solid"/>
                                </a:ln>
                              </wps:spPr>
                              <wps:bodyPr wrap="square" lIns="0" tIns="0" rIns="0" bIns="0" rtlCol="0">
                                <a:prstTxWarp prst="textNoShape">
                                  <a:avLst/>
                                </a:prstTxWarp>
                                <a:noAutofit/>
                              </wps:bodyPr>
                            </wps:wsp>
                          </wpg:wgp>
                        </a:graphicData>
                      </a:graphic>
                    </wp:anchor>
                  </w:drawing>
                </mc:Choice>
                <mc:Fallback xmlns:w16sdtfl="http://schemas.microsoft.com/office/word/2024/wordml/sdtformatlock">
                  <w:pict>
                    <v:group w14:anchorId="0BED1C6C" id="Group 10" o:spid="_x0000_s1026" style="position:absolute;margin-left:0;margin-top:-.25pt;width:55.8pt;height:12.5pt;z-index:-251657216;mso-wrap-distance-left:0;mso-wrap-distance-right:0" coordsize="7086,1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">
                      <v:shape id="Graphic 11" o:spid="_x0000_s1027" style="position:absolute;left:30;top:30;width:7029;height:1524;visibility:visible;mso-wrap-style:square;v-text-anchor:top" coordsize="702945,15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" path="m,l702564,152400e" filled="f" strokecolor="white" strokeweight=".48pt">
                        <v:path arrowok="t"/>
                      </v:shape>
                    </v:group>
                  </w:pict>
                </mc:Fallback>
              </mc:AlternateContent>
            </w:r>
            <w:r>
              <w:rPr>
                <w:spacing w:val="-5"/>
                <w:sz w:val="24"/>
              </w:rPr>
              <w:t>37</w:t>
            </w:r>
          </w:p>
        </w:tc>
        <w:tc>
          <w:tcPr>
            <w:tcW w:w="6012" w:type="dxa"/>
          </w:tcPr>
          <w:p w14:paraId="5594A1BB" w14:textId="77777777" w:rsidR="00A33730" w:rsidRDefault="00A33730" w:rsidP="001F71E2">
            <w:pPr>
              <w:pStyle w:val="TableParagraph"/>
              <w:rPr>
                <w:sz w:val="24"/>
              </w:rPr>
            </w:pPr>
            <w:r>
              <w:rPr>
                <w:spacing w:val="13"/>
                <w:w w:val="105"/>
                <w:sz w:val="24"/>
              </w:rPr>
              <w:t>Completion</w:t>
            </w:r>
            <w:r>
              <w:rPr>
                <w:spacing w:val="38"/>
                <w:w w:val="105"/>
                <w:sz w:val="24"/>
              </w:rPr>
              <w:t xml:space="preserve"> </w:t>
            </w:r>
            <w:r>
              <w:rPr>
                <w:spacing w:val="11"/>
                <w:w w:val="105"/>
                <w:sz w:val="24"/>
              </w:rPr>
              <w:t>Certificate</w:t>
            </w:r>
          </w:p>
        </w:tc>
        <w:tc>
          <w:tcPr>
            <w:tcW w:w="1728" w:type="dxa"/>
          </w:tcPr>
          <w:p w14:paraId="420D6457" w14:textId="77777777" w:rsidR="00A33730" w:rsidRDefault="00A33730" w:rsidP="001F71E2">
            <w:pPr>
              <w:pStyle w:val="TableParagraph"/>
              <w:ind w:left="0" w:right="8"/>
              <w:rPr>
                <w:sz w:val="24"/>
              </w:rPr>
            </w:pPr>
            <w:r>
              <w:rPr>
                <w:spacing w:val="-5"/>
                <w:sz w:val="24"/>
              </w:rPr>
              <w:t>62</w:t>
            </w:r>
          </w:p>
        </w:tc>
      </w:tr>
      <w:tr w:rsidR="00A33730" w14:paraId="38C8A5DC" w14:textId="77777777" w:rsidTr="001F71E2">
        <w:trPr>
          <w:trHeight w:val="239"/>
        </w:trPr>
        <w:tc>
          <w:tcPr>
            <w:tcW w:w="1116" w:type="dxa"/>
          </w:tcPr>
          <w:p w14:paraId="2752594B" w14:textId="77777777" w:rsidR="00A33730" w:rsidRDefault="00A33730" w:rsidP="001F71E2">
            <w:pPr>
              <w:pStyle w:val="TableParagraph"/>
              <w:ind w:left="1" w:right="6"/>
              <w:rPr>
                <w:sz w:val="24"/>
              </w:rPr>
            </w:pPr>
            <w:r>
              <w:rPr>
                <w:spacing w:val="-5"/>
                <w:sz w:val="24"/>
              </w:rPr>
              <w:t>38</w:t>
            </w:r>
          </w:p>
        </w:tc>
        <w:tc>
          <w:tcPr>
            <w:tcW w:w="6012" w:type="dxa"/>
          </w:tcPr>
          <w:p w14:paraId="1D385FF3" w14:textId="77777777" w:rsidR="00A33730" w:rsidRDefault="00A33730" w:rsidP="001F71E2">
            <w:pPr>
              <w:pStyle w:val="TableParagraph"/>
              <w:rPr>
                <w:sz w:val="24"/>
              </w:rPr>
            </w:pPr>
            <w:r>
              <w:rPr>
                <w:spacing w:val="13"/>
                <w:w w:val="105"/>
                <w:sz w:val="24"/>
              </w:rPr>
              <w:t>Liquidated</w:t>
            </w:r>
            <w:r>
              <w:rPr>
                <w:spacing w:val="39"/>
                <w:w w:val="105"/>
                <w:sz w:val="24"/>
              </w:rPr>
              <w:t xml:space="preserve"> </w:t>
            </w:r>
            <w:r>
              <w:rPr>
                <w:spacing w:val="13"/>
                <w:w w:val="105"/>
                <w:sz w:val="24"/>
              </w:rPr>
              <w:t>Damages</w:t>
            </w:r>
            <w:r>
              <w:rPr>
                <w:spacing w:val="37"/>
                <w:w w:val="105"/>
                <w:sz w:val="24"/>
              </w:rPr>
              <w:t xml:space="preserve"> </w:t>
            </w:r>
            <w:r>
              <w:rPr>
                <w:spacing w:val="9"/>
                <w:w w:val="105"/>
                <w:sz w:val="24"/>
              </w:rPr>
              <w:t>for</w:t>
            </w:r>
            <w:r>
              <w:rPr>
                <w:spacing w:val="40"/>
                <w:w w:val="105"/>
                <w:sz w:val="24"/>
              </w:rPr>
              <w:t xml:space="preserve"> </w:t>
            </w:r>
            <w:r>
              <w:rPr>
                <w:spacing w:val="11"/>
                <w:w w:val="105"/>
                <w:sz w:val="24"/>
              </w:rPr>
              <w:t>Delay</w:t>
            </w:r>
            <w:r>
              <w:rPr>
                <w:spacing w:val="38"/>
                <w:w w:val="105"/>
                <w:sz w:val="24"/>
              </w:rPr>
              <w:t xml:space="preserve"> </w:t>
            </w:r>
            <w:r>
              <w:rPr>
                <w:w w:val="105"/>
                <w:sz w:val="24"/>
              </w:rPr>
              <w:t>by</w:t>
            </w:r>
            <w:r>
              <w:rPr>
                <w:spacing w:val="40"/>
                <w:w w:val="105"/>
                <w:sz w:val="24"/>
              </w:rPr>
              <w:t xml:space="preserve"> </w:t>
            </w:r>
            <w:r>
              <w:rPr>
                <w:spacing w:val="11"/>
                <w:w w:val="105"/>
                <w:sz w:val="24"/>
              </w:rPr>
              <w:t>Contractor</w:t>
            </w:r>
          </w:p>
        </w:tc>
        <w:tc>
          <w:tcPr>
            <w:tcW w:w="1728" w:type="dxa"/>
          </w:tcPr>
          <w:p w14:paraId="16C5AE9E" w14:textId="77777777" w:rsidR="00A33730" w:rsidRDefault="00A33730" w:rsidP="001F71E2">
            <w:pPr>
              <w:pStyle w:val="TableParagraph"/>
              <w:ind w:left="0" w:right="8"/>
              <w:rPr>
                <w:sz w:val="24"/>
              </w:rPr>
            </w:pPr>
            <w:r>
              <w:rPr>
                <w:spacing w:val="-5"/>
                <w:sz w:val="24"/>
              </w:rPr>
              <w:t>63</w:t>
            </w:r>
          </w:p>
        </w:tc>
      </w:tr>
      <w:tr w:rsidR="00A33730" w14:paraId="2A73DD60" w14:textId="77777777" w:rsidTr="001F71E2">
        <w:trPr>
          <w:trHeight w:val="239"/>
        </w:trPr>
        <w:tc>
          <w:tcPr>
            <w:tcW w:w="1116" w:type="dxa"/>
          </w:tcPr>
          <w:p w14:paraId="048FC730" w14:textId="77777777" w:rsidR="00A33730" w:rsidRDefault="00A33730" w:rsidP="001F71E2">
            <w:pPr>
              <w:pStyle w:val="TableParagraph"/>
              <w:ind w:left="1" w:right="6"/>
              <w:rPr>
                <w:sz w:val="24"/>
              </w:rPr>
            </w:pPr>
            <w:r>
              <w:rPr>
                <w:spacing w:val="-5"/>
                <w:sz w:val="24"/>
              </w:rPr>
              <w:t>39</w:t>
            </w:r>
          </w:p>
        </w:tc>
        <w:tc>
          <w:tcPr>
            <w:tcW w:w="6012" w:type="dxa"/>
          </w:tcPr>
          <w:p w14:paraId="1AD91CE2" w14:textId="77777777" w:rsidR="00A33730" w:rsidRDefault="00A33730" w:rsidP="001F71E2">
            <w:pPr>
              <w:pStyle w:val="TableParagraph"/>
              <w:rPr>
                <w:sz w:val="24"/>
              </w:rPr>
            </w:pPr>
            <w:r>
              <w:rPr>
                <w:spacing w:val="10"/>
                <w:w w:val="105"/>
                <w:sz w:val="24"/>
              </w:rPr>
              <w:t>Guarantee</w:t>
            </w:r>
          </w:p>
        </w:tc>
        <w:tc>
          <w:tcPr>
            <w:tcW w:w="1728" w:type="dxa"/>
          </w:tcPr>
          <w:p w14:paraId="1635D688" w14:textId="77777777" w:rsidR="00A33730" w:rsidRDefault="00A33730" w:rsidP="001F71E2">
            <w:pPr>
              <w:pStyle w:val="TableParagraph"/>
              <w:ind w:left="0" w:right="8"/>
              <w:rPr>
                <w:sz w:val="24"/>
              </w:rPr>
            </w:pPr>
            <w:r>
              <w:rPr>
                <w:spacing w:val="-5"/>
                <w:sz w:val="24"/>
              </w:rPr>
              <w:t>63</w:t>
            </w:r>
          </w:p>
        </w:tc>
      </w:tr>
      <w:tr w:rsidR="00A33730" w14:paraId="7FF22EDD" w14:textId="77777777" w:rsidTr="001F71E2">
        <w:trPr>
          <w:trHeight w:val="241"/>
        </w:trPr>
        <w:tc>
          <w:tcPr>
            <w:tcW w:w="1116" w:type="dxa"/>
          </w:tcPr>
          <w:p w14:paraId="3A0067AB" w14:textId="77777777" w:rsidR="00A33730" w:rsidRDefault="00A33730" w:rsidP="001F71E2">
            <w:pPr>
              <w:pStyle w:val="TableParagraph"/>
              <w:spacing w:line="222" w:lineRule="exact"/>
              <w:ind w:left="1" w:right="6"/>
              <w:rPr>
                <w:sz w:val="24"/>
              </w:rPr>
            </w:pPr>
            <w:r>
              <w:rPr>
                <w:spacing w:val="-5"/>
                <w:sz w:val="24"/>
              </w:rPr>
              <w:t>40</w:t>
            </w:r>
          </w:p>
        </w:tc>
        <w:tc>
          <w:tcPr>
            <w:tcW w:w="6012" w:type="dxa"/>
          </w:tcPr>
          <w:p w14:paraId="3C95E303" w14:textId="77777777" w:rsidR="00A33730" w:rsidRDefault="00A33730" w:rsidP="001F71E2">
            <w:pPr>
              <w:pStyle w:val="TableParagraph"/>
              <w:spacing w:line="222" w:lineRule="exact"/>
              <w:rPr>
                <w:sz w:val="24"/>
              </w:rPr>
            </w:pPr>
            <w:r>
              <w:rPr>
                <w:spacing w:val="12"/>
                <w:w w:val="105"/>
                <w:sz w:val="24"/>
              </w:rPr>
              <w:t>Defects</w:t>
            </w:r>
            <w:r>
              <w:rPr>
                <w:spacing w:val="24"/>
                <w:w w:val="105"/>
                <w:sz w:val="24"/>
              </w:rPr>
              <w:t xml:space="preserve"> </w:t>
            </w:r>
            <w:r>
              <w:rPr>
                <w:spacing w:val="13"/>
                <w:w w:val="105"/>
                <w:sz w:val="24"/>
              </w:rPr>
              <w:t>Liability</w:t>
            </w:r>
            <w:r>
              <w:rPr>
                <w:spacing w:val="31"/>
                <w:w w:val="105"/>
                <w:sz w:val="24"/>
              </w:rPr>
              <w:t xml:space="preserve"> </w:t>
            </w:r>
            <w:r>
              <w:rPr>
                <w:spacing w:val="10"/>
                <w:w w:val="105"/>
                <w:sz w:val="24"/>
              </w:rPr>
              <w:t>Period</w:t>
            </w:r>
          </w:p>
        </w:tc>
        <w:tc>
          <w:tcPr>
            <w:tcW w:w="1728" w:type="dxa"/>
          </w:tcPr>
          <w:p w14:paraId="5D32C666" w14:textId="77777777" w:rsidR="00A33730" w:rsidRDefault="00A33730" w:rsidP="001F71E2">
            <w:pPr>
              <w:pStyle w:val="TableParagraph"/>
              <w:spacing w:line="222" w:lineRule="exact"/>
              <w:ind w:left="0" w:right="8"/>
              <w:rPr>
                <w:sz w:val="24"/>
              </w:rPr>
            </w:pPr>
            <w:r>
              <w:rPr>
                <w:spacing w:val="-5"/>
                <w:sz w:val="24"/>
              </w:rPr>
              <w:t>64</w:t>
            </w:r>
          </w:p>
        </w:tc>
      </w:tr>
    </w:tbl>
    <w:p w14:paraId="08FCBF23" w14:textId="77777777" w:rsidR="00A33730" w:rsidRDefault="00A33730" w:rsidP="00A33730">
      <w:pPr>
        <w:pStyle w:val="TableParagraph"/>
        <w:spacing w:line="222" w:lineRule="exact"/>
        <w:rPr>
          <w:sz w:val="24"/>
        </w:rPr>
        <w:sectPr w:rsidR="00A33730" w:rsidSect="00A33730">
          <w:footerReference w:type="default" r:id="rId9"/>
          <w:pgSz w:w="12240" w:h="15840"/>
          <w:pgMar w:top="1360" w:right="720" w:bottom="1280" w:left="1080" w:header="0" w:footer="1094" w:gutter="0"/>
          <w:cols w:space="720"/>
        </w:sectPr>
      </w:pPr>
    </w:p>
    <w:tbl>
      <w:tblPr>
        <w:tblW w:w="0" w:type="auto"/>
        <w:tblInd w:w="6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16"/>
        <w:gridCol w:w="6012"/>
        <w:gridCol w:w="1728"/>
      </w:tblGrid>
      <w:tr w:rsidR="00A33730" w14:paraId="5BE4EFFD" w14:textId="77777777" w:rsidTr="001F71E2">
        <w:trPr>
          <w:trHeight w:val="239"/>
        </w:trPr>
        <w:tc>
          <w:tcPr>
            <w:tcW w:w="1116" w:type="dxa"/>
          </w:tcPr>
          <w:p w14:paraId="633D5617" w14:textId="77777777" w:rsidR="00A33730" w:rsidRDefault="00A33730" w:rsidP="001F71E2">
            <w:pPr>
              <w:pStyle w:val="TableParagraph"/>
              <w:ind w:left="0" w:right="6"/>
              <w:rPr>
                <w:rFonts w:ascii="Palatino Linotype"/>
                <w:b/>
                <w:sz w:val="24"/>
              </w:rPr>
            </w:pPr>
            <w:r>
              <w:rPr>
                <w:rFonts w:ascii="Palatino Linotype"/>
                <w:b/>
                <w:sz w:val="24"/>
              </w:rPr>
              <w:lastRenderedPageBreak/>
              <w:t>Sl.</w:t>
            </w:r>
            <w:r>
              <w:rPr>
                <w:rFonts w:ascii="Palatino Linotype"/>
                <w:b/>
                <w:spacing w:val="55"/>
                <w:sz w:val="24"/>
              </w:rPr>
              <w:t xml:space="preserve"> </w:t>
            </w:r>
            <w:r>
              <w:rPr>
                <w:rFonts w:ascii="Palatino Linotype"/>
                <w:b/>
                <w:spacing w:val="5"/>
                <w:sz w:val="24"/>
              </w:rPr>
              <w:t>No.</w:t>
            </w:r>
          </w:p>
        </w:tc>
        <w:tc>
          <w:tcPr>
            <w:tcW w:w="6012" w:type="dxa"/>
          </w:tcPr>
          <w:p w14:paraId="431C88EC" w14:textId="77777777" w:rsidR="00A33730" w:rsidRDefault="00A33730" w:rsidP="001F71E2">
            <w:pPr>
              <w:pStyle w:val="TableParagraph"/>
              <w:ind w:left="0" w:right="5"/>
              <w:rPr>
                <w:rFonts w:ascii="Palatino Linotype"/>
                <w:b/>
                <w:sz w:val="24"/>
              </w:rPr>
            </w:pPr>
            <w:r>
              <w:rPr>
                <w:rFonts w:ascii="Palatino Linotype"/>
                <w:b/>
                <w:spacing w:val="11"/>
                <w:sz w:val="24"/>
              </w:rPr>
              <w:t>Description</w:t>
            </w:r>
          </w:p>
        </w:tc>
        <w:tc>
          <w:tcPr>
            <w:tcW w:w="1728" w:type="dxa"/>
          </w:tcPr>
          <w:p w14:paraId="38BD9409" w14:textId="77777777" w:rsidR="00A33730" w:rsidRDefault="00A33730" w:rsidP="001F71E2">
            <w:pPr>
              <w:pStyle w:val="TableParagraph"/>
              <w:ind w:left="4" w:right="8"/>
              <w:rPr>
                <w:rFonts w:ascii="Palatino Linotype"/>
                <w:b/>
                <w:sz w:val="24"/>
              </w:rPr>
            </w:pPr>
            <w:r>
              <w:rPr>
                <w:rFonts w:ascii="Palatino Linotype"/>
                <w:b/>
                <w:spacing w:val="10"/>
                <w:sz w:val="24"/>
              </w:rPr>
              <w:t>Page</w:t>
            </w:r>
            <w:r>
              <w:rPr>
                <w:rFonts w:ascii="Palatino Linotype"/>
                <w:b/>
                <w:spacing w:val="30"/>
                <w:sz w:val="24"/>
              </w:rPr>
              <w:t xml:space="preserve"> </w:t>
            </w:r>
            <w:r>
              <w:rPr>
                <w:rFonts w:ascii="Palatino Linotype"/>
                <w:b/>
                <w:spacing w:val="4"/>
                <w:sz w:val="24"/>
              </w:rPr>
              <w:t>No.</w:t>
            </w:r>
          </w:p>
        </w:tc>
      </w:tr>
      <w:tr w:rsidR="00A33730" w14:paraId="6184243E" w14:textId="77777777" w:rsidTr="001F71E2">
        <w:trPr>
          <w:trHeight w:val="239"/>
        </w:trPr>
        <w:tc>
          <w:tcPr>
            <w:tcW w:w="1116" w:type="dxa"/>
          </w:tcPr>
          <w:p w14:paraId="78D7AB20" w14:textId="77777777" w:rsidR="00A33730" w:rsidRDefault="00A33730" w:rsidP="001F71E2">
            <w:pPr>
              <w:pStyle w:val="TableParagraph"/>
              <w:ind w:left="1" w:right="6"/>
              <w:rPr>
                <w:sz w:val="24"/>
              </w:rPr>
            </w:pPr>
            <w:r>
              <w:rPr>
                <w:spacing w:val="-5"/>
                <w:sz w:val="24"/>
              </w:rPr>
              <w:t>41</w:t>
            </w:r>
          </w:p>
        </w:tc>
        <w:tc>
          <w:tcPr>
            <w:tcW w:w="6012" w:type="dxa"/>
          </w:tcPr>
          <w:p w14:paraId="04CCF240" w14:textId="77777777" w:rsidR="00A33730" w:rsidRDefault="00A33730" w:rsidP="001F71E2">
            <w:pPr>
              <w:pStyle w:val="TableParagraph"/>
              <w:rPr>
                <w:sz w:val="24"/>
              </w:rPr>
            </w:pPr>
            <w:r>
              <w:rPr>
                <w:spacing w:val="13"/>
                <w:w w:val="105"/>
                <w:sz w:val="24"/>
              </w:rPr>
              <w:t>Contractor’s</w:t>
            </w:r>
            <w:r>
              <w:rPr>
                <w:spacing w:val="37"/>
                <w:w w:val="105"/>
                <w:sz w:val="24"/>
              </w:rPr>
              <w:t xml:space="preserve"> </w:t>
            </w:r>
            <w:r>
              <w:rPr>
                <w:spacing w:val="13"/>
                <w:w w:val="105"/>
                <w:sz w:val="24"/>
              </w:rPr>
              <w:t>Liability</w:t>
            </w:r>
            <w:r>
              <w:rPr>
                <w:spacing w:val="36"/>
                <w:w w:val="105"/>
                <w:sz w:val="24"/>
              </w:rPr>
              <w:t xml:space="preserve"> </w:t>
            </w:r>
            <w:r>
              <w:rPr>
                <w:w w:val="105"/>
                <w:sz w:val="24"/>
              </w:rPr>
              <w:t>and</w:t>
            </w:r>
            <w:r>
              <w:rPr>
                <w:spacing w:val="38"/>
                <w:w w:val="105"/>
                <w:sz w:val="24"/>
              </w:rPr>
              <w:t xml:space="preserve"> </w:t>
            </w:r>
            <w:r>
              <w:rPr>
                <w:spacing w:val="10"/>
                <w:w w:val="105"/>
                <w:sz w:val="24"/>
              </w:rPr>
              <w:t>Insurance</w:t>
            </w:r>
          </w:p>
        </w:tc>
        <w:tc>
          <w:tcPr>
            <w:tcW w:w="1728" w:type="dxa"/>
          </w:tcPr>
          <w:p w14:paraId="45762C09" w14:textId="77777777" w:rsidR="00A33730" w:rsidRDefault="00A33730" w:rsidP="001F71E2">
            <w:pPr>
              <w:pStyle w:val="TableParagraph"/>
              <w:ind w:left="0" w:right="8"/>
              <w:rPr>
                <w:sz w:val="24"/>
              </w:rPr>
            </w:pPr>
            <w:r>
              <w:rPr>
                <w:spacing w:val="-5"/>
                <w:sz w:val="24"/>
              </w:rPr>
              <w:t>65</w:t>
            </w:r>
          </w:p>
        </w:tc>
      </w:tr>
      <w:tr w:rsidR="00A33730" w14:paraId="3C990C0E" w14:textId="77777777" w:rsidTr="001F71E2">
        <w:trPr>
          <w:trHeight w:val="242"/>
        </w:trPr>
        <w:tc>
          <w:tcPr>
            <w:tcW w:w="1116" w:type="dxa"/>
          </w:tcPr>
          <w:p w14:paraId="256F4999" w14:textId="77777777" w:rsidR="00A33730" w:rsidRDefault="00A33730" w:rsidP="001F71E2">
            <w:pPr>
              <w:pStyle w:val="TableParagraph"/>
              <w:spacing w:line="222" w:lineRule="exact"/>
              <w:ind w:left="1" w:right="6"/>
              <w:rPr>
                <w:sz w:val="24"/>
              </w:rPr>
            </w:pPr>
            <w:r>
              <w:rPr>
                <w:spacing w:val="-5"/>
                <w:sz w:val="24"/>
              </w:rPr>
              <w:t>42</w:t>
            </w:r>
          </w:p>
        </w:tc>
        <w:tc>
          <w:tcPr>
            <w:tcW w:w="6012" w:type="dxa"/>
          </w:tcPr>
          <w:p w14:paraId="39673BB6" w14:textId="77777777" w:rsidR="00A33730" w:rsidRDefault="00A33730" w:rsidP="001F71E2">
            <w:pPr>
              <w:pStyle w:val="TableParagraph"/>
              <w:spacing w:line="222" w:lineRule="exact"/>
              <w:rPr>
                <w:sz w:val="24"/>
              </w:rPr>
            </w:pPr>
            <w:r>
              <w:rPr>
                <w:spacing w:val="13"/>
                <w:sz w:val="24"/>
              </w:rPr>
              <w:t>Facilities</w:t>
            </w:r>
            <w:r>
              <w:rPr>
                <w:spacing w:val="42"/>
                <w:sz w:val="24"/>
              </w:rPr>
              <w:t xml:space="preserve"> </w:t>
            </w:r>
            <w:r>
              <w:rPr>
                <w:sz w:val="24"/>
              </w:rPr>
              <w:t>to</w:t>
            </w:r>
            <w:r>
              <w:rPr>
                <w:spacing w:val="45"/>
                <w:sz w:val="24"/>
              </w:rPr>
              <w:t xml:space="preserve"> </w:t>
            </w:r>
            <w:r>
              <w:rPr>
                <w:spacing w:val="12"/>
                <w:sz w:val="24"/>
              </w:rPr>
              <w:t>other</w:t>
            </w:r>
            <w:r>
              <w:rPr>
                <w:spacing w:val="47"/>
                <w:sz w:val="24"/>
              </w:rPr>
              <w:t xml:space="preserve"> </w:t>
            </w:r>
            <w:r>
              <w:rPr>
                <w:spacing w:val="11"/>
                <w:sz w:val="24"/>
              </w:rPr>
              <w:t>Contractors</w:t>
            </w:r>
          </w:p>
        </w:tc>
        <w:tc>
          <w:tcPr>
            <w:tcW w:w="1728" w:type="dxa"/>
          </w:tcPr>
          <w:p w14:paraId="486A99BF" w14:textId="77777777" w:rsidR="00A33730" w:rsidRDefault="00A33730" w:rsidP="001F71E2">
            <w:pPr>
              <w:pStyle w:val="TableParagraph"/>
              <w:spacing w:line="222" w:lineRule="exact"/>
              <w:ind w:left="0" w:right="8"/>
              <w:rPr>
                <w:sz w:val="24"/>
              </w:rPr>
            </w:pPr>
            <w:r>
              <w:rPr>
                <w:spacing w:val="-5"/>
                <w:sz w:val="24"/>
              </w:rPr>
              <w:t>74</w:t>
            </w:r>
          </w:p>
        </w:tc>
      </w:tr>
      <w:tr w:rsidR="00A33730" w14:paraId="4209DC59" w14:textId="77777777" w:rsidTr="001F71E2">
        <w:trPr>
          <w:trHeight w:val="239"/>
        </w:trPr>
        <w:tc>
          <w:tcPr>
            <w:tcW w:w="1116" w:type="dxa"/>
          </w:tcPr>
          <w:p w14:paraId="56703C7E" w14:textId="77777777" w:rsidR="00A33730" w:rsidRDefault="00A33730" w:rsidP="001F71E2">
            <w:pPr>
              <w:pStyle w:val="TableParagraph"/>
              <w:ind w:left="1" w:right="6"/>
              <w:rPr>
                <w:sz w:val="24"/>
              </w:rPr>
            </w:pPr>
            <w:r>
              <w:rPr>
                <w:spacing w:val="-5"/>
                <w:sz w:val="24"/>
              </w:rPr>
              <w:t>43</w:t>
            </w:r>
          </w:p>
        </w:tc>
        <w:tc>
          <w:tcPr>
            <w:tcW w:w="6012" w:type="dxa"/>
          </w:tcPr>
          <w:p w14:paraId="2ACD8B96" w14:textId="77777777" w:rsidR="00A33730" w:rsidRDefault="00A33730" w:rsidP="001F71E2">
            <w:pPr>
              <w:pStyle w:val="TableParagraph"/>
              <w:rPr>
                <w:sz w:val="24"/>
              </w:rPr>
            </w:pPr>
            <w:r>
              <w:rPr>
                <w:spacing w:val="12"/>
                <w:sz w:val="24"/>
              </w:rPr>
              <w:t>Notices</w:t>
            </w:r>
            <w:r>
              <w:rPr>
                <w:spacing w:val="59"/>
                <w:sz w:val="24"/>
              </w:rPr>
              <w:t xml:space="preserve"> </w:t>
            </w:r>
            <w:r>
              <w:rPr>
                <w:sz w:val="24"/>
              </w:rPr>
              <w:t>to</w:t>
            </w:r>
            <w:r>
              <w:rPr>
                <w:spacing w:val="61"/>
                <w:sz w:val="24"/>
              </w:rPr>
              <w:t xml:space="preserve"> </w:t>
            </w:r>
            <w:r>
              <w:rPr>
                <w:spacing w:val="12"/>
                <w:sz w:val="24"/>
              </w:rPr>
              <w:t>Local</w:t>
            </w:r>
            <w:r>
              <w:rPr>
                <w:spacing w:val="63"/>
                <w:sz w:val="24"/>
              </w:rPr>
              <w:t xml:space="preserve"> </w:t>
            </w:r>
            <w:r>
              <w:rPr>
                <w:spacing w:val="10"/>
                <w:sz w:val="24"/>
              </w:rPr>
              <w:t>Bodies</w:t>
            </w:r>
          </w:p>
        </w:tc>
        <w:tc>
          <w:tcPr>
            <w:tcW w:w="1728" w:type="dxa"/>
          </w:tcPr>
          <w:p w14:paraId="2A70BCDB" w14:textId="77777777" w:rsidR="00A33730" w:rsidRDefault="00A33730" w:rsidP="001F71E2">
            <w:pPr>
              <w:pStyle w:val="TableParagraph"/>
              <w:ind w:left="0" w:right="8"/>
              <w:rPr>
                <w:sz w:val="24"/>
              </w:rPr>
            </w:pPr>
            <w:r>
              <w:rPr>
                <w:spacing w:val="-5"/>
                <w:sz w:val="24"/>
              </w:rPr>
              <w:t>74</w:t>
            </w:r>
          </w:p>
        </w:tc>
      </w:tr>
      <w:tr w:rsidR="00A33730" w14:paraId="63F19EC3" w14:textId="77777777" w:rsidTr="001F71E2">
        <w:trPr>
          <w:trHeight w:val="239"/>
        </w:trPr>
        <w:tc>
          <w:tcPr>
            <w:tcW w:w="1116" w:type="dxa"/>
          </w:tcPr>
          <w:p w14:paraId="0F57246B" w14:textId="77777777" w:rsidR="00A33730" w:rsidRDefault="00A33730" w:rsidP="001F71E2">
            <w:pPr>
              <w:pStyle w:val="TableParagraph"/>
              <w:ind w:left="1" w:right="6"/>
              <w:rPr>
                <w:sz w:val="24"/>
              </w:rPr>
            </w:pPr>
            <w:r>
              <w:rPr>
                <w:spacing w:val="-5"/>
                <w:sz w:val="24"/>
              </w:rPr>
              <w:t>44</w:t>
            </w:r>
          </w:p>
        </w:tc>
        <w:tc>
          <w:tcPr>
            <w:tcW w:w="6012" w:type="dxa"/>
          </w:tcPr>
          <w:p w14:paraId="1D1CC76F" w14:textId="77777777" w:rsidR="00A33730" w:rsidRDefault="00A33730" w:rsidP="001F71E2">
            <w:pPr>
              <w:pStyle w:val="TableParagraph"/>
              <w:rPr>
                <w:sz w:val="24"/>
              </w:rPr>
            </w:pPr>
            <w:r>
              <w:rPr>
                <w:spacing w:val="14"/>
                <w:w w:val="105"/>
                <w:sz w:val="24"/>
              </w:rPr>
              <w:t>Sub-</w:t>
            </w:r>
            <w:r>
              <w:rPr>
                <w:spacing w:val="12"/>
                <w:w w:val="105"/>
                <w:sz w:val="24"/>
              </w:rPr>
              <w:t>Letting</w:t>
            </w:r>
            <w:r>
              <w:rPr>
                <w:spacing w:val="39"/>
                <w:w w:val="105"/>
                <w:sz w:val="24"/>
              </w:rPr>
              <w:t xml:space="preserve"> </w:t>
            </w:r>
            <w:r>
              <w:rPr>
                <w:w w:val="105"/>
                <w:sz w:val="24"/>
              </w:rPr>
              <w:t>of</w:t>
            </w:r>
            <w:r>
              <w:rPr>
                <w:spacing w:val="38"/>
                <w:w w:val="105"/>
                <w:sz w:val="24"/>
              </w:rPr>
              <w:t xml:space="preserve"> </w:t>
            </w:r>
            <w:r>
              <w:rPr>
                <w:spacing w:val="7"/>
                <w:w w:val="105"/>
                <w:sz w:val="24"/>
              </w:rPr>
              <w:t>Work</w:t>
            </w:r>
          </w:p>
        </w:tc>
        <w:tc>
          <w:tcPr>
            <w:tcW w:w="1728" w:type="dxa"/>
          </w:tcPr>
          <w:p w14:paraId="741BA764" w14:textId="77777777" w:rsidR="00A33730" w:rsidRDefault="00A33730" w:rsidP="001F71E2">
            <w:pPr>
              <w:pStyle w:val="TableParagraph"/>
              <w:ind w:left="0" w:right="8"/>
              <w:rPr>
                <w:sz w:val="24"/>
              </w:rPr>
            </w:pPr>
            <w:r>
              <w:rPr>
                <w:spacing w:val="-5"/>
                <w:sz w:val="24"/>
              </w:rPr>
              <w:t>74</w:t>
            </w:r>
          </w:p>
        </w:tc>
      </w:tr>
      <w:tr w:rsidR="00A33730" w14:paraId="671BFF09" w14:textId="77777777" w:rsidTr="001F71E2">
        <w:trPr>
          <w:trHeight w:val="239"/>
        </w:trPr>
        <w:tc>
          <w:tcPr>
            <w:tcW w:w="1116" w:type="dxa"/>
          </w:tcPr>
          <w:p w14:paraId="47648D5C" w14:textId="77777777" w:rsidR="00A33730" w:rsidRDefault="00A33730" w:rsidP="001F71E2">
            <w:pPr>
              <w:pStyle w:val="TableParagraph"/>
              <w:ind w:left="1" w:right="6"/>
              <w:rPr>
                <w:sz w:val="24"/>
              </w:rPr>
            </w:pPr>
            <w:r>
              <w:rPr>
                <w:spacing w:val="-5"/>
                <w:sz w:val="24"/>
              </w:rPr>
              <w:t>45</w:t>
            </w:r>
          </w:p>
        </w:tc>
        <w:tc>
          <w:tcPr>
            <w:tcW w:w="6012" w:type="dxa"/>
          </w:tcPr>
          <w:p w14:paraId="778FD930" w14:textId="77777777" w:rsidR="00A33730" w:rsidRDefault="00A33730" w:rsidP="001F71E2">
            <w:pPr>
              <w:pStyle w:val="TableParagraph"/>
              <w:rPr>
                <w:sz w:val="24"/>
              </w:rPr>
            </w:pPr>
            <w:r>
              <w:rPr>
                <w:spacing w:val="13"/>
                <w:w w:val="105"/>
                <w:sz w:val="24"/>
              </w:rPr>
              <w:t>Instructions</w:t>
            </w:r>
            <w:r>
              <w:rPr>
                <w:spacing w:val="25"/>
                <w:w w:val="105"/>
                <w:sz w:val="24"/>
              </w:rPr>
              <w:t xml:space="preserve"> </w:t>
            </w:r>
            <w:r>
              <w:rPr>
                <w:w w:val="105"/>
                <w:sz w:val="24"/>
              </w:rPr>
              <w:t>and</w:t>
            </w:r>
            <w:r>
              <w:rPr>
                <w:spacing w:val="29"/>
                <w:w w:val="105"/>
                <w:sz w:val="24"/>
              </w:rPr>
              <w:t xml:space="preserve"> </w:t>
            </w:r>
            <w:r>
              <w:rPr>
                <w:spacing w:val="10"/>
                <w:w w:val="105"/>
                <w:sz w:val="24"/>
              </w:rPr>
              <w:t>Notices</w:t>
            </w:r>
          </w:p>
        </w:tc>
        <w:tc>
          <w:tcPr>
            <w:tcW w:w="1728" w:type="dxa"/>
          </w:tcPr>
          <w:p w14:paraId="648BED50" w14:textId="77777777" w:rsidR="00A33730" w:rsidRDefault="00A33730" w:rsidP="001F71E2">
            <w:pPr>
              <w:pStyle w:val="TableParagraph"/>
              <w:ind w:left="0" w:right="8"/>
              <w:rPr>
                <w:sz w:val="24"/>
              </w:rPr>
            </w:pPr>
            <w:r>
              <w:rPr>
                <w:spacing w:val="-5"/>
                <w:sz w:val="24"/>
              </w:rPr>
              <w:t>75</w:t>
            </w:r>
          </w:p>
        </w:tc>
      </w:tr>
      <w:tr w:rsidR="00A33730" w14:paraId="5EF30BF9" w14:textId="77777777" w:rsidTr="001F71E2">
        <w:trPr>
          <w:trHeight w:val="479"/>
        </w:trPr>
        <w:tc>
          <w:tcPr>
            <w:tcW w:w="1116" w:type="dxa"/>
          </w:tcPr>
          <w:p w14:paraId="3813E877" w14:textId="77777777" w:rsidR="00A33730" w:rsidRDefault="00A33730" w:rsidP="001F71E2">
            <w:pPr>
              <w:pStyle w:val="TableParagraph"/>
              <w:spacing w:line="245" w:lineRule="exact"/>
              <w:ind w:left="1" w:right="6"/>
              <w:rPr>
                <w:sz w:val="24"/>
              </w:rPr>
            </w:pPr>
            <w:r>
              <w:rPr>
                <w:spacing w:val="-5"/>
                <w:sz w:val="24"/>
              </w:rPr>
              <w:t>46</w:t>
            </w:r>
          </w:p>
        </w:tc>
        <w:tc>
          <w:tcPr>
            <w:tcW w:w="6012" w:type="dxa"/>
          </w:tcPr>
          <w:p w14:paraId="6ECA0228" w14:textId="77777777" w:rsidR="00A33730" w:rsidRDefault="00A33730" w:rsidP="001F71E2">
            <w:pPr>
              <w:pStyle w:val="TableParagraph"/>
              <w:spacing w:line="240" w:lineRule="exact"/>
              <w:rPr>
                <w:sz w:val="24"/>
              </w:rPr>
            </w:pPr>
            <w:r>
              <w:rPr>
                <w:spacing w:val="13"/>
                <w:sz w:val="24"/>
              </w:rPr>
              <w:t>Foreclosure</w:t>
            </w:r>
            <w:r>
              <w:rPr>
                <w:spacing w:val="40"/>
                <w:sz w:val="24"/>
              </w:rPr>
              <w:t xml:space="preserve"> </w:t>
            </w:r>
            <w:r>
              <w:rPr>
                <w:sz w:val="24"/>
              </w:rPr>
              <w:t>of</w:t>
            </w:r>
            <w:r>
              <w:rPr>
                <w:spacing w:val="40"/>
                <w:sz w:val="24"/>
              </w:rPr>
              <w:t xml:space="preserve"> </w:t>
            </w:r>
            <w:r>
              <w:rPr>
                <w:spacing w:val="13"/>
                <w:sz w:val="24"/>
              </w:rPr>
              <w:t>Contract</w:t>
            </w:r>
            <w:r>
              <w:rPr>
                <w:spacing w:val="40"/>
                <w:sz w:val="24"/>
              </w:rPr>
              <w:t xml:space="preserve"> </w:t>
            </w:r>
            <w:r>
              <w:rPr>
                <w:sz w:val="24"/>
              </w:rPr>
              <w:t>in</w:t>
            </w:r>
            <w:r>
              <w:rPr>
                <w:spacing w:val="40"/>
                <w:sz w:val="24"/>
              </w:rPr>
              <w:t xml:space="preserve"> </w:t>
            </w:r>
            <w:r>
              <w:rPr>
                <w:spacing w:val="10"/>
                <w:sz w:val="24"/>
              </w:rPr>
              <w:t>full</w:t>
            </w:r>
            <w:r>
              <w:rPr>
                <w:spacing w:val="40"/>
                <w:sz w:val="24"/>
              </w:rPr>
              <w:t xml:space="preserve"> </w:t>
            </w:r>
            <w:r>
              <w:rPr>
                <w:sz w:val="24"/>
              </w:rPr>
              <w:t>or</w:t>
            </w:r>
            <w:r>
              <w:rPr>
                <w:spacing w:val="40"/>
                <w:sz w:val="24"/>
              </w:rPr>
              <w:t xml:space="preserve"> </w:t>
            </w:r>
            <w:r>
              <w:rPr>
                <w:sz w:val="24"/>
              </w:rPr>
              <w:t>in</w:t>
            </w:r>
            <w:r>
              <w:rPr>
                <w:spacing w:val="40"/>
                <w:sz w:val="24"/>
              </w:rPr>
              <w:t xml:space="preserve"> </w:t>
            </w:r>
            <w:r>
              <w:rPr>
                <w:spacing w:val="11"/>
                <w:sz w:val="24"/>
              </w:rPr>
              <w:t>Part</w:t>
            </w:r>
            <w:r>
              <w:rPr>
                <w:spacing w:val="40"/>
                <w:sz w:val="24"/>
              </w:rPr>
              <w:t xml:space="preserve"> </w:t>
            </w:r>
            <w:r>
              <w:rPr>
                <w:sz w:val="24"/>
              </w:rPr>
              <w:t>due</w:t>
            </w:r>
            <w:r>
              <w:rPr>
                <w:spacing w:val="40"/>
                <w:sz w:val="24"/>
              </w:rPr>
              <w:t xml:space="preserve"> </w:t>
            </w:r>
            <w:r>
              <w:rPr>
                <w:sz w:val="24"/>
              </w:rPr>
              <w:t>to</w:t>
            </w:r>
            <w:r>
              <w:rPr>
                <w:spacing w:val="80"/>
                <w:w w:val="150"/>
                <w:sz w:val="24"/>
              </w:rPr>
              <w:t xml:space="preserve"> </w:t>
            </w:r>
            <w:r>
              <w:rPr>
                <w:spacing w:val="13"/>
                <w:sz w:val="24"/>
              </w:rPr>
              <w:t>abandonment</w:t>
            </w:r>
            <w:r>
              <w:rPr>
                <w:spacing w:val="40"/>
                <w:sz w:val="24"/>
              </w:rPr>
              <w:t xml:space="preserve"> </w:t>
            </w:r>
            <w:r>
              <w:rPr>
                <w:sz w:val="24"/>
              </w:rPr>
              <w:t>or</w:t>
            </w:r>
            <w:r>
              <w:rPr>
                <w:spacing w:val="40"/>
                <w:sz w:val="24"/>
              </w:rPr>
              <w:t xml:space="preserve"> </w:t>
            </w:r>
            <w:r>
              <w:rPr>
                <w:spacing w:val="13"/>
                <w:sz w:val="24"/>
              </w:rPr>
              <w:t>reduction</w:t>
            </w:r>
            <w:r>
              <w:rPr>
                <w:spacing w:val="40"/>
                <w:sz w:val="24"/>
              </w:rPr>
              <w:t xml:space="preserve"> </w:t>
            </w:r>
            <w:r>
              <w:rPr>
                <w:sz w:val="24"/>
              </w:rPr>
              <w:t>in</w:t>
            </w:r>
            <w:r>
              <w:rPr>
                <w:spacing w:val="40"/>
                <w:sz w:val="24"/>
              </w:rPr>
              <w:t xml:space="preserve"> </w:t>
            </w:r>
            <w:r>
              <w:rPr>
                <w:spacing w:val="11"/>
                <w:sz w:val="24"/>
              </w:rPr>
              <w:t>Scope</w:t>
            </w:r>
            <w:r>
              <w:rPr>
                <w:spacing w:val="40"/>
                <w:sz w:val="24"/>
              </w:rPr>
              <w:t xml:space="preserve"> </w:t>
            </w:r>
            <w:r>
              <w:rPr>
                <w:sz w:val="24"/>
              </w:rPr>
              <w:t>of</w:t>
            </w:r>
            <w:r>
              <w:rPr>
                <w:spacing w:val="40"/>
                <w:sz w:val="24"/>
              </w:rPr>
              <w:t xml:space="preserve"> </w:t>
            </w:r>
            <w:r>
              <w:rPr>
                <w:spacing w:val="11"/>
                <w:sz w:val="24"/>
              </w:rPr>
              <w:t>Work</w:t>
            </w:r>
          </w:p>
        </w:tc>
        <w:tc>
          <w:tcPr>
            <w:tcW w:w="1728" w:type="dxa"/>
          </w:tcPr>
          <w:p w14:paraId="56C1AC12" w14:textId="77777777" w:rsidR="00A33730" w:rsidRDefault="00A33730" w:rsidP="001F71E2">
            <w:pPr>
              <w:pStyle w:val="TableParagraph"/>
              <w:spacing w:line="245" w:lineRule="exact"/>
              <w:ind w:left="0" w:right="8"/>
              <w:rPr>
                <w:sz w:val="24"/>
              </w:rPr>
            </w:pPr>
            <w:r>
              <w:rPr>
                <w:spacing w:val="-5"/>
                <w:sz w:val="24"/>
              </w:rPr>
              <w:t>75</w:t>
            </w:r>
          </w:p>
        </w:tc>
      </w:tr>
      <w:tr w:rsidR="00A33730" w14:paraId="7FE58E99" w14:textId="77777777" w:rsidTr="001F71E2">
        <w:trPr>
          <w:trHeight w:val="239"/>
        </w:trPr>
        <w:tc>
          <w:tcPr>
            <w:tcW w:w="1116" w:type="dxa"/>
          </w:tcPr>
          <w:p w14:paraId="2D1F3CB4" w14:textId="77777777" w:rsidR="00A33730" w:rsidRDefault="00A33730" w:rsidP="001F71E2">
            <w:pPr>
              <w:pStyle w:val="TableParagraph"/>
              <w:spacing w:line="219" w:lineRule="exact"/>
              <w:ind w:left="1" w:right="6"/>
              <w:rPr>
                <w:sz w:val="24"/>
              </w:rPr>
            </w:pPr>
            <w:r>
              <w:rPr>
                <w:spacing w:val="-5"/>
                <w:sz w:val="24"/>
              </w:rPr>
              <w:t>47</w:t>
            </w:r>
          </w:p>
        </w:tc>
        <w:tc>
          <w:tcPr>
            <w:tcW w:w="6012" w:type="dxa"/>
          </w:tcPr>
          <w:p w14:paraId="226898CA" w14:textId="77777777" w:rsidR="00A33730" w:rsidRDefault="00A33730" w:rsidP="001F71E2">
            <w:pPr>
              <w:pStyle w:val="TableParagraph"/>
              <w:spacing w:line="219" w:lineRule="exact"/>
              <w:rPr>
                <w:sz w:val="24"/>
              </w:rPr>
            </w:pPr>
            <w:r>
              <w:rPr>
                <w:spacing w:val="13"/>
                <w:w w:val="105"/>
                <w:sz w:val="24"/>
              </w:rPr>
              <w:t>Termination</w:t>
            </w:r>
            <w:r>
              <w:rPr>
                <w:spacing w:val="25"/>
                <w:w w:val="105"/>
                <w:sz w:val="24"/>
              </w:rPr>
              <w:t xml:space="preserve"> </w:t>
            </w:r>
            <w:r>
              <w:rPr>
                <w:w w:val="105"/>
                <w:sz w:val="24"/>
              </w:rPr>
              <w:t>of</w:t>
            </w:r>
            <w:r>
              <w:rPr>
                <w:spacing w:val="27"/>
                <w:w w:val="105"/>
                <w:sz w:val="24"/>
              </w:rPr>
              <w:t xml:space="preserve"> </w:t>
            </w:r>
            <w:r>
              <w:rPr>
                <w:spacing w:val="13"/>
                <w:w w:val="105"/>
                <w:sz w:val="24"/>
              </w:rPr>
              <w:t>Contract</w:t>
            </w:r>
            <w:r>
              <w:rPr>
                <w:spacing w:val="27"/>
                <w:w w:val="105"/>
                <w:sz w:val="24"/>
              </w:rPr>
              <w:t xml:space="preserve"> </w:t>
            </w:r>
            <w:r>
              <w:rPr>
                <w:w w:val="105"/>
                <w:sz w:val="24"/>
              </w:rPr>
              <w:t>on</w:t>
            </w:r>
            <w:r>
              <w:rPr>
                <w:spacing w:val="29"/>
                <w:w w:val="105"/>
                <w:sz w:val="24"/>
              </w:rPr>
              <w:t xml:space="preserve"> </w:t>
            </w:r>
            <w:r>
              <w:rPr>
                <w:spacing w:val="9"/>
                <w:w w:val="105"/>
                <w:sz w:val="24"/>
              </w:rPr>
              <w:t>Death</w:t>
            </w:r>
          </w:p>
        </w:tc>
        <w:tc>
          <w:tcPr>
            <w:tcW w:w="1728" w:type="dxa"/>
          </w:tcPr>
          <w:p w14:paraId="21BA373B" w14:textId="77777777" w:rsidR="00A33730" w:rsidRDefault="00A33730" w:rsidP="001F71E2">
            <w:pPr>
              <w:pStyle w:val="TableParagraph"/>
              <w:spacing w:line="219" w:lineRule="exact"/>
              <w:ind w:left="0" w:right="8"/>
              <w:rPr>
                <w:sz w:val="24"/>
              </w:rPr>
            </w:pPr>
            <w:r>
              <w:rPr>
                <w:spacing w:val="-5"/>
                <w:sz w:val="24"/>
              </w:rPr>
              <w:t>77</w:t>
            </w:r>
          </w:p>
        </w:tc>
      </w:tr>
      <w:tr w:rsidR="00A33730" w14:paraId="4AA5CB81" w14:textId="77777777" w:rsidTr="001F71E2">
        <w:trPr>
          <w:trHeight w:val="481"/>
        </w:trPr>
        <w:tc>
          <w:tcPr>
            <w:tcW w:w="1116" w:type="dxa"/>
          </w:tcPr>
          <w:p w14:paraId="249C7E51" w14:textId="77777777" w:rsidR="00A33730" w:rsidRDefault="00A33730" w:rsidP="001F71E2">
            <w:pPr>
              <w:pStyle w:val="TableParagraph"/>
              <w:spacing w:line="248" w:lineRule="exact"/>
              <w:ind w:left="1" w:right="6"/>
              <w:rPr>
                <w:sz w:val="24"/>
              </w:rPr>
            </w:pPr>
            <w:r>
              <w:rPr>
                <w:spacing w:val="-5"/>
                <w:sz w:val="24"/>
              </w:rPr>
              <w:t>48</w:t>
            </w:r>
          </w:p>
        </w:tc>
        <w:tc>
          <w:tcPr>
            <w:tcW w:w="6012" w:type="dxa"/>
          </w:tcPr>
          <w:p w14:paraId="22A6B149" w14:textId="77777777" w:rsidR="00A33730" w:rsidRDefault="00A33730" w:rsidP="001F71E2">
            <w:pPr>
              <w:pStyle w:val="TableParagraph"/>
              <w:spacing w:line="240" w:lineRule="exact"/>
              <w:rPr>
                <w:sz w:val="24"/>
              </w:rPr>
            </w:pPr>
            <w:r>
              <w:rPr>
                <w:spacing w:val="13"/>
                <w:sz w:val="24"/>
              </w:rPr>
              <w:t>Liability</w:t>
            </w:r>
            <w:r>
              <w:rPr>
                <w:spacing w:val="80"/>
                <w:sz w:val="24"/>
              </w:rPr>
              <w:t xml:space="preserve"> </w:t>
            </w:r>
            <w:r>
              <w:rPr>
                <w:spacing w:val="9"/>
                <w:sz w:val="24"/>
              </w:rPr>
              <w:t>for</w:t>
            </w:r>
            <w:r>
              <w:rPr>
                <w:spacing w:val="80"/>
                <w:sz w:val="24"/>
              </w:rPr>
              <w:t xml:space="preserve"> </w:t>
            </w:r>
            <w:r>
              <w:rPr>
                <w:spacing w:val="12"/>
                <w:sz w:val="24"/>
              </w:rPr>
              <w:t>Damage,</w:t>
            </w:r>
            <w:r>
              <w:rPr>
                <w:spacing w:val="80"/>
                <w:sz w:val="24"/>
              </w:rPr>
              <w:t xml:space="preserve"> </w:t>
            </w:r>
            <w:r>
              <w:rPr>
                <w:spacing w:val="12"/>
                <w:sz w:val="24"/>
              </w:rPr>
              <w:t>Defects</w:t>
            </w:r>
            <w:r>
              <w:rPr>
                <w:spacing w:val="80"/>
                <w:sz w:val="24"/>
              </w:rPr>
              <w:t xml:space="preserve"> </w:t>
            </w:r>
            <w:r>
              <w:rPr>
                <w:sz w:val="24"/>
              </w:rPr>
              <w:t>or</w:t>
            </w:r>
            <w:r>
              <w:rPr>
                <w:spacing w:val="80"/>
                <w:sz w:val="24"/>
              </w:rPr>
              <w:t xml:space="preserve"> </w:t>
            </w:r>
            <w:r>
              <w:rPr>
                <w:spacing w:val="13"/>
                <w:sz w:val="24"/>
              </w:rPr>
              <w:t xml:space="preserve">Imperfections </w:t>
            </w:r>
            <w:r>
              <w:rPr>
                <w:sz w:val="24"/>
              </w:rPr>
              <w:t>and</w:t>
            </w:r>
            <w:r>
              <w:rPr>
                <w:spacing w:val="13"/>
                <w:sz w:val="24"/>
              </w:rPr>
              <w:t xml:space="preserve"> Rectification </w:t>
            </w:r>
            <w:r>
              <w:rPr>
                <w:spacing w:val="12"/>
                <w:sz w:val="24"/>
              </w:rPr>
              <w:t>thereof</w:t>
            </w:r>
          </w:p>
        </w:tc>
        <w:tc>
          <w:tcPr>
            <w:tcW w:w="1728" w:type="dxa"/>
          </w:tcPr>
          <w:p w14:paraId="6FEBF869" w14:textId="77777777" w:rsidR="00A33730" w:rsidRDefault="00A33730" w:rsidP="001F71E2">
            <w:pPr>
              <w:pStyle w:val="TableParagraph"/>
              <w:spacing w:line="248" w:lineRule="exact"/>
              <w:ind w:left="0" w:right="8"/>
              <w:rPr>
                <w:sz w:val="24"/>
              </w:rPr>
            </w:pPr>
            <w:r>
              <w:rPr>
                <w:spacing w:val="-5"/>
                <w:sz w:val="24"/>
              </w:rPr>
              <w:t>78</w:t>
            </w:r>
          </w:p>
        </w:tc>
      </w:tr>
      <w:tr w:rsidR="00A33730" w14:paraId="4EEF8505" w14:textId="77777777" w:rsidTr="001F71E2">
        <w:trPr>
          <w:trHeight w:val="239"/>
        </w:trPr>
        <w:tc>
          <w:tcPr>
            <w:tcW w:w="1116" w:type="dxa"/>
          </w:tcPr>
          <w:p w14:paraId="557CFB57" w14:textId="77777777" w:rsidR="00A33730" w:rsidRDefault="00A33730" w:rsidP="001F71E2">
            <w:pPr>
              <w:pStyle w:val="TableParagraph"/>
              <w:ind w:left="1" w:right="6"/>
              <w:rPr>
                <w:sz w:val="24"/>
              </w:rPr>
            </w:pPr>
            <w:r>
              <w:rPr>
                <w:spacing w:val="-5"/>
                <w:sz w:val="24"/>
              </w:rPr>
              <w:t>49</w:t>
            </w:r>
          </w:p>
        </w:tc>
        <w:tc>
          <w:tcPr>
            <w:tcW w:w="6012" w:type="dxa"/>
          </w:tcPr>
          <w:p w14:paraId="36C30C87" w14:textId="77777777" w:rsidR="00A33730" w:rsidRDefault="00A33730" w:rsidP="001F71E2">
            <w:pPr>
              <w:pStyle w:val="TableParagraph"/>
              <w:rPr>
                <w:sz w:val="24"/>
              </w:rPr>
            </w:pPr>
            <w:r>
              <w:rPr>
                <w:spacing w:val="12"/>
                <w:w w:val="105"/>
                <w:sz w:val="24"/>
              </w:rPr>
              <w:t>Urgent</w:t>
            </w:r>
            <w:r>
              <w:rPr>
                <w:spacing w:val="37"/>
                <w:w w:val="105"/>
                <w:sz w:val="24"/>
              </w:rPr>
              <w:t xml:space="preserve"> </w:t>
            </w:r>
            <w:r>
              <w:rPr>
                <w:spacing w:val="9"/>
                <w:w w:val="105"/>
                <w:sz w:val="24"/>
              </w:rPr>
              <w:t>Works</w:t>
            </w:r>
          </w:p>
        </w:tc>
        <w:tc>
          <w:tcPr>
            <w:tcW w:w="1728" w:type="dxa"/>
          </w:tcPr>
          <w:p w14:paraId="73C45B4D" w14:textId="77777777" w:rsidR="00A33730" w:rsidRDefault="00A33730" w:rsidP="001F71E2">
            <w:pPr>
              <w:pStyle w:val="TableParagraph"/>
              <w:ind w:left="0" w:right="8"/>
              <w:rPr>
                <w:sz w:val="24"/>
              </w:rPr>
            </w:pPr>
            <w:r>
              <w:rPr>
                <w:spacing w:val="-5"/>
                <w:sz w:val="24"/>
              </w:rPr>
              <w:t>79</w:t>
            </w:r>
          </w:p>
        </w:tc>
      </w:tr>
      <w:tr w:rsidR="00A33730" w14:paraId="7C47C9A7" w14:textId="77777777" w:rsidTr="001F71E2">
        <w:trPr>
          <w:trHeight w:val="239"/>
        </w:trPr>
        <w:tc>
          <w:tcPr>
            <w:tcW w:w="1116" w:type="dxa"/>
          </w:tcPr>
          <w:p w14:paraId="55CEE7F5" w14:textId="77777777" w:rsidR="00A33730" w:rsidRDefault="00A33730" w:rsidP="001F71E2">
            <w:pPr>
              <w:pStyle w:val="TableParagraph"/>
              <w:ind w:left="1" w:right="6"/>
              <w:rPr>
                <w:sz w:val="24"/>
              </w:rPr>
            </w:pPr>
            <w:r>
              <w:rPr>
                <w:spacing w:val="-5"/>
                <w:sz w:val="24"/>
              </w:rPr>
              <w:t>50</w:t>
            </w:r>
          </w:p>
        </w:tc>
        <w:tc>
          <w:tcPr>
            <w:tcW w:w="6012" w:type="dxa"/>
          </w:tcPr>
          <w:p w14:paraId="7DA5855B" w14:textId="77777777" w:rsidR="00A33730" w:rsidRDefault="00A33730" w:rsidP="001F71E2">
            <w:pPr>
              <w:pStyle w:val="TableParagraph"/>
              <w:rPr>
                <w:sz w:val="24"/>
              </w:rPr>
            </w:pPr>
            <w:r>
              <w:rPr>
                <w:spacing w:val="11"/>
                <w:sz w:val="24"/>
              </w:rPr>
              <w:t>Specifications</w:t>
            </w:r>
          </w:p>
        </w:tc>
        <w:tc>
          <w:tcPr>
            <w:tcW w:w="1728" w:type="dxa"/>
          </w:tcPr>
          <w:p w14:paraId="51F9EEB7" w14:textId="77777777" w:rsidR="00A33730" w:rsidRDefault="00A33730" w:rsidP="001F71E2">
            <w:pPr>
              <w:pStyle w:val="TableParagraph"/>
              <w:ind w:left="0" w:right="8"/>
              <w:rPr>
                <w:sz w:val="24"/>
              </w:rPr>
            </w:pPr>
            <w:r>
              <w:rPr>
                <w:spacing w:val="-5"/>
                <w:sz w:val="24"/>
              </w:rPr>
              <w:t>79</w:t>
            </w:r>
          </w:p>
        </w:tc>
      </w:tr>
      <w:tr w:rsidR="00A33730" w14:paraId="72BFCB52" w14:textId="77777777" w:rsidTr="001F71E2">
        <w:trPr>
          <w:trHeight w:val="239"/>
        </w:trPr>
        <w:tc>
          <w:tcPr>
            <w:tcW w:w="1116" w:type="dxa"/>
          </w:tcPr>
          <w:p w14:paraId="69101070" w14:textId="77777777" w:rsidR="00A33730" w:rsidRDefault="00A33730" w:rsidP="001F71E2">
            <w:pPr>
              <w:pStyle w:val="TableParagraph"/>
              <w:ind w:left="1" w:right="6"/>
              <w:rPr>
                <w:sz w:val="24"/>
              </w:rPr>
            </w:pPr>
            <w:r>
              <w:rPr>
                <w:spacing w:val="-5"/>
                <w:sz w:val="24"/>
              </w:rPr>
              <w:t>51</w:t>
            </w:r>
          </w:p>
        </w:tc>
        <w:tc>
          <w:tcPr>
            <w:tcW w:w="6012" w:type="dxa"/>
          </w:tcPr>
          <w:p w14:paraId="285393CC" w14:textId="77777777" w:rsidR="00A33730" w:rsidRDefault="00A33730" w:rsidP="001F71E2">
            <w:pPr>
              <w:pStyle w:val="TableParagraph"/>
              <w:rPr>
                <w:sz w:val="24"/>
              </w:rPr>
            </w:pPr>
            <w:r>
              <w:rPr>
                <w:spacing w:val="11"/>
                <w:sz w:val="24"/>
              </w:rPr>
              <w:t>Water</w:t>
            </w:r>
            <w:r>
              <w:rPr>
                <w:spacing w:val="53"/>
                <w:sz w:val="24"/>
              </w:rPr>
              <w:t xml:space="preserve"> </w:t>
            </w:r>
            <w:r>
              <w:rPr>
                <w:spacing w:val="10"/>
                <w:sz w:val="24"/>
              </w:rPr>
              <w:t>and</w:t>
            </w:r>
            <w:r>
              <w:rPr>
                <w:spacing w:val="50"/>
                <w:sz w:val="24"/>
              </w:rPr>
              <w:t xml:space="preserve"> </w:t>
            </w:r>
            <w:r>
              <w:rPr>
                <w:spacing w:val="11"/>
                <w:sz w:val="24"/>
              </w:rPr>
              <w:t>Electricity</w:t>
            </w:r>
          </w:p>
        </w:tc>
        <w:tc>
          <w:tcPr>
            <w:tcW w:w="1728" w:type="dxa"/>
          </w:tcPr>
          <w:p w14:paraId="2959BD4C" w14:textId="77777777" w:rsidR="00A33730" w:rsidRDefault="00A33730" w:rsidP="001F71E2">
            <w:pPr>
              <w:pStyle w:val="TableParagraph"/>
              <w:ind w:left="0" w:right="8"/>
              <w:rPr>
                <w:sz w:val="24"/>
              </w:rPr>
            </w:pPr>
            <w:r>
              <w:rPr>
                <w:spacing w:val="-5"/>
                <w:sz w:val="24"/>
              </w:rPr>
              <w:t>79</w:t>
            </w:r>
          </w:p>
        </w:tc>
      </w:tr>
      <w:tr w:rsidR="00A33730" w14:paraId="75272C01" w14:textId="77777777" w:rsidTr="001F71E2">
        <w:trPr>
          <w:trHeight w:val="239"/>
        </w:trPr>
        <w:tc>
          <w:tcPr>
            <w:tcW w:w="1116" w:type="dxa"/>
          </w:tcPr>
          <w:p w14:paraId="42E80A44" w14:textId="77777777" w:rsidR="00A33730" w:rsidRDefault="00A33730" w:rsidP="001F71E2">
            <w:pPr>
              <w:pStyle w:val="TableParagraph"/>
              <w:ind w:left="1" w:right="6"/>
              <w:rPr>
                <w:sz w:val="24"/>
              </w:rPr>
            </w:pPr>
            <w:r>
              <w:rPr>
                <w:spacing w:val="-5"/>
                <w:sz w:val="24"/>
              </w:rPr>
              <w:t>52</w:t>
            </w:r>
          </w:p>
        </w:tc>
        <w:tc>
          <w:tcPr>
            <w:tcW w:w="6012" w:type="dxa"/>
          </w:tcPr>
          <w:p w14:paraId="5ADEA7BF" w14:textId="77777777" w:rsidR="00A33730" w:rsidRDefault="00A33730" w:rsidP="001F71E2">
            <w:pPr>
              <w:pStyle w:val="TableParagraph"/>
              <w:rPr>
                <w:sz w:val="24"/>
              </w:rPr>
            </w:pPr>
            <w:r>
              <w:rPr>
                <w:spacing w:val="13"/>
                <w:w w:val="105"/>
                <w:sz w:val="24"/>
              </w:rPr>
              <w:t>Employer’s</w:t>
            </w:r>
            <w:r>
              <w:rPr>
                <w:spacing w:val="33"/>
                <w:w w:val="105"/>
                <w:sz w:val="24"/>
              </w:rPr>
              <w:t xml:space="preserve"> </w:t>
            </w:r>
            <w:r>
              <w:rPr>
                <w:spacing w:val="11"/>
                <w:w w:val="105"/>
                <w:sz w:val="24"/>
              </w:rPr>
              <w:t>Lien</w:t>
            </w:r>
            <w:r>
              <w:rPr>
                <w:spacing w:val="35"/>
                <w:w w:val="105"/>
                <w:sz w:val="24"/>
              </w:rPr>
              <w:t xml:space="preserve"> </w:t>
            </w:r>
            <w:r>
              <w:rPr>
                <w:w w:val="105"/>
                <w:sz w:val="24"/>
              </w:rPr>
              <w:t>on</w:t>
            </w:r>
            <w:r>
              <w:rPr>
                <w:spacing w:val="35"/>
                <w:w w:val="105"/>
                <w:sz w:val="24"/>
              </w:rPr>
              <w:t xml:space="preserve"> </w:t>
            </w:r>
            <w:r>
              <w:rPr>
                <w:spacing w:val="11"/>
                <w:w w:val="105"/>
                <w:sz w:val="24"/>
              </w:rPr>
              <w:t>Equipment</w:t>
            </w:r>
          </w:p>
        </w:tc>
        <w:tc>
          <w:tcPr>
            <w:tcW w:w="1728" w:type="dxa"/>
          </w:tcPr>
          <w:p w14:paraId="2AD62A72" w14:textId="77777777" w:rsidR="00A33730" w:rsidRDefault="00A33730" w:rsidP="001F71E2">
            <w:pPr>
              <w:pStyle w:val="TableParagraph"/>
              <w:ind w:left="0" w:right="8"/>
              <w:rPr>
                <w:sz w:val="24"/>
              </w:rPr>
            </w:pPr>
            <w:r>
              <w:rPr>
                <w:spacing w:val="-5"/>
                <w:sz w:val="24"/>
              </w:rPr>
              <w:t>79</w:t>
            </w:r>
          </w:p>
        </w:tc>
      </w:tr>
      <w:tr w:rsidR="00A33730" w14:paraId="1ACCA7CF" w14:textId="77777777" w:rsidTr="001F71E2">
        <w:trPr>
          <w:trHeight w:val="239"/>
        </w:trPr>
        <w:tc>
          <w:tcPr>
            <w:tcW w:w="1116" w:type="dxa"/>
          </w:tcPr>
          <w:p w14:paraId="7AD02556" w14:textId="77777777" w:rsidR="00A33730" w:rsidRDefault="00A33730" w:rsidP="001F71E2">
            <w:pPr>
              <w:pStyle w:val="TableParagraph"/>
              <w:ind w:left="1" w:right="6"/>
              <w:rPr>
                <w:sz w:val="24"/>
              </w:rPr>
            </w:pPr>
            <w:r>
              <w:rPr>
                <w:spacing w:val="-5"/>
                <w:sz w:val="24"/>
              </w:rPr>
              <w:t>53</w:t>
            </w:r>
          </w:p>
        </w:tc>
        <w:tc>
          <w:tcPr>
            <w:tcW w:w="6012" w:type="dxa"/>
          </w:tcPr>
          <w:p w14:paraId="1E354191" w14:textId="77777777" w:rsidR="00A33730" w:rsidRDefault="00A33730" w:rsidP="001F71E2">
            <w:pPr>
              <w:pStyle w:val="TableParagraph"/>
              <w:rPr>
                <w:sz w:val="24"/>
              </w:rPr>
            </w:pPr>
            <w:r>
              <w:rPr>
                <w:spacing w:val="12"/>
                <w:w w:val="105"/>
                <w:sz w:val="24"/>
              </w:rPr>
              <w:t>Valuation</w:t>
            </w:r>
            <w:r>
              <w:rPr>
                <w:spacing w:val="39"/>
                <w:w w:val="105"/>
                <w:sz w:val="24"/>
              </w:rPr>
              <w:t xml:space="preserve"> </w:t>
            </w:r>
            <w:r>
              <w:rPr>
                <w:spacing w:val="10"/>
                <w:w w:val="105"/>
                <w:sz w:val="24"/>
              </w:rPr>
              <w:t>and</w:t>
            </w:r>
            <w:r>
              <w:rPr>
                <w:spacing w:val="41"/>
                <w:w w:val="105"/>
                <w:sz w:val="24"/>
              </w:rPr>
              <w:t xml:space="preserve"> </w:t>
            </w:r>
            <w:r>
              <w:rPr>
                <w:spacing w:val="10"/>
                <w:w w:val="105"/>
                <w:sz w:val="24"/>
              </w:rPr>
              <w:t>Payment</w:t>
            </w:r>
          </w:p>
        </w:tc>
        <w:tc>
          <w:tcPr>
            <w:tcW w:w="1728" w:type="dxa"/>
          </w:tcPr>
          <w:p w14:paraId="7C210BBF" w14:textId="77777777" w:rsidR="00A33730" w:rsidRDefault="00A33730" w:rsidP="001F71E2">
            <w:pPr>
              <w:pStyle w:val="TableParagraph"/>
              <w:ind w:left="0" w:right="8"/>
              <w:rPr>
                <w:sz w:val="24"/>
              </w:rPr>
            </w:pPr>
            <w:r>
              <w:rPr>
                <w:spacing w:val="-5"/>
                <w:sz w:val="24"/>
              </w:rPr>
              <w:t>80</w:t>
            </w:r>
          </w:p>
        </w:tc>
      </w:tr>
      <w:tr w:rsidR="00A33730" w14:paraId="5170A3C4" w14:textId="77777777" w:rsidTr="001F71E2">
        <w:trPr>
          <w:trHeight w:val="241"/>
        </w:trPr>
        <w:tc>
          <w:tcPr>
            <w:tcW w:w="1116" w:type="dxa"/>
          </w:tcPr>
          <w:p w14:paraId="384E68C5" w14:textId="77777777" w:rsidR="00A33730" w:rsidRDefault="00A33730" w:rsidP="001F71E2">
            <w:pPr>
              <w:pStyle w:val="TableParagraph"/>
              <w:spacing w:line="222" w:lineRule="exact"/>
              <w:ind w:left="1" w:right="6"/>
              <w:rPr>
                <w:sz w:val="24"/>
              </w:rPr>
            </w:pPr>
            <w:r>
              <w:rPr>
                <w:spacing w:val="-5"/>
                <w:sz w:val="24"/>
              </w:rPr>
              <w:t>54</w:t>
            </w:r>
          </w:p>
        </w:tc>
        <w:tc>
          <w:tcPr>
            <w:tcW w:w="6012" w:type="dxa"/>
          </w:tcPr>
          <w:p w14:paraId="33162CBA" w14:textId="77777777" w:rsidR="00A33730" w:rsidRDefault="00A33730" w:rsidP="001F71E2">
            <w:pPr>
              <w:pStyle w:val="TableParagraph"/>
              <w:spacing w:line="222" w:lineRule="exact"/>
              <w:rPr>
                <w:sz w:val="24"/>
              </w:rPr>
            </w:pPr>
            <w:r>
              <w:rPr>
                <w:spacing w:val="12"/>
                <w:w w:val="105"/>
                <w:sz w:val="24"/>
              </w:rPr>
              <w:t>Methods</w:t>
            </w:r>
            <w:r>
              <w:rPr>
                <w:spacing w:val="40"/>
                <w:w w:val="105"/>
                <w:sz w:val="24"/>
              </w:rPr>
              <w:t xml:space="preserve"> </w:t>
            </w:r>
            <w:r>
              <w:rPr>
                <w:w w:val="105"/>
                <w:sz w:val="24"/>
              </w:rPr>
              <w:t>of</w:t>
            </w:r>
            <w:r>
              <w:rPr>
                <w:spacing w:val="41"/>
                <w:w w:val="105"/>
                <w:sz w:val="24"/>
              </w:rPr>
              <w:t xml:space="preserve"> </w:t>
            </w:r>
            <w:r>
              <w:rPr>
                <w:spacing w:val="11"/>
                <w:w w:val="105"/>
                <w:sz w:val="24"/>
              </w:rPr>
              <w:t>Measurement</w:t>
            </w:r>
          </w:p>
        </w:tc>
        <w:tc>
          <w:tcPr>
            <w:tcW w:w="1728" w:type="dxa"/>
          </w:tcPr>
          <w:p w14:paraId="74BEA945" w14:textId="77777777" w:rsidR="00A33730" w:rsidRDefault="00A33730" w:rsidP="001F71E2">
            <w:pPr>
              <w:pStyle w:val="TableParagraph"/>
              <w:spacing w:line="222" w:lineRule="exact"/>
              <w:ind w:left="0" w:right="8"/>
              <w:rPr>
                <w:sz w:val="24"/>
              </w:rPr>
            </w:pPr>
            <w:r>
              <w:rPr>
                <w:spacing w:val="-5"/>
                <w:sz w:val="24"/>
              </w:rPr>
              <w:t>81</w:t>
            </w:r>
          </w:p>
        </w:tc>
      </w:tr>
      <w:tr w:rsidR="00A33730" w14:paraId="24CAAC72" w14:textId="77777777" w:rsidTr="001F71E2">
        <w:trPr>
          <w:trHeight w:val="239"/>
        </w:trPr>
        <w:tc>
          <w:tcPr>
            <w:tcW w:w="1116" w:type="dxa"/>
          </w:tcPr>
          <w:p w14:paraId="69477F07" w14:textId="77777777" w:rsidR="00A33730" w:rsidRDefault="00A33730" w:rsidP="001F71E2">
            <w:pPr>
              <w:pStyle w:val="TableParagraph"/>
              <w:ind w:left="1" w:right="6"/>
              <w:rPr>
                <w:sz w:val="24"/>
              </w:rPr>
            </w:pPr>
            <w:r>
              <w:rPr>
                <w:spacing w:val="-5"/>
                <w:sz w:val="24"/>
              </w:rPr>
              <w:t>55</w:t>
            </w:r>
          </w:p>
        </w:tc>
        <w:tc>
          <w:tcPr>
            <w:tcW w:w="6012" w:type="dxa"/>
          </w:tcPr>
          <w:p w14:paraId="76E10DCD" w14:textId="77777777" w:rsidR="00A33730" w:rsidRDefault="00A33730" w:rsidP="001F71E2">
            <w:pPr>
              <w:pStyle w:val="TableParagraph"/>
              <w:rPr>
                <w:sz w:val="24"/>
              </w:rPr>
            </w:pPr>
            <w:r>
              <w:rPr>
                <w:spacing w:val="11"/>
                <w:w w:val="105"/>
                <w:sz w:val="24"/>
              </w:rPr>
              <w:t>Terms</w:t>
            </w:r>
            <w:r>
              <w:rPr>
                <w:spacing w:val="27"/>
                <w:w w:val="105"/>
                <w:sz w:val="24"/>
              </w:rPr>
              <w:t xml:space="preserve"> </w:t>
            </w:r>
            <w:r>
              <w:rPr>
                <w:w w:val="105"/>
                <w:sz w:val="24"/>
              </w:rPr>
              <w:t>of</w:t>
            </w:r>
            <w:r>
              <w:rPr>
                <w:spacing w:val="28"/>
                <w:w w:val="105"/>
                <w:sz w:val="24"/>
              </w:rPr>
              <w:t xml:space="preserve"> </w:t>
            </w:r>
            <w:r>
              <w:rPr>
                <w:spacing w:val="10"/>
                <w:w w:val="105"/>
                <w:sz w:val="24"/>
              </w:rPr>
              <w:t>Payment</w:t>
            </w:r>
          </w:p>
        </w:tc>
        <w:tc>
          <w:tcPr>
            <w:tcW w:w="1728" w:type="dxa"/>
          </w:tcPr>
          <w:p w14:paraId="32DB5EA5" w14:textId="77777777" w:rsidR="00A33730" w:rsidRDefault="00A33730" w:rsidP="001F71E2">
            <w:pPr>
              <w:pStyle w:val="TableParagraph"/>
              <w:ind w:left="0" w:right="8"/>
              <w:rPr>
                <w:sz w:val="24"/>
              </w:rPr>
            </w:pPr>
            <w:r>
              <w:rPr>
                <w:spacing w:val="-5"/>
                <w:sz w:val="24"/>
              </w:rPr>
              <w:t>81</w:t>
            </w:r>
          </w:p>
        </w:tc>
      </w:tr>
      <w:tr w:rsidR="00A33730" w14:paraId="7BBFB34B" w14:textId="77777777" w:rsidTr="001F71E2">
        <w:trPr>
          <w:trHeight w:val="239"/>
        </w:trPr>
        <w:tc>
          <w:tcPr>
            <w:tcW w:w="1116" w:type="dxa"/>
          </w:tcPr>
          <w:p w14:paraId="0E46565A" w14:textId="77777777" w:rsidR="00A33730" w:rsidRDefault="00A33730" w:rsidP="001F71E2">
            <w:pPr>
              <w:pStyle w:val="TableParagraph"/>
              <w:ind w:left="1" w:right="6"/>
              <w:rPr>
                <w:sz w:val="24"/>
              </w:rPr>
            </w:pPr>
            <w:r>
              <w:rPr>
                <w:spacing w:val="-5"/>
                <w:sz w:val="24"/>
              </w:rPr>
              <w:t>56</w:t>
            </w:r>
          </w:p>
        </w:tc>
        <w:tc>
          <w:tcPr>
            <w:tcW w:w="6012" w:type="dxa"/>
          </w:tcPr>
          <w:p w14:paraId="3B6B725E" w14:textId="77777777" w:rsidR="00A33730" w:rsidRDefault="00A33730" w:rsidP="001F71E2">
            <w:pPr>
              <w:pStyle w:val="TableParagraph"/>
              <w:rPr>
                <w:sz w:val="24"/>
              </w:rPr>
            </w:pPr>
            <w:r>
              <w:rPr>
                <w:spacing w:val="12"/>
                <w:sz w:val="24"/>
              </w:rPr>
              <w:t>Contract</w:t>
            </w:r>
            <w:r>
              <w:rPr>
                <w:spacing w:val="59"/>
                <w:sz w:val="24"/>
              </w:rPr>
              <w:t xml:space="preserve"> </w:t>
            </w:r>
            <w:r>
              <w:rPr>
                <w:spacing w:val="11"/>
                <w:sz w:val="24"/>
              </w:rPr>
              <w:t>Price</w:t>
            </w:r>
            <w:r>
              <w:rPr>
                <w:spacing w:val="57"/>
                <w:sz w:val="24"/>
              </w:rPr>
              <w:t xml:space="preserve"> </w:t>
            </w:r>
            <w:r>
              <w:rPr>
                <w:spacing w:val="11"/>
                <w:sz w:val="24"/>
              </w:rPr>
              <w:t>Adjustment</w:t>
            </w:r>
          </w:p>
        </w:tc>
        <w:tc>
          <w:tcPr>
            <w:tcW w:w="1728" w:type="dxa"/>
          </w:tcPr>
          <w:p w14:paraId="240F586A" w14:textId="77777777" w:rsidR="00A33730" w:rsidRDefault="00A33730" w:rsidP="001F71E2">
            <w:pPr>
              <w:pStyle w:val="TableParagraph"/>
              <w:ind w:left="0" w:right="8"/>
              <w:rPr>
                <w:sz w:val="24"/>
              </w:rPr>
            </w:pPr>
            <w:r>
              <w:rPr>
                <w:spacing w:val="-5"/>
                <w:sz w:val="24"/>
              </w:rPr>
              <w:t>81</w:t>
            </w:r>
          </w:p>
        </w:tc>
      </w:tr>
      <w:tr w:rsidR="00A33730" w14:paraId="7C3A9330" w14:textId="77777777" w:rsidTr="001F71E2">
        <w:trPr>
          <w:trHeight w:val="239"/>
        </w:trPr>
        <w:tc>
          <w:tcPr>
            <w:tcW w:w="1116" w:type="dxa"/>
          </w:tcPr>
          <w:p w14:paraId="044E4DD2" w14:textId="77777777" w:rsidR="00A33730" w:rsidRDefault="00A33730" w:rsidP="001F71E2">
            <w:pPr>
              <w:pStyle w:val="TableParagraph"/>
              <w:ind w:left="1" w:right="6"/>
              <w:rPr>
                <w:sz w:val="24"/>
              </w:rPr>
            </w:pPr>
            <w:r>
              <w:rPr>
                <w:spacing w:val="-5"/>
                <w:sz w:val="24"/>
              </w:rPr>
              <w:t>57</w:t>
            </w:r>
          </w:p>
        </w:tc>
        <w:tc>
          <w:tcPr>
            <w:tcW w:w="6012" w:type="dxa"/>
          </w:tcPr>
          <w:p w14:paraId="4B0C1148" w14:textId="77777777" w:rsidR="00A33730" w:rsidRDefault="00A33730" w:rsidP="001F71E2">
            <w:pPr>
              <w:pStyle w:val="TableParagraph"/>
              <w:rPr>
                <w:sz w:val="24"/>
              </w:rPr>
            </w:pPr>
            <w:r>
              <w:rPr>
                <w:spacing w:val="13"/>
                <w:w w:val="105"/>
                <w:sz w:val="24"/>
              </w:rPr>
              <w:t>Settlement</w:t>
            </w:r>
            <w:r>
              <w:rPr>
                <w:spacing w:val="16"/>
                <w:w w:val="105"/>
                <w:sz w:val="24"/>
              </w:rPr>
              <w:t xml:space="preserve"> </w:t>
            </w:r>
            <w:r>
              <w:rPr>
                <w:w w:val="105"/>
                <w:sz w:val="24"/>
              </w:rPr>
              <w:t>of</w:t>
            </w:r>
            <w:r>
              <w:rPr>
                <w:spacing w:val="18"/>
                <w:w w:val="105"/>
                <w:sz w:val="24"/>
              </w:rPr>
              <w:t xml:space="preserve"> </w:t>
            </w:r>
            <w:r>
              <w:rPr>
                <w:spacing w:val="11"/>
                <w:w w:val="105"/>
                <w:sz w:val="24"/>
              </w:rPr>
              <w:t>Disputes</w:t>
            </w:r>
          </w:p>
        </w:tc>
        <w:tc>
          <w:tcPr>
            <w:tcW w:w="1728" w:type="dxa"/>
          </w:tcPr>
          <w:p w14:paraId="28FFE680" w14:textId="77777777" w:rsidR="00A33730" w:rsidRDefault="00A33730" w:rsidP="001F71E2">
            <w:pPr>
              <w:pStyle w:val="TableParagraph"/>
              <w:ind w:left="0" w:right="8"/>
              <w:rPr>
                <w:sz w:val="24"/>
              </w:rPr>
            </w:pPr>
            <w:r>
              <w:rPr>
                <w:spacing w:val="-5"/>
                <w:sz w:val="24"/>
              </w:rPr>
              <w:t>81</w:t>
            </w:r>
          </w:p>
        </w:tc>
      </w:tr>
      <w:tr w:rsidR="00A33730" w14:paraId="26A5971A" w14:textId="77777777" w:rsidTr="001F71E2">
        <w:trPr>
          <w:trHeight w:val="239"/>
        </w:trPr>
        <w:tc>
          <w:tcPr>
            <w:tcW w:w="1116" w:type="dxa"/>
          </w:tcPr>
          <w:p w14:paraId="6E2D9EB5" w14:textId="77777777" w:rsidR="00A33730" w:rsidRDefault="00A33730" w:rsidP="001F71E2">
            <w:pPr>
              <w:pStyle w:val="TableParagraph"/>
              <w:ind w:left="1" w:right="6"/>
              <w:rPr>
                <w:sz w:val="24"/>
              </w:rPr>
            </w:pPr>
            <w:r>
              <w:rPr>
                <w:spacing w:val="-5"/>
                <w:sz w:val="24"/>
              </w:rPr>
              <w:t>58</w:t>
            </w:r>
          </w:p>
        </w:tc>
        <w:tc>
          <w:tcPr>
            <w:tcW w:w="6012" w:type="dxa"/>
          </w:tcPr>
          <w:p w14:paraId="672E72C6" w14:textId="77777777" w:rsidR="00A33730" w:rsidRDefault="00A33730" w:rsidP="001F71E2">
            <w:pPr>
              <w:pStyle w:val="TableParagraph"/>
              <w:rPr>
                <w:sz w:val="24"/>
              </w:rPr>
            </w:pPr>
            <w:r>
              <w:rPr>
                <w:spacing w:val="13"/>
                <w:w w:val="105"/>
                <w:sz w:val="24"/>
              </w:rPr>
              <w:t>Overpayments</w:t>
            </w:r>
            <w:r>
              <w:rPr>
                <w:spacing w:val="28"/>
                <w:w w:val="105"/>
                <w:sz w:val="24"/>
              </w:rPr>
              <w:t xml:space="preserve"> </w:t>
            </w:r>
            <w:r>
              <w:rPr>
                <w:spacing w:val="10"/>
                <w:w w:val="105"/>
                <w:sz w:val="24"/>
              </w:rPr>
              <w:t>and</w:t>
            </w:r>
            <w:r>
              <w:rPr>
                <w:spacing w:val="32"/>
                <w:w w:val="105"/>
                <w:sz w:val="24"/>
              </w:rPr>
              <w:t xml:space="preserve"> </w:t>
            </w:r>
            <w:r>
              <w:rPr>
                <w:spacing w:val="11"/>
                <w:w w:val="105"/>
                <w:sz w:val="24"/>
              </w:rPr>
              <w:t>under</w:t>
            </w:r>
            <w:r>
              <w:rPr>
                <w:spacing w:val="31"/>
                <w:w w:val="105"/>
                <w:sz w:val="24"/>
              </w:rPr>
              <w:t xml:space="preserve"> </w:t>
            </w:r>
            <w:r>
              <w:rPr>
                <w:spacing w:val="10"/>
                <w:w w:val="105"/>
                <w:sz w:val="24"/>
              </w:rPr>
              <w:t>Payments</w:t>
            </w:r>
          </w:p>
        </w:tc>
        <w:tc>
          <w:tcPr>
            <w:tcW w:w="1728" w:type="dxa"/>
          </w:tcPr>
          <w:p w14:paraId="7BF5FADB" w14:textId="77777777" w:rsidR="00A33730" w:rsidRDefault="00A33730" w:rsidP="001F71E2">
            <w:pPr>
              <w:pStyle w:val="TableParagraph"/>
              <w:ind w:left="0" w:right="8"/>
              <w:rPr>
                <w:sz w:val="24"/>
              </w:rPr>
            </w:pPr>
            <w:r>
              <w:rPr>
                <w:spacing w:val="-5"/>
                <w:sz w:val="24"/>
              </w:rPr>
              <w:t>82</w:t>
            </w:r>
          </w:p>
        </w:tc>
      </w:tr>
      <w:tr w:rsidR="00A33730" w14:paraId="1ABCE8F2" w14:textId="77777777" w:rsidTr="001F71E2">
        <w:trPr>
          <w:trHeight w:val="239"/>
        </w:trPr>
        <w:tc>
          <w:tcPr>
            <w:tcW w:w="1116" w:type="dxa"/>
          </w:tcPr>
          <w:p w14:paraId="39A27785" w14:textId="77777777" w:rsidR="00A33730" w:rsidRDefault="00A33730" w:rsidP="001F71E2">
            <w:pPr>
              <w:pStyle w:val="TableParagraph"/>
              <w:ind w:left="1" w:right="6"/>
              <w:rPr>
                <w:sz w:val="24"/>
              </w:rPr>
            </w:pPr>
            <w:r>
              <w:rPr>
                <w:spacing w:val="-5"/>
                <w:sz w:val="24"/>
              </w:rPr>
              <w:t>59</w:t>
            </w:r>
          </w:p>
        </w:tc>
        <w:tc>
          <w:tcPr>
            <w:tcW w:w="6012" w:type="dxa"/>
          </w:tcPr>
          <w:p w14:paraId="28CFF033" w14:textId="77777777" w:rsidR="00A33730" w:rsidRDefault="00A33730" w:rsidP="001F71E2">
            <w:pPr>
              <w:pStyle w:val="TableParagraph"/>
              <w:rPr>
                <w:sz w:val="24"/>
              </w:rPr>
            </w:pPr>
            <w:r>
              <w:rPr>
                <w:spacing w:val="11"/>
                <w:sz w:val="24"/>
              </w:rPr>
              <w:t>Arbitration</w:t>
            </w:r>
          </w:p>
        </w:tc>
        <w:tc>
          <w:tcPr>
            <w:tcW w:w="1728" w:type="dxa"/>
          </w:tcPr>
          <w:p w14:paraId="4C3EA7EC" w14:textId="77777777" w:rsidR="00A33730" w:rsidRDefault="00A33730" w:rsidP="001F71E2">
            <w:pPr>
              <w:pStyle w:val="TableParagraph"/>
              <w:ind w:left="0" w:right="8"/>
              <w:rPr>
                <w:sz w:val="24"/>
              </w:rPr>
            </w:pPr>
            <w:r>
              <w:rPr>
                <w:spacing w:val="-5"/>
                <w:sz w:val="24"/>
              </w:rPr>
              <w:t>83</w:t>
            </w:r>
          </w:p>
        </w:tc>
      </w:tr>
      <w:tr w:rsidR="00A33730" w14:paraId="0AF9F014" w14:textId="77777777" w:rsidTr="001F71E2">
        <w:trPr>
          <w:trHeight w:val="241"/>
        </w:trPr>
        <w:tc>
          <w:tcPr>
            <w:tcW w:w="1116" w:type="dxa"/>
          </w:tcPr>
          <w:p w14:paraId="5C414815" w14:textId="77777777" w:rsidR="00A33730" w:rsidRDefault="00A33730" w:rsidP="001F71E2">
            <w:pPr>
              <w:pStyle w:val="TableParagraph"/>
              <w:spacing w:line="222" w:lineRule="exact"/>
              <w:ind w:left="1" w:right="6"/>
              <w:rPr>
                <w:sz w:val="24"/>
              </w:rPr>
            </w:pPr>
            <w:r>
              <w:rPr>
                <w:spacing w:val="-5"/>
                <w:sz w:val="24"/>
              </w:rPr>
              <w:t>60</w:t>
            </w:r>
          </w:p>
        </w:tc>
        <w:tc>
          <w:tcPr>
            <w:tcW w:w="6012" w:type="dxa"/>
          </w:tcPr>
          <w:p w14:paraId="4F7721FF" w14:textId="77777777" w:rsidR="00A33730" w:rsidRDefault="00A33730" w:rsidP="001F71E2">
            <w:pPr>
              <w:pStyle w:val="TableParagraph"/>
              <w:spacing w:line="222" w:lineRule="exact"/>
              <w:rPr>
                <w:sz w:val="24"/>
              </w:rPr>
            </w:pPr>
            <w:r>
              <w:rPr>
                <w:spacing w:val="10"/>
                <w:w w:val="105"/>
                <w:sz w:val="24"/>
              </w:rPr>
              <w:t>Laws</w:t>
            </w:r>
            <w:r>
              <w:rPr>
                <w:spacing w:val="36"/>
                <w:w w:val="105"/>
                <w:sz w:val="24"/>
              </w:rPr>
              <w:t xml:space="preserve"> </w:t>
            </w:r>
            <w:r>
              <w:rPr>
                <w:w w:val="105"/>
                <w:sz w:val="24"/>
              </w:rPr>
              <w:t>&amp;</w:t>
            </w:r>
            <w:r>
              <w:rPr>
                <w:spacing w:val="38"/>
                <w:w w:val="105"/>
                <w:sz w:val="24"/>
              </w:rPr>
              <w:t xml:space="preserve"> </w:t>
            </w:r>
            <w:r>
              <w:rPr>
                <w:spacing w:val="13"/>
                <w:w w:val="105"/>
                <w:sz w:val="24"/>
              </w:rPr>
              <w:t>Jurisdiction</w:t>
            </w:r>
            <w:r>
              <w:rPr>
                <w:spacing w:val="36"/>
                <w:w w:val="105"/>
                <w:sz w:val="24"/>
              </w:rPr>
              <w:t xml:space="preserve"> </w:t>
            </w:r>
            <w:r>
              <w:rPr>
                <w:w w:val="105"/>
                <w:sz w:val="24"/>
              </w:rPr>
              <w:t>of</w:t>
            </w:r>
            <w:r>
              <w:rPr>
                <w:spacing w:val="34"/>
                <w:w w:val="105"/>
                <w:sz w:val="24"/>
              </w:rPr>
              <w:t xml:space="preserve"> </w:t>
            </w:r>
            <w:r>
              <w:rPr>
                <w:spacing w:val="11"/>
                <w:w w:val="105"/>
                <w:sz w:val="24"/>
              </w:rPr>
              <w:t>Contract</w:t>
            </w:r>
          </w:p>
        </w:tc>
        <w:tc>
          <w:tcPr>
            <w:tcW w:w="1728" w:type="dxa"/>
          </w:tcPr>
          <w:p w14:paraId="286021B5" w14:textId="77777777" w:rsidR="00A33730" w:rsidRDefault="00A33730" w:rsidP="001F71E2">
            <w:pPr>
              <w:pStyle w:val="TableParagraph"/>
              <w:spacing w:line="222" w:lineRule="exact"/>
              <w:ind w:left="0" w:right="8"/>
              <w:rPr>
                <w:sz w:val="24"/>
              </w:rPr>
            </w:pPr>
            <w:r>
              <w:rPr>
                <w:spacing w:val="-5"/>
                <w:sz w:val="24"/>
              </w:rPr>
              <w:t>86</w:t>
            </w:r>
          </w:p>
        </w:tc>
      </w:tr>
      <w:tr w:rsidR="00A33730" w14:paraId="46F497C4" w14:textId="77777777" w:rsidTr="001F71E2">
        <w:trPr>
          <w:trHeight w:val="239"/>
        </w:trPr>
        <w:tc>
          <w:tcPr>
            <w:tcW w:w="1116" w:type="dxa"/>
          </w:tcPr>
          <w:p w14:paraId="317BE225" w14:textId="77777777" w:rsidR="00A33730" w:rsidRDefault="00A33730" w:rsidP="001F71E2">
            <w:pPr>
              <w:pStyle w:val="TableParagraph"/>
              <w:ind w:left="1" w:right="6"/>
              <w:rPr>
                <w:sz w:val="24"/>
              </w:rPr>
            </w:pPr>
            <w:r>
              <w:rPr>
                <w:spacing w:val="-5"/>
                <w:sz w:val="24"/>
              </w:rPr>
              <w:t>61</w:t>
            </w:r>
          </w:p>
        </w:tc>
        <w:tc>
          <w:tcPr>
            <w:tcW w:w="6012" w:type="dxa"/>
          </w:tcPr>
          <w:p w14:paraId="789F65BA" w14:textId="77777777" w:rsidR="00A33730" w:rsidRDefault="00A33730" w:rsidP="001F71E2">
            <w:pPr>
              <w:pStyle w:val="TableParagraph"/>
              <w:rPr>
                <w:sz w:val="24"/>
              </w:rPr>
            </w:pPr>
            <w:r>
              <w:rPr>
                <w:w w:val="105"/>
                <w:sz w:val="24"/>
              </w:rPr>
              <w:t>Limitation</w:t>
            </w:r>
            <w:r>
              <w:rPr>
                <w:spacing w:val="-4"/>
                <w:w w:val="105"/>
                <w:sz w:val="24"/>
              </w:rPr>
              <w:t xml:space="preserve"> </w:t>
            </w:r>
            <w:r>
              <w:rPr>
                <w:w w:val="105"/>
                <w:sz w:val="24"/>
              </w:rPr>
              <w:t>of</w:t>
            </w:r>
            <w:r>
              <w:rPr>
                <w:spacing w:val="-3"/>
                <w:w w:val="105"/>
                <w:sz w:val="24"/>
              </w:rPr>
              <w:t xml:space="preserve"> </w:t>
            </w:r>
            <w:r>
              <w:rPr>
                <w:spacing w:val="-2"/>
                <w:w w:val="105"/>
                <w:sz w:val="24"/>
              </w:rPr>
              <w:t>Liability</w:t>
            </w:r>
          </w:p>
        </w:tc>
        <w:tc>
          <w:tcPr>
            <w:tcW w:w="1728" w:type="dxa"/>
          </w:tcPr>
          <w:p w14:paraId="160E8AEE" w14:textId="77777777" w:rsidR="00A33730" w:rsidRDefault="00A33730" w:rsidP="001F71E2">
            <w:pPr>
              <w:pStyle w:val="TableParagraph"/>
              <w:ind w:left="0" w:right="8"/>
              <w:rPr>
                <w:sz w:val="24"/>
              </w:rPr>
            </w:pPr>
            <w:r>
              <w:rPr>
                <w:spacing w:val="-5"/>
                <w:sz w:val="24"/>
              </w:rPr>
              <w:t>86</w:t>
            </w:r>
          </w:p>
        </w:tc>
      </w:tr>
    </w:tbl>
    <w:p w14:paraId="306F02BC" w14:textId="77777777" w:rsidR="00A33730" w:rsidRDefault="00A33730" w:rsidP="00A33730">
      <w:pPr>
        <w:pStyle w:val="BodyText"/>
        <w:rPr>
          <w:rFonts w:ascii="Palatino Linotype"/>
          <w:b/>
        </w:rPr>
      </w:pPr>
    </w:p>
    <w:p w14:paraId="2DC8B98B" w14:textId="77777777" w:rsidR="00A33730" w:rsidRDefault="00A33730" w:rsidP="00A33730">
      <w:pPr>
        <w:pStyle w:val="BodyText"/>
        <w:rPr>
          <w:rFonts w:ascii="Palatino Linotype"/>
          <w:b/>
        </w:rPr>
      </w:pPr>
    </w:p>
    <w:p w14:paraId="0882DBC5" w14:textId="77777777" w:rsidR="00A33730" w:rsidRDefault="00A33730" w:rsidP="00A33730">
      <w:pPr>
        <w:pStyle w:val="BodyText"/>
        <w:spacing w:before="180"/>
        <w:rPr>
          <w:rFonts w:ascii="Palatino Linotype"/>
          <w:b/>
        </w:rPr>
      </w:pPr>
    </w:p>
    <w:p w14:paraId="1F35D8FA" w14:textId="77777777" w:rsidR="00A33730" w:rsidRDefault="00A33730" w:rsidP="00A33730">
      <w:pPr>
        <w:ind w:left="247" w:right="677"/>
        <w:jc w:val="center"/>
        <w:rPr>
          <w:rFonts w:ascii="Palatino Linotype" w:hAnsi="Palatino Linotype"/>
          <w:b/>
          <w:sz w:val="24"/>
        </w:rPr>
      </w:pPr>
      <w:r>
        <w:rPr>
          <w:rFonts w:ascii="Palatino Linotype" w:hAnsi="Palatino Linotype"/>
          <w:b/>
          <w:spacing w:val="9"/>
          <w:sz w:val="24"/>
        </w:rPr>
        <w:t>End</w:t>
      </w:r>
      <w:r>
        <w:rPr>
          <w:rFonts w:ascii="Palatino Linotype" w:hAnsi="Palatino Linotype"/>
          <w:b/>
          <w:spacing w:val="28"/>
          <w:sz w:val="24"/>
        </w:rPr>
        <w:t xml:space="preserve"> </w:t>
      </w:r>
      <w:r>
        <w:rPr>
          <w:rFonts w:ascii="Palatino Linotype" w:hAnsi="Palatino Linotype"/>
          <w:b/>
          <w:sz w:val="24"/>
        </w:rPr>
        <w:t>of</w:t>
      </w:r>
      <w:r>
        <w:rPr>
          <w:rFonts w:ascii="Palatino Linotype" w:hAnsi="Palatino Linotype"/>
          <w:b/>
          <w:spacing w:val="32"/>
          <w:sz w:val="24"/>
        </w:rPr>
        <w:t xml:space="preserve"> </w:t>
      </w:r>
      <w:r>
        <w:rPr>
          <w:rFonts w:ascii="Palatino Linotype" w:hAnsi="Palatino Linotype"/>
          <w:b/>
          <w:spacing w:val="12"/>
          <w:sz w:val="24"/>
        </w:rPr>
        <w:t>Contents</w:t>
      </w:r>
      <w:r>
        <w:rPr>
          <w:rFonts w:ascii="Palatino Linotype" w:hAnsi="Palatino Linotype"/>
          <w:b/>
          <w:spacing w:val="31"/>
          <w:sz w:val="24"/>
        </w:rPr>
        <w:t xml:space="preserve"> </w:t>
      </w:r>
      <w:r>
        <w:rPr>
          <w:rFonts w:ascii="Palatino Linotype" w:hAnsi="Palatino Linotype"/>
          <w:b/>
          <w:spacing w:val="9"/>
          <w:sz w:val="24"/>
        </w:rPr>
        <w:t>for</w:t>
      </w:r>
      <w:r>
        <w:rPr>
          <w:rFonts w:ascii="Palatino Linotype" w:hAnsi="Palatino Linotype"/>
          <w:b/>
          <w:spacing w:val="31"/>
          <w:sz w:val="24"/>
        </w:rPr>
        <w:t xml:space="preserve"> </w:t>
      </w:r>
      <w:r>
        <w:rPr>
          <w:rFonts w:ascii="Palatino Linotype" w:hAnsi="Palatino Linotype"/>
          <w:b/>
          <w:spacing w:val="12"/>
          <w:sz w:val="24"/>
        </w:rPr>
        <w:t>Section</w:t>
      </w:r>
      <w:r>
        <w:rPr>
          <w:rFonts w:ascii="Palatino Linotype" w:hAnsi="Palatino Linotype"/>
          <w:b/>
          <w:spacing w:val="29"/>
          <w:sz w:val="24"/>
        </w:rPr>
        <w:t xml:space="preserve"> </w:t>
      </w:r>
      <w:r>
        <w:rPr>
          <w:rFonts w:ascii="Palatino Linotype" w:hAnsi="Palatino Linotype"/>
          <w:b/>
          <w:sz w:val="24"/>
        </w:rPr>
        <w:t>–</w:t>
      </w:r>
      <w:r>
        <w:rPr>
          <w:rFonts w:ascii="Palatino Linotype" w:hAnsi="Palatino Linotype"/>
          <w:b/>
          <w:spacing w:val="32"/>
          <w:sz w:val="24"/>
        </w:rPr>
        <w:t xml:space="preserve"> </w:t>
      </w:r>
      <w:r>
        <w:rPr>
          <w:rFonts w:ascii="Palatino Linotype" w:hAnsi="Palatino Linotype"/>
          <w:b/>
          <w:spacing w:val="4"/>
          <w:sz w:val="24"/>
        </w:rPr>
        <w:t>GCC</w:t>
      </w:r>
    </w:p>
    <w:p w14:paraId="289F5783" w14:textId="5BC02285" w:rsidR="00A33730" w:rsidRDefault="00A33730">
      <w:pPr>
        <w:rPr>
          <w:b/>
          <w:bCs/>
          <w:sz w:val="24"/>
          <w:szCs w:val="24"/>
          <w:lang w:val="en-IN"/>
        </w:rPr>
      </w:pPr>
      <w:r>
        <w:rPr>
          <w:lang w:val="en-IN"/>
        </w:rPr>
        <w:br w:type="page"/>
      </w:r>
    </w:p>
    <w:p w14:paraId="74F92E71" w14:textId="77777777" w:rsidR="00A33730" w:rsidRDefault="00A33730" w:rsidP="005078F1">
      <w:pPr>
        <w:pStyle w:val="Heading1"/>
        <w:ind w:left="853" w:right="1119" w:firstLine="0"/>
        <w:jc w:val="center"/>
        <w:rPr>
          <w:lang w:val="en-IN"/>
        </w:rPr>
      </w:pPr>
    </w:p>
    <w:p w14:paraId="58D79006" w14:textId="77777777" w:rsidR="008F0EFB" w:rsidRDefault="008F0EFB" w:rsidP="008F0EFB">
      <w:pPr>
        <w:pStyle w:val="Heading1"/>
        <w:spacing w:before="53"/>
        <w:ind w:left="247" w:right="673" w:firstLine="0"/>
        <w:jc w:val="center"/>
      </w:pPr>
      <w:r>
        <w:rPr>
          <w:spacing w:val="12"/>
        </w:rPr>
        <w:t>GENERAL</w:t>
      </w:r>
      <w:r>
        <w:rPr>
          <w:spacing w:val="27"/>
        </w:rPr>
        <w:t xml:space="preserve"> </w:t>
      </w:r>
      <w:r>
        <w:rPr>
          <w:spacing w:val="13"/>
        </w:rPr>
        <w:t>CONDITIONS</w:t>
      </w:r>
      <w:r>
        <w:rPr>
          <w:spacing w:val="29"/>
        </w:rPr>
        <w:t xml:space="preserve"> </w:t>
      </w:r>
      <w:r>
        <w:t>OF</w:t>
      </w:r>
      <w:r>
        <w:rPr>
          <w:spacing w:val="31"/>
        </w:rPr>
        <w:t xml:space="preserve"> </w:t>
      </w:r>
      <w:r>
        <w:rPr>
          <w:spacing w:val="11"/>
        </w:rPr>
        <w:t>CONTRACT</w:t>
      </w:r>
    </w:p>
    <w:p w14:paraId="741B7463" w14:textId="77777777" w:rsidR="0071124B" w:rsidRPr="00B57510" w:rsidRDefault="0071124B" w:rsidP="005078F1">
      <w:pPr>
        <w:pStyle w:val="BodyText"/>
        <w:rPr>
          <w:b/>
          <w:lang w:val="en-IN"/>
        </w:rPr>
      </w:pPr>
    </w:p>
    <w:p w14:paraId="5C4CF0CD" w14:textId="77777777" w:rsidR="0071124B" w:rsidRPr="00B57510" w:rsidRDefault="004D722F" w:rsidP="00B96AA7">
      <w:pPr>
        <w:pStyle w:val="ListParagraph"/>
        <w:numPr>
          <w:ilvl w:val="1"/>
          <w:numId w:val="45"/>
        </w:numPr>
        <w:tabs>
          <w:tab w:val="left" w:pos="1892"/>
          <w:tab w:val="left" w:pos="1894"/>
        </w:tabs>
        <w:rPr>
          <w:b/>
          <w:sz w:val="24"/>
          <w:szCs w:val="24"/>
          <w:lang w:val="en-IN"/>
        </w:rPr>
      </w:pPr>
      <w:r w:rsidRPr="00B57510">
        <w:rPr>
          <w:b/>
          <w:sz w:val="24"/>
          <w:szCs w:val="24"/>
          <w:lang w:val="en-IN"/>
        </w:rPr>
        <w:t>DEFINITIONS</w:t>
      </w:r>
    </w:p>
    <w:p w14:paraId="0EBEC59D" w14:textId="77777777" w:rsidR="0071124B" w:rsidRPr="00B57510" w:rsidRDefault="0071124B" w:rsidP="005078F1">
      <w:pPr>
        <w:pStyle w:val="BodyText"/>
        <w:rPr>
          <w:b/>
          <w:lang w:val="en-IN"/>
        </w:rPr>
      </w:pPr>
    </w:p>
    <w:p w14:paraId="47AFC30B" w14:textId="77777777" w:rsidR="0071124B" w:rsidRPr="00B57510" w:rsidRDefault="004D722F" w:rsidP="00B96AA7">
      <w:pPr>
        <w:pStyle w:val="ListParagraph"/>
        <w:numPr>
          <w:ilvl w:val="2"/>
          <w:numId w:val="45"/>
        </w:numPr>
        <w:tabs>
          <w:tab w:val="left" w:pos="2461"/>
        </w:tabs>
        <w:ind w:right="972" w:hanging="569"/>
        <w:rPr>
          <w:sz w:val="24"/>
          <w:szCs w:val="24"/>
          <w:lang w:val="en-IN"/>
        </w:rPr>
      </w:pPr>
      <w:r w:rsidRPr="00B57510">
        <w:rPr>
          <w:sz w:val="24"/>
          <w:szCs w:val="24"/>
          <w:lang w:val="en-IN"/>
        </w:rPr>
        <w:t xml:space="preserve">The “Accepting Authority” shall mean the Authority mentioned in </w:t>
      </w:r>
      <w:r w:rsidRPr="00B57510">
        <w:rPr>
          <w:b/>
          <w:sz w:val="24"/>
          <w:szCs w:val="24"/>
          <w:lang w:val="en-IN"/>
        </w:rPr>
        <w:t xml:space="preserve">Schedule ‘A’ </w:t>
      </w:r>
      <w:r w:rsidRPr="00B57510">
        <w:rPr>
          <w:sz w:val="24"/>
          <w:szCs w:val="24"/>
          <w:lang w:val="en-IN"/>
        </w:rPr>
        <w:t>attached herewith.</w:t>
      </w:r>
    </w:p>
    <w:p w14:paraId="3CDA60E0" w14:textId="77777777" w:rsidR="0071124B" w:rsidRPr="00B57510" w:rsidRDefault="0071124B" w:rsidP="005078F1">
      <w:pPr>
        <w:pStyle w:val="BodyText"/>
        <w:rPr>
          <w:lang w:val="en-IN"/>
        </w:rPr>
      </w:pPr>
    </w:p>
    <w:p w14:paraId="20C35016" w14:textId="77777777" w:rsidR="0071124B" w:rsidRPr="00B57510" w:rsidRDefault="004D722F" w:rsidP="00B96AA7">
      <w:pPr>
        <w:pStyle w:val="ListParagraph"/>
        <w:numPr>
          <w:ilvl w:val="2"/>
          <w:numId w:val="45"/>
        </w:numPr>
        <w:tabs>
          <w:tab w:val="left" w:pos="2461"/>
        </w:tabs>
        <w:ind w:right="973" w:hanging="569"/>
        <w:rPr>
          <w:sz w:val="24"/>
          <w:szCs w:val="24"/>
          <w:lang w:val="en-IN"/>
        </w:rPr>
      </w:pPr>
      <w:r w:rsidRPr="00B57510">
        <w:rPr>
          <w:sz w:val="24"/>
          <w:szCs w:val="24"/>
          <w:lang w:val="en-IN"/>
        </w:rPr>
        <w:t>“Approval” means approval in writing by the Engineer- in-Charge.</w:t>
      </w:r>
    </w:p>
    <w:p w14:paraId="7FE4263E" w14:textId="77777777" w:rsidR="0071124B" w:rsidRPr="00B57510" w:rsidRDefault="0071124B" w:rsidP="005078F1">
      <w:pPr>
        <w:pStyle w:val="BodyText"/>
        <w:rPr>
          <w:lang w:val="en-IN"/>
        </w:rPr>
      </w:pPr>
    </w:p>
    <w:p w14:paraId="6E9C18F3" w14:textId="77777777" w:rsidR="0071124B" w:rsidRPr="00B57510" w:rsidRDefault="004D722F" w:rsidP="00B96AA7">
      <w:pPr>
        <w:pStyle w:val="ListParagraph"/>
        <w:numPr>
          <w:ilvl w:val="2"/>
          <w:numId w:val="45"/>
        </w:numPr>
        <w:tabs>
          <w:tab w:val="left" w:pos="2461"/>
        </w:tabs>
        <w:ind w:right="962" w:hanging="569"/>
        <w:rPr>
          <w:sz w:val="24"/>
          <w:szCs w:val="24"/>
          <w:lang w:val="en-IN"/>
        </w:rPr>
      </w:pPr>
      <w:r w:rsidRPr="00B57510">
        <w:rPr>
          <w:sz w:val="24"/>
          <w:szCs w:val="24"/>
          <w:lang w:val="en-IN"/>
        </w:rPr>
        <w:t>“Arbitrator” means the person or persons appointed by agreement between the Employer and the Contractor to make a decision on or to settle any dispute or difference between the Employer and the Contractor referred to him or her by the parties pursuant to GCC Clause 59.0 (Arbitration) hereof.</w:t>
      </w:r>
    </w:p>
    <w:p w14:paraId="75760900" w14:textId="77777777" w:rsidR="0071124B" w:rsidRPr="00B57510" w:rsidRDefault="0071124B" w:rsidP="005078F1">
      <w:pPr>
        <w:pStyle w:val="BodyText"/>
        <w:rPr>
          <w:lang w:val="en-IN"/>
        </w:rPr>
      </w:pPr>
    </w:p>
    <w:p w14:paraId="4C444667" w14:textId="77777777" w:rsidR="0071124B" w:rsidRPr="00B57510" w:rsidRDefault="004D722F" w:rsidP="00B96AA7">
      <w:pPr>
        <w:pStyle w:val="ListParagraph"/>
        <w:numPr>
          <w:ilvl w:val="2"/>
          <w:numId w:val="45"/>
        </w:numPr>
        <w:tabs>
          <w:tab w:val="left" w:pos="2461"/>
        </w:tabs>
        <w:ind w:right="973" w:hanging="569"/>
        <w:rPr>
          <w:sz w:val="24"/>
          <w:szCs w:val="24"/>
          <w:lang w:val="en-IN"/>
        </w:rPr>
      </w:pPr>
      <w:r w:rsidRPr="00B57510">
        <w:rPr>
          <w:sz w:val="24"/>
          <w:szCs w:val="24"/>
          <w:lang w:val="en-IN"/>
        </w:rPr>
        <w:t>“Commissioning” means operation of the facilities (or a specific part thereof) by the Contractor as specified in the Technical Specifications and making the facility (or a specific part thereof) ready for acceptance of the Employer.</w:t>
      </w:r>
    </w:p>
    <w:p w14:paraId="724DAB91" w14:textId="77777777" w:rsidR="0071124B" w:rsidRPr="00B57510" w:rsidRDefault="0071124B" w:rsidP="005078F1">
      <w:pPr>
        <w:pStyle w:val="BodyText"/>
        <w:rPr>
          <w:lang w:val="en-IN"/>
        </w:rPr>
      </w:pPr>
    </w:p>
    <w:p w14:paraId="28BBC4D3" w14:textId="77777777" w:rsidR="0071124B" w:rsidRPr="00B57510" w:rsidRDefault="004D722F" w:rsidP="00B96AA7">
      <w:pPr>
        <w:pStyle w:val="ListParagraph"/>
        <w:numPr>
          <w:ilvl w:val="2"/>
          <w:numId w:val="45"/>
        </w:numPr>
        <w:tabs>
          <w:tab w:val="left" w:pos="2461"/>
        </w:tabs>
        <w:ind w:right="972" w:hanging="569"/>
        <w:rPr>
          <w:sz w:val="24"/>
          <w:szCs w:val="24"/>
          <w:lang w:val="en-IN"/>
        </w:rPr>
      </w:pPr>
      <w:r w:rsidRPr="00B57510">
        <w:rPr>
          <w:sz w:val="24"/>
          <w:szCs w:val="24"/>
          <w:lang w:val="en-IN"/>
        </w:rPr>
        <w:t>“Completion” means that the facilities (or a specific part thereof) have been completed operationally and structurally and put in a tight and clean condition and that all works in respect of commissioning of the facilities (or a specific part thereof) has been completed (wherever required, as per Technical Specifications).</w:t>
      </w:r>
    </w:p>
    <w:p w14:paraId="467AA2E7" w14:textId="77777777" w:rsidR="0071124B" w:rsidRPr="00B57510" w:rsidRDefault="0071124B" w:rsidP="005078F1">
      <w:pPr>
        <w:pStyle w:val="BodyText"/>
        <w:rPr>
          <w:lang w:val="en-IN"/>
        </w:rPr>
      </w:pPr>
    </w:p>
    <w:p w14:paraId="69C83FFF" w14:textId="77777777" w:rsidR="0071124B" w:rsidRPr="00B57510" w:rsidRDefault="004D722F" w:rsidP="00B96AA7">
      <w:pPr>
        <w:pStyle w:val="ListParagraph"/>
        <w:numPr>
          <w:ilvl w:val="2"/>
          <w:numId w:val="45"/>
        </w:numPr>
        <w:tabs>
          <w:tab w:val="left" w:pos="2461"/>
        </w:tabs>
        <w:ind w:right="971" w:hanging="569"/>
        <w:rPr>
          <w:sz w:val="24"/>
          <w:szCs w:val="24"/>
          <w:lang w:val="en-IN"/>
        </w:rPr>
      </w:pPr>
      <w:r w:rsidRPr="00B57510">
        <w:rPr>
          <w:sz w:val="24"/>
          <w:szCs w:val="24"/>
          <w:lang w:val="en-IN"/>
        </w:rPr>
        <w:t>“Consultant” shall mean any assignee, if any, who is appointed by the Employer for the purpose of Architectural design etc.</w:t>
      </w:r>
    </w:p>
    <w:p w14:paraId="424C0FCC" w14:textId="77777777" w:rsidR="0071124B" w:rsidRPr="00B57510" w:rsidRDefault="0071124B" w:rsidP="005078F1">
      <w:pPr>
        <w:pStyle w:val="BodyText"/>
        <w:rPr>
          <w:lang w:val="en-IN"/>
        </w:rPr>
      </w:pPr>
    </w:p>
    <w:p w14:paraId="7B06F01B" w14:textId="77777777" w:rsidR="0071124B" w:rsidRPr="00B57510" w:rsidRDefault="004D722F" w:rsidP="00B96AA7">
      <w:pPr>
        <w:pStyle w:val="ListParagraph"/>
        <w:numPr>
          <w:ilvl w:val="2"/>
          <w:numId w:val="45"/>
        </w:numPr>
        <w:tabs>
          <w:tab w:val="left" w:pos="2461"/>
        </w:tabs>
        <w:ind w:right="962" w:hanging="569"/>
        <w:rPr>
          <w:sz w:val="24"/>
          <w:szCs w:val="24"/>
          <w:lang w:val="en-IN"/>
        </w:rPr>
      </w:pPr>
      <w:r w:rsidRPr="00B57510">
        <w:rPr>
          <w:sz w:val="24"/>
          <w:szCs w:val="24"/>
          <w:lang w:val="en-IN"/>
        </w:rPr>
        <w:t>“Contract” means the Contract Agreement entered into between the Employer and the Contractor together with the Contract Documents referred to therein.</w:t>
      </w:r>
    </w:p>
    <w:p w14:paraId="54362455" w14:textId="77777777" w:rsidR="0071124B" w:rsidRPr="00B57510" w:rsidRDefault="0071124B" w:rsidP="005078F1">
      <w:pPr>
        <w:pStyle w:val="BodyText"/>
        <w:rPr>
          <w:lang w:val="en-IN"/>
        </w:rPr>
      </w:pPr>
    </w:p>
    <w:p w14:paraId="3C1CB9B4" w14:textId="77777777" w:rsidR="0071124B" w:rsidRPr="00B57510" w:rsidRDefault="004D722F" w:rsidP="00B96AA7">
      <w:pPr>
        <w:pStyle w:val="ListParagraph"/>
        <w:numPr>
          <w:ilvl w:val="0"/>
          <w:numId w:val="44"/>
        </w:numPr>
        <w:tabs>
          <w:tab w:val="left" w:pos="2461"/>
        </w:tabs>
        <w:ind w:right="963" w:hanging="569"/>
        <w:rPr>
          <w:sz w:val="24"/>
          <w:szCs w:val="24"/>
          <w:lang w:val="en-IN"/>
        </w:rPr>
      </w:pPr>
      <w:r w:rsidRPr="00B57510">
        <w:rPr>
          <w:sz w:val="24"/>
          <w:szCs w:val="24"/>
          <w:lang w:val="en-IN"/>
        </w:rPr>
        <w:t>“Contract Documents” means the documents listed in Clause 1.1 of Article 1 (Contract Documents) of the Form of Contract Agreement (including any amendments thereto).</w:t>
      </w:r>
    </w:p>
    <w:p w14:paraId="350D0CA7" w14:textId="77777777" w:rsidR="005078F1" w:rsidRPr="00B57510" w:rsidRDefault="005078F1" w:rsidP="005078F1">
      <w:pPr>
        <w:tabs>
          <w:tab w:val="left" w:pos="2461"/>
        </w:tabs>
        <w:ind w:right="963"/>
        <w:rPr>
          <w:sz w:val="24"/>
          <w:szCs w:val="24"/>
          <w:lang w:val="en-IN"/>
        </w:rPr>
      </w:pPr>
    </w:p>
    <w:p w14:paraId="50AB2979" w14:textId="77777777" w:rsidR="0071124B" w:rsidRPr="00B57510" w:rsidRDefault="004D722F" w:rsidP="00B96AA7">
      <w:pPr>
        <w:pStyle w:val="ListParagraph"/>
        <w:numPr>
          <w:ilvl w:val="1"/>
          <w:numId w:val="44"/>
        </w:numPr>
        <w:tabs>
          <w:tab w:val="left" w:pos="2461"/>
        </w:tabs>
        <w:ind w:right="971" w:hanging="1135"/>
        <w:jc w:val="both"/>
        <w:rPr>
          <w:sz w:val="24"/>
          <w:szCs w:val="24"/>
          <w:lang w:val="en-IN"/>
        </w:rPr>
      </w:pPr>
      <w:proofErr w:type="spellStart"/>
      <w:r w:rsidRPr="00B57510">
        <w:rPr>
          <w:sz w:val="24"/>
          <w:szCs w:val="24"/>
          <w:lang w:val="en-IN"/>
        </w:rPr>
        <w:t>i</w:t>
      </w:r>
      <w:proofErr w:type="spellEnd"/>
      <w:r w:rsidRPr="00B57510">
        <w:rPr>
          <w:sz w:val="24"/>
          <w:szCs w:val="24"/>
          <w:lang w:val="en-IN"/>
        </w:rPr>
        <w:t>)  The “Contractor” shall mean the individual or firm or company whether incorporated or not, who has been assigned the works and shall include legal representatives of such individual or persons composing such firm or an incorporated company or successors of such firm or company, as the case may be and permitted assigns of such individual or firm or company.</w:t>
      </w:r>
    </w:p>
    <w:p w14:paraId="5162F9BF" w14:textId="77777777" w:rsidR="0071124B" w:rsidRPr="00B57510" w:rsidRDefault="0071124B" w:rsidP="005078F1">
      <w:pPr>
        <w:pStyle w:val="BodyText"/>
        <w:rPr>
          <w:lang w:val="en-IN"/>
        </w:rPr>
      </w:pPr>
    </w:p>
    <w:p w14:paraId="5D13F8B7" w14:textId="77777777" w:rsidR="0071124B" w:rsidRPr="00B57510" w:rsidRDefault="004D722F" w:rsidP="00B96AA7">
      <w:pPr>
        <w:pStyle w:val="ListParagraph"/>
        <w:numPr>
          <w:ilvl w:val="1"/>
          <w:numId w:val="44"/>
        </w:numPr>
        <w:tabs>
          <w:tab w:val="left" w:pos="3029"/>
        </w:tabs>
        <w:ind w:right="971"/>
        <w:jc w:val="both"/>
        <w:rPr>
          <w:sz w:val="24"/>
          <w:szCs w:val="24"/>
          <w:lang w:val="en-IN"/>
        </w:rPr>
      </w:pPr>
      <w:r w:rsidRPr="00B57510">
        <w:rPr>
          <w:sz w:val="24"/>
          <w:szCs w:val="24"/>
          <w:lang w:val="en-IN"/>
        </w:rPr>
        <w:lastRenderedPageBreak/>
        <w:t>“Contractor’s Representatives” shall mean one of the Contractor’s employee who has been authorized with Power of Attorney by the Contractor and deputed at site for execution of work on behalf of the Contractor.</w:t>
      </w:r>
    </w:p>
    <w:p w14:paraId="623966A3" w14:textId="77777777" w:rsidR="0071124B" w:rsidRPr="00B57510" w:rsidRDefault="0071124B" w:rsidP="005078F1">
      <w:pPr>
        <w:pStyle w:val="BodyText"/>
        <w:rPr>
          <w:lang w:val="en-IN"/>
        </w:rPr>
      </w:pPr>
    </w:p>
    <w:p w14:paraId="4F23531B" w14:textId="77777777" w:rsidR="0071124B" w:rsidRPr="00B57510" w:rsidRDefault="004D722F" w:rsidP="00B96AA7">
      <w:pPr>
        <w:pStyle w:val="ListParagraph"/>
        <w:numPr>
          <w:ilvl w:val="0"/>
          <w:numId w:val="43"/>
        </w:numPr>
        <w:tabs>
          <w:tab w:val="left" w:pos="2460"/>
          <w:tab w:val="left" w:pos="2461"/>
        </w:tabs>
        <w:ind w:hanging="586"/>
        <w:rPr>
          <w:sz w:val="24"/>
          <w:szCs w:val="24"/>
          <w:lang w:val="en-IN"/>
        </w:rPr>
      </w:pPr>
      <w:r w:rsidRPr="00B57510">
        <w:rPr>
          <w:sz w:val="24"/>
          <w:szCs w:val="24"/>
          <w:lang w:val="en-IN"/>
        </w:rPr>
        <w:t>The “Contract Sum” shall mean:</w:t>
      </w:r>
    </w:p>
    <w:p w14:paraId="19380F1F" w14:textId="77777777" w:rsidR="0071124B" w:rsidRPr="00B57510" w:rsidRDefault="0071124B" w:rsidP="005078F1">
      <w:pPr>
        <w:pStyle w:val="BodyText"/>
        <w:rPr>
          <w:lang w:val="en-IN"/>
        </w:rPr>
      </w:pPr>
    </w:p>
    <w:p w14:paraId="16A8E9B6" w14:textId="77777777" w:rsidR="0071124B" w:rsidRPr="00B57510" w:rsidRDefault="004D722F" w:rsidP="005078F1">
      <w:pPr>
        <w:pStyle w:val="BodyText"/>
        <w:ind w:left="2461" w:right="974" w:hanging="1"/>
        <w:jc w:val="both"/>
        <w:rPr>
          <w:lang w:val="en-IN"/>
        </w:rPr>
      </w:pPr>
      <w:r w:rsidRPr="00B57510">
        <w:rPr>
          <w:lang w:val="en-IN"/>
        </w:rPr>
        <w:t>The cost of the works arrived at after multiplying of the quantities shown in the Bill of Quantities by the item rates quoted by the Bidder for the various items and also incorporating the effect of rebate offered by the Bidder at the time of submission of Bids/Offers/tenders and /or during negotiations, if any.</w:t>
      </w:r>
    </w:p>
    <w:p w14:paraId="691AAF99" w14:textId="77777777" w:rsidR="0071124B" w:rsidRPr="00B57510" w:rsidRDefault="0071124B" w:rsidP="005078F1">
      <w:pPr>
        <w:pStyle w:val="BodyText"/>
        <w:rPr>
          <w:lang w:val="en-IN"/>
        </w:rPr>
      </w:pPr>
    </w:p>
    <w:p w14:paraId="3FCF8189" w14:textId="77777777" w:rsidR="0071124B" w:rsidRPr="00B57510" w:rsidRDefault="004D722F" w:rsidP="00B96AA7">
      <w:pPr>
        <w:pStyle w:val="ListParagraph"/>
        <w:numPr>
          <w:ilvl w:val="0"/>
          <w:numId w:val="43"/>
        </w:numPr>
        <w:tabs>
          <w:tab w:val="left" w:pos="2458"/>
          <w:tab w:val="left" w:pos="2459"/>
        </w:tabs>
        <w:ind w:left="2458" w:hanging="566"/>
        <w:rPr>
          <w:sz w:val="24"/>
          <w:szCs w:val="24"/>
          <w:lang w:val="en-IN"/>
        </w:rPr>
      </w:pPr>
      <w:r w:rsidRPr="00B57510">
        <w:rPr>
          <w:sz w:val="24"/>
          <w:szCs w:val="24"/>
          <w:lang w:val="en-IN"/>
        </w:rPr>
        <w:t xml:space="preserve">A “Day” means calendar day of the Gregorian </w:t>
      </w:r>
      <w:r w:rsidR="005078F1" w:rsidRPr="00B57510">
        <w:rPr>
          <w:sz w:val="24"/>
          <w:szCs w:val="24"/>
          <w:lang w:val="en-IN"/>
        </w:rPr>
        <w:t>Calendar</w:t>
      </w:r>
      <w:r w:rsidRPr="00B57510">
        <w:rPr>
          <w:sz w:val="24"/>
          <w:szCs w:val="24"/>
          <w:lang w:val="en-IN"/>
        </w:rPr>
        <w:t>.</w:t>
      </w:r>
    </w:p>
    <w:p w14:paraId="16A92F67" w14:textId="77777777" w:rsidR="0071124B" w:rsidRPr="00B57510" w:rsidRDefault="0071124B" w:rsidP="005078F1">
      <w:pPr>
        <w:pStyle w:val="BodyText"/>
        <w:rPr>
          <w:lang w:val="en-IN"/>
        </w:rPr>
      </w:pPr>
    </w:p>
    <w:p w14:paraId="738C3298" w14:textId="77777777" w:rsidR="0071124B" w:rsidRPr="00B57510" w:rsidRDefault="004D722F" w:rsidP="00B96AA7">
      <w:pPr>
        <w:pStyle w:val="ListParagraph"/>
        <w:numPr>
          <w:ilvl w:val="0"/>
          <w:numId w:val="43"/>
        </w:numPr>
        <w:tabs>
          <w:tab w:val="left" w:pos="2461"/>
        </w:tabs>
        <w:ind w:left="2461" w:right="972" w:hanging="569"/>
        <w:rPr>
          <w:sz w:val="24"/>
          <w:szCs w:val="24"/>
          <w:lang w:val="en-IN"/>
        </w:rPr>
      </w:pPr>
      <w:r w:rsidRPr="00B57510">
        <w:rPr>
          <w:sz w:val="24"/>
          <w:szCs w:val="24"/>
          <w:lang w:val="en-IN"/>
        </w:rPr>
        <w:t>“Defect Liability Period” / “Guarantee Period”/ “Maintenance Period” shall mean the period during which the Contractor shall be liable for any rectification/ replacement of any defective parts of the work performed under the contract without any additional cost to the Employer.</w:t>
      </w:r>
    </w:p>
    <w:p w14:paraId="647DE98D" w14:textId="77777777" w:rsidR="0071124B" w:rsidRPr="00B57510" w:rsidRDefault="0071124B" w:rsidP="005078F1">
      <w:pPr>
        <w:pStyle w:val="BodyText"/>
        <w:rPr>
          <w:lang w:val="en-IN"/>
        </w:rPr>
      </w:pPr>
    </w:p>
    <w:p w14:paraId="4D75BBA3" w14:textId="77777777" w:rsidR="0071124B" w:rsidRPr="00B57510" w:rsidRDefault="004D722F" w:rsidP="00B96AA7">
      <w:pPr>
        <w:pStyle w:val="ListParagraph"/>
        <w:numPr>
          <w:ilvl w:val="0"/>
          <w:numId w:val="43"/>
        </w:numPr>
        <w:tabs>
          <w:tab w:val="left" w:pos="2462"/>
        </w:tabs>
        <w:ind w:left="2461" w:right="969" w:hanging="569"/>
        <w:rPr>
          <w:sz w:val="24"/>
          <w:szCs w:val="24"/>
          <w:lang w:val="en-IN"/>
        </w:rPr>
      </w:pPr>
      <w:r w:rsidRPr="00B57510">
        <w:rPr>
          <w:sz w:val="24"/>
          <w:szCs w:val="24"/>
          <w:lang w:val="en-IN"/>
        </w:rPr>
        <w:t>“Effective Date” means the date of Notification of Award from which the Time for Completion shall be determined.</w:t>
      </w:r>
    </w:p>
    <w:p w14:paraId="38AC27E5" w14:textId="77777777" w:rsidR="0071124B" w:rsidRPr="00B57510" w:rsidRDefault="0071124B" w:rsidP="005078F1">
      <w:pPr>
        <w:pStyle w:val="BodyText"/>
        <w:rPr>
          <w:lang w:val="en-IN"/>
        </w:rPr>
      </w:pPr>
    </w:p>
    <w:p w14:paraId="3F834133" w14:textId="77777777" w:rsidR="005078F1" w:rsidRPr="00B57510" w:rsidRDefault="004D722F" w:rsidP="00B96AA7">
      <w:pPr>
        <w:pStyle w:val="ListParagraph"/>
        <w:numPr>
          <w:ilvl w:val="0"/>
          <w:numId w:val="43"/>
        </w:numPr>
        <w:tabs>
          <w:tab w:val="left" w:pos="2461"/>
        </w:tabs>
        <w:ind w:left="2461" w:right="973" w:hanging="569"/>
        <w:rPr>
          <w:sz w:val="24"/>
          <w:szCs w:val="24"/>
          <w:lang w:val="en-IN"/>
        </w:rPr>
      </w:pPr>
      <w:r w:rsidRPr="00B57510">
        <w:rPr>
          <w:sz w:val="24"/>
          <w:szCs w:val="24"/>
          <w:lang w:val="en-IN"/>
        </w:rPr>
        <w:t xml:space="preserve">“Employer” means the firm/corporation/ government entity, named in the </w:t>
      </w:r>
      <w:r w:rsidRPr="00B57510">
        <w:rPr>
          <w:b/>
          <w:sz w:val="24"/>
          <w:szCs w:val="24"/>
          <w:lang w:val="en-IN"/>
        </w:rPr>
        <w:t>SCC</w:t>
      </w:r>
      <w:r w:rsidRPr="00B57510">
        <w:rPr>
          <w:sz w:val="24"/>
          <w:szCs w:val="24"/>
          <w:lang w:val="en-IN"/>
        </w:rPr>
        <w:t>, who is responsible for getting the Facilities implemented. The Employer may be Owner himself or an agency appointed by the Owner and shall include the legal successors or permitted assigns of the Employer.</w:t>
      </w:r>
      <w:r w:rsidR="005078F1" w:rsidRPr="00B57510">
        <w:rPr>
          <w:sz w:val="24"/>
          <w:szCs w:val="24"/>
          <w:lang w:val="en-IN"/>
        </w:rPr>
        <w:t xml:space="preserve"> </w:t>
      </w:r>
    </w:p>
    <w:p w14:paraId="29692688" w14:textId="77777777" w:rsidR="005078F1" w:rsidRPr="00B57510" w:rsidRDefault="005078F1" w:rsidP="005078F1">
      <w:pPr>
        <w:pStyle w:val="ListParagraph"/>
        <w:rPr>
          <w:sz w:val="24"/>
          <w:szCs w:val="24"/>
          <w:lang w:val="en-IN"/>
        </w:rPr>
      </w:pPr>
    </w:p>
    <w:p w14:paraId="41F8038D" w14:textId="77777777" w:rsidR="0071124B" w:rsidRPr="00B57510" w:rsidRDefault="004D722F" w:rsidP="00B96AA7">
      <w:pPr>
        <w:pStyle w:val="ListParagraph"/>
        <w:numPr>
          <w:ilvl w:val="0"/>
          <w:numId w:val="43"/>
        </w:numPr>
        <w:tabs>
          <w:tab w:val="left" w:pos="2461"/>
        </w:tabs>
        <w:ind w:left="2461" w:right="973" w:hanging="569"/>
        <w:rPr>
          <w:sz w:val="24"/>
          <w:szCs w:val="24"/>
          <w:lang w:val="en-IN"/>
        </w:rPr>
      </w:pPr>
      <w:r w:rsidRPr="00B57510">
        <w:rPr>
          <w:sz w:val="24"/>
          <w:szCs w:val="24"/>
          <w:lang w:val="en-IN"/>
        </w:rPr>
        <w:t>“Engineer-in-Charge”/”Project Manager” shall mean the Engineer(s) appointed by the Employer or his duly authorised representative who shall direct, supervise and be in-charge of the works for purpose of this contract.</w:t>
      </w:r>
    </w:p>
    <w:p w14:paraId="62AD1163" w14:textId="77777777" w:rsidR="0071124B" w:rsidRPr="00B57510" w:rsidRDefault="0071124B" w:rsidP="005078F1">
      <w:pPr>
        <w:pStyle w:val="BodyText"/>
        <w:rPr>
          <w:lang w:val="en-IN"/>
        </w:rPr>
      </w:pPr>
    </w:p>
    <w:p w14:paraId="2480E2A6" w14:textId="77777777" w:rsidR="0071124B" w:rsidRPr="00B57510" w:rsidRDefault="004D722F" w:rsidP="00B96AA7">
      <w:pPr>
        <w:pStyle w:val="ListParagraph"/>
        <w:numPr>
          <w:ilvl w:val="0"/>
          <w:numId w:val="43"/>
        </w:numPr>
        <w:tabs>
          <w:tab w:val="left" w:pos="2461"/>
        </w:tabs>
        <w:ind w:left="3028" w:right="972" w:hanging="1135"/>
        <w:rPr>
          <w:sz w:val="24"/>
          <w:szCs w:val="24"/>
          <w:lang w:val="en-IN"/>
        </w:rPr>
      </w:pPr>
      <w:proofErr w:type="spellStart"/>
      <w:r w:rsidRPr="00B57510">
        <w:rPr>
          <w:sz w:val="24"/>
          <w:szCs w:val="24"/>
          <w:lang w:val="en-IN"/>
        </w:rPr>
        <w:t>i</w:t>
      </w:r>
      <w:proofErr w:type="spellEnd"/>
      <w:r w:rsidRPr="00B57510">
        <w:rPr>
          <w:sz w:val="24"/>
          <w:szCs w:val="24"/>
          <w:lang w:val="en-IN"/>
        </w:rPr>
        <w:t xml:space="preserve">)  </w:t>
      </w:r>
      <w:r w:rsidR="00664C1E" w:rsidRPr="00B57510">
        <w:rPr>
          <w:sz w:val="24"/>
          <w:szCs w:val="24"/>
          <w:lang w:val="en-IN"/>
        </w:rPr>
        <w:tab/>
      </w:r>
      <w:r w:rsidRPr="00B57510">
        <w:rPr>
          <w:sz w:val="24"/>
          <w:szCs w:val="24"/>
          <w:lang w:val="en-IN"/>
        </w:rPr>
        <w:t>“Excepted Risks” are risks due to riots (otherwise than among Contractor’s employees) and civil commotion (in so far as both these are uninsurable).</w:t>
      </w:r>
    </w:p>
    <w:p w14:paraId="7F83D26B" w14:textId="77777777" w:rsidR="0071124B" w:rsidRPr="00B57510" w:rsidRDefault="004D722F" w:rsidP="00B96AA7">
      <w:pPr>
        <w:pStyle w:val="ListParagraph"/>
        <w:numPr>
          <w:ilvl w:val="1"/>
          <w:numId w:val="43"/>
        </w:numPr>
        <w:tabs>
          <w:tab w:val="left" w:pos="2566"/>
          <w:tab w:val="left" w:pos="3029"/>
        </w:tabs>
        <w:ind w:right="972" w:hanging="618"/>
        <w:jc w:val="both"/>
        <w:rPr>
          <w:sz w:val="24"/>
          <w:szCs w:val="24"/>
          <w:lang w:val="en-IN"/>
        </w:rPr>
      </w:pPr>
      <w:r w:rsidRPr="00B57510">
        <w:rPr>
          <w:sz w:val="24"/>
          <w:szCs w:val="24"/>
          <w:lang w:val="en-IN"/>
        </w:rPr>
        <w:t>Local commotion of workmen, strike or lockout affecting any of the trades employed on the work provided these have not arisen on account of Contractors failure or his noncompliance with the provisions of applicable Labour Laws/Rules.</w:t>
      </w:r>
    </w:p>
    <w:p w14:paraId="7F2C4416" w14:textId="77777777" w:rsidR="0071124B" w:rsidRPr="00B57510" w:rsidRDefault="004D722F" w:rsidP="00B96AA7">
      <w:pPr>
        <w:pStyle w:val="ListParagraph"/>
        <w:numPr>
          <w:ilvl w:val="1"/>
          <w:numId w:val="43"/>
        </w:numPr>
        <w:tabs>
          <w:tab w:val="left" w:pos="3029"/>
        </w:tabs>
        <w:ind w:right="973" w:hanging="618"/>
        <w:jc w:val="both"/>
        <w:rPr>
          <w:sz w:val="24"/>
          <w:szCs w:val="24"/>
          <w:lang w:val="en-IN"/>
        </w:rPr>
      </w:pPr>
      <w:r w:rsidRPr="00B57510">
        <w:rPr>
          <w:sz w:val="24"/>
          <w:szCs w:val="24"/>
          <w:lang w:val="en-IN"/>
        </w:rPr>
        <w:t>Delay on the part of other Contractors or tradesmen engaged by Employer in execution of work not forming a part of the Contract; or</w:t>
      </w:r>
    </w:p>
    <w:p w14:paraId="603CEB83" w14:textId="77777777" w:rsidR="0071124B" w:rsidRPr="00B57510" w:rsidRDefault="004D722F" w:rsidP="00B96AA7">
      <w:pPr>
        <w:pStyle w:val="ListParagraph"/>
        <w:numPr>
          <w:ilvl w:val="1"/>
          <w:numId w:val="43"/>
        </w:numPr>
        <w:tabs>
          <w:tab w:val="left" w:pos="3119"/>
        </w:tabs>
        <w:ind w:left="2977" w:right="971" w:hanging="567"/>
        <w:jc w:val="both"/>
        <w:rPr>
          <w:sz w:val="24"/>
          <w:szCs w:val="24"/>
          <w:lang w:val="en-IN"/>
        </w:rPr>
      </w:pPr>
      <w:r w:rsidRPr="00B57510">
        <w:rPr>
          <w:sz w:val="24"/>
          <w:szCs w:val="24"/>
          <w:lang w:val="en-IN"/>
        </w:rPr>
        <w:t xml:space="preserve">Any other cause which, in the absolute discretion of the </w:t>
      </w:r>
      <w:r w:rsidRPr="00B57510">
        <w:rPr>
          <w:sz w:val="24"/>
          <w:szCs w:val="24"/>
          <w:lang w:val="en-IN"/>
        </w:rPr>
        <w:lastRenderedPageBreak/>
        <w:t>authority mentioned in Schedule ‘A’ of GCC, is beyond the Contractor’s control over which the Contractor had no control and accepted as such by the Accepting Authority or causes solely due to use or occupation by the Employer of the part of works for which a certificate of completion has been issued.</w:t>
      </w:r>
    </w:p>
    <w:p w14:paraId="1C23F39B" w14:textId="77777777" w:rsidR="0071124B" w:rsidRPr="00B57510" w:rsidRDefault="0071124B" w:rsidP="005078F1">
      <w:pPr>
        <w:pStyle w:val="BodyText"/>
        <w:rPr>
          <w:lang w:val="en-IN"/>
        </w:rPr>
      </w:pPr>
    </w:p>
    <w:p w14:paraId="2A45542E" w14:textId="77777777" w:rsidR="0071124B" w:rsidRPr="00B57510" w:rsidRDefault="004D722F" w:rsidP="00B96AA7">
      <w:pPr>
        <w:pStyle w:val="ListParagraph"/>
        <w:numPr>
          <w:ilvl w:val="0"/>
          <w:numId w:val="43"/>
        </w:numPr>
        <w:tabs>
          <w:tab w:val="left" w:pos="2461"/>
        </w:tabs>
        <w:ind w:left="2461" w:right="974" w:hanging="569"/>
        <w:rPr>
          <w:sz w:val="24"/>
          <w:szCs w:val="24"/>
          <w:lang w:val="en-IN"/>
        </w:rPr>
      </w:pPr>
      <w:r w:rsidRPr="00B57510">
        <w:rPr>
          <w:sz w:val="24"/>
          <w:szCs w:val="24"/>
          <w:lang w:val="en-IN"/>
        </w:rPr>
        <w:t>“Facilities” means the Plant and Equipment to be supplied and installed by the Contractor under the contract.</w:t>
      </w:r>
    </w:p>
    <w:p w14:paraId="40BB3E81" w14:textId="77777777" w:rsidR="0071124B" w:rsidRPr="00B57510" w:rsidRDefault="0071124B" w:rsidP="005078F1">
      <w:pPr>
        <w:pStyle w:val="BodyText"/>
        <w:rPr>
          <w:lang w:val="en-IN"/>
        </w:rPr>
      </w:pPr>
    </w:p>
    <w:p w14:paraId="6A59B3E0" w14:textId="77777777" w:rsidR="0071124B" w:rsidRPr="00B57510" w:rsidRDefault="004D722F" w:rsidP="00B96AA7">
      <w:pPr>
        <w:pStyle w:val="ListParagraph"/>
        <w:numPr>
          <w:ilvl w:val="0"/>
          <w:numId w:val="43"/>
        </w:numPr>
        <w:tabs>
          <w:tab w:val="left" w:pos="2478"/>
        </w:tabs>
        <w:ind w:left="2478" w:right="973" w:hanging="593"/>
        <w:rPr>
          <w:sz w:val="24"/>
          <w:szCs w:val="24"/>
          <w:lang w:val="en-IN"/>
        </w:rPr>
      </w:pPr>
      <w:r w:rsidRPr="00B57510">
        <w:rPr>
          <w:sz w:val="24"/>
          <w:szCs w:val="24"/>
          <w:lang w:val="en-IN"/>
        </w:rPr>
        <w:t>“Force majeure” is herein defined as any cause which is beyond the control of the Contractor or the Employer as the case may be which could not be foreseen or with a reasonable amount of diligence could not have been foreseen and which substantially affects the performance of the Contract, (which shall mean) in the nature of :</w:t>
      </w:r>
    </w:p>
    <w:p w14:paraId="0E56907D" w14:textId="77777777" w:rsidR="0071124B" w:rsidRPr="00B57510" w:rsidRDefault="0071124B" w:rsidP="005078F1">
      <w:pPr>
        <w:pStyle w:val="BodyText"/>
        <w:rPr>
          <w:lang w:val="en-IN"/>
        </w:rPr>
      </w:pPr>
    </w:p>
    <w:p w14:paraId="29F1C568" w14:textId="77777777" w:rsidR="0071124B" w:rsidRPr="00B57510" w:rsidRDefault="004D722F" w:rsidP="00B96AA7">
      <w:pPr>
        <w:pStyle w:val="ListParagraph"/>
        <w:numPr>
          <w:ilvl w:val="0"/>
          <w:numId w:val="42"/>
        </w:numPr>
        <w:tabs>
          <w:tab w:val="left" w:pos="3029"/>
        </w:tabs>
        <w:ind w:right="972" w:hanging="462"/>
        <w:rPr>
          <w:sz w:val="24"/>
          <w:szCs w:val="24"/>
          <w:lang w:val="en-IN"/>
        </w:rPr>
      </w:pPr>
      <w:r w:rsidRPr="00B57510">
        <w:rPr>
          <w:sz w:val="24"/>
          <w:szCs w:val="24"/>
          <w:lang w:val="en-IN"/>
        </w:rPr>
        <w:t>Act of God such as Natural phenomena, including but not limited to floods, droughts, lightning, earthquakes and epidemics.</w:t>
      </w:r>
    </w:p>
    <w:p w14:paraId="3B2EF0E3" w14:textId="77777777" w:rsidR="0071124B" w:rsidRPr="00B57510" w:rsidRDefault="004D722F" w:rsidP="00B96AA7">
      <w:pPr>
        <w:pStyle w:val="ListParagraph"/>
        <w:numPr>
          <w:ilvl w:val="0"/>
          <w:numId w:val="42"/>
        </w:numPr>
        <w:tabs>
          <w:tab w:val="left" w:pos="3029"/>
        </w:tabs>
        <w:ind w:right="974" w:hanging="462"/>
        <w:rPr>
          <w:sz w:val="24"/>
          <w:szCs w:val="24"/>
          <w:lang w:val="en-IN"/>
        </w:rPr>
      </w:pPr>
      <w:r w:rsidRPr="00B57510">
        <w:rPr>
          <w:sz w:val="24"/>
          <w:szCs w:val="24"/>
          <w:lang w:val="en-IN"/>
        </w:rPr>
        <w:t>Acts of any Government, including but not limited to war (declared or undeclared), priorities, quarantines, embargoes.</w:t>
      </w:r>
    </w:p>
    <w:p w14:paraId="12DC0098" w14:textId="77777777" w:rsidR="0071124B" w:rsidRPr="00B57510" w:rsidRDefault="0071124B" w:rsidP="005078F1">
      <w:pPr>
        <w:pStyle w:val="BodyText"/>
        <w:rPr>
          <w:lang w:val="en-IN"/>
        </w:rPr>
      </w:pPr>
    </w:p>
    <w:p w14:paraId="1D0F8FAD" w14:textId="77777777" w:rsidR="0071124B" w:rsidRPr="00B57510" w:rsidRDefault="004D722F" w:rsidP="005078F1">
      <w:pPr>
        <w:pStyle w:val="BodyText"/>
        <w:ind w:left="2461" w:right="973" w:hanging="1"/>
        <w:jc w:val="both"/>
        <w:rPr>
          <w:lang w:val="en-IN"/>
        </w:rPr>
      </w:pPr>
      <w:r w:rsidRPr="00B57510">
        <w:rPr>
          <w:lang w:val="en-IN"/>
        </w:rPr>
        <w:t>Provided either Party shall within Fourteen (14) days from the occurrence of such a cause notify the other in writing of such cause(s).</w:t>
      </w:r>
    </w:p>
    <w:p w14:paraId="7907AC1F" w14:textId="77777777" w:rsidR="0071124B" w:rsidRPr="00B57510" w:rsidRDefault="0071124B" w:rsidP="005078F1">
      <w:pPr>
        <w:pStyle w:val="BodyText"/>
        <w:rPr>
          <w:lang w:val="en-IN"/>
        </w:rPr>
      </w:pPr>
    </w:p>
    <w:p w14:paraId="36631E05" w14:textId="77777777" w:rsidR="0071124B" w:rsidRPr="00B57510" w:rsidRDefault="004D722F" w:rsidP="00B96AA7">
      <w:pPr>
        <w:pStyle w:val="ListParagraph"/>
        <w:numPr>
          <w:ilvl w:val="0"/>
          <w:numId w:val="43"/>
        </w:numPr>
        <w:tabs>
          <w:tab w:val="left" w:pos="2460"/>
          <w:tab w:val="left" w:pos="2461"/>
        </w:tabs>
        <w:ind w:hanging="568"/>
        <w:rPr>
          <w:sz w:val="24"/>
          <w:szCs w:val="24"/>
          <w:lang w:val="en-IN"/>
        </w:rPr>
      </w:pPr>
      <w:r w:rsidRPr="00B57510">
        <w:rPr>
          <w:sz w:val="24"/>
          <w:szCs w:val="24"/>
          <w:lang w:val="en-IN"/>
        </w:rPr>
        <w:t>“GCC” means the General Conditions of Contract hereof.</w:t>
      </w:r>
    </w:p>
    <w:p w14:paraId="138369EE" w14:textId="77777777" w:rsidR="0071124B" w:rsidRPr="00B57510" w:rsidRDefault="0071124B" w:rsidP="005078F1">
      <w:pPr>
        <w:pStyle w:val="BodyText"/>
        <w:rPr>
          <w:lang w:val="en-IN"/>
        </w:rPr>
      </w:pPr>
    </w:p>
    <w:p w14:paraId="57E6DB7D" w14:textId="5E113F39" w:rsidR="0071124B" w:rsidRPr="00231D8C" w:rsidRDefault="004D722F" w:rsidP="005078F1">
      <w:pPr>
        <w:pStyle w:val="ListParagraph"/>
        <w:numPr>
          <w:ilvl w:val="0"/>
          <w:numId w:val="43"/>
        </w:numPr>
        <w:tabs>
          <w:tab w:val="left" w:pos="2461"/>
        </w:tabs>
        <w:ind w:left="2461" w:right="972" w:hanging="569"/>
        <w:rPr>
          <w:lang w:val="en-IN"/>
        </w:rPr>
      </w:pPr>
      <w:r w:rsidRPr="00231D8C">
        <w:rPr>
          <w:sz w:val="24"/>
          <w:szCs w:val="24"/>
          <w:lang w:val="en-IN"/>
        </w:rPr>
        <w:t>“Market Rate” shall b</w:t>
      </w:r>
      <w:r w:rsidR="002C18BF" w:rsidRPr="00231D8C">
        <w:rPr>
          <w:sz w:val="24"/>
          <w:szCs w:val="24"/>
          <w:lang w:val="en-IN"/>
        </w:rPr>
        <w:t>e</w:t>
      </w:r>
      <w:r w:rsidRPr="00231D8C">
        <w:rPr>
          <w:sz w:val="24"/>
          <w:szCs w:val="24"/>
          <w:lang w:val="en-IN"/>
        </w:rPr>
        <w:t xml:space="preserve"> the rate as decided by the Engineer-in-Charge on the basis of the cost of materials and labour at the site where the work is to be executed, plus the percentage mentioned in item 1.0 (t) of Schedule</w:t>
      </w:r>
      <w:r w:rsidR="00231D8C" w:rsidRPr="00231D8C">
        <w:rPr>
          <w:sz w:val="24"/>
          <w:szCs w:val="24"/>
          <w:lang w:val="en-IN"/>
        </w:rPr>
        <w:t xml:space="preserve"> </w:t>
      </w:r>
      <w:r w:rsidRPr="00231D8C">
        <w:rPr>
          <w:lang w:val="en-IN"/>
        </w:rPr>
        <w:t>-A to cover all overheads and profit.</w:t>
      </w:r>
    </w:p>
    <w:p w14:paraId="4E7F1F14" w14:textId="77777777" w:rsidR="0071124B" w:rsidRPr="00B57510" w:rsidRDefault="0071124B" w:rsidP="005078F1">
      <w:pPr>
        <w:pStyle w:val="BodyText"/>
        <w:rPr>
          <w:lang w:val="en-IN"/>
        </w:rPr>
      </w:pPr>
    </w:p>
    <w:p w14:paraId="7DD825D8" w14:textId="77777777" w:rsidR="0071124B" w:rsidRPr="00B57510" w:rsidRDefault="004D722F" w:rsidP="00B96AA7">
      <w:pPr>
        <w:pStyle w:val="ListParagraph"/>
        <w:numPr>
          <w:ilvl w:val="0"/>
          <w:numId w:val="43"/>
        </w:numPr>
        <w:tabs>
          <w:tab w:val="left" w:pos="2461"/>
        </w:tabs>
        <w:ind w:left="2461" w:right="967" w:hanging="569"/>
        <w:rPr>
          <w:sz w:val="24"/>
          <w:szCs w:val="24"/>
          <w:lang w:val="en-IN"/>
        </w:rPr>
      </w:pPr>
      <w:r w:rsidRPr="00B57510">
        <w:rPr>
          <w:sz w:val="24"/>
          <w:szCs w:val="24"/>
          <w:lang w:val="en-IN"/>
        </w:rPr>
        <w:t>“Notification of Award” means the official notice issued by the Employer notifying the Contractor that his bid has been accepted.</w:t>
      </w:r>
    </w:p>
    <w:p w14:paraId="6830B8AA" w14:textId="77777777" w:rsidR="0071124B" w:rsidRPr="00B57510" w:rsidRDefault="0071124B" w:rsidP="005078F1">
      <w:pPr>
        <w:pStyle w:val="BodyText"/>
        <w:rPr>
          <w:lang w:val="en-IN"/>
        </w:rPr>
      </w:pPr>
    </w:p>
    <w:p w14:paraId="302952DC" w14:textId="77777777" w:rsidR="0071124B" w:rsidRPr="00B57510" w:rsidRDefault="004D722F" w:rsidP="00B96AA7">
      <w:pPr>
        <w:pStyle w:val="ListParagraph"/>
        <w:numPr>
          <w:ilvl w:val="0"/>
          <w:numId w:val="43"/>
        </w:numPr>
        <w:tabs>
          <w:tab w:val="left" w:pos="2461"/>
        </w:tabs>
        <w:ind w:left="2461" w:right="961" w:hanging="569"/>
        <w:rPr>
          <w:sz w:val="24"/>
          <w:szCs w:val="24"/>
          <w:lang w:val="en-IN"/>
        </w:rPr>
      </w:pPr>
      <w:r w:rsidRPr="00B57510">
        <w:rPr>
          <w:sz w:val="24"/>
          <w:szCs w:val="24"/>
          <w:lang w:val="en-IN"/>
        </w:rPr>
        <w:t xml:space="preserve">“Owner” means the firm/corporation/government entity, named in the SCC, who has decided to set up the Facilities and shall </w:t>
      </w:r>
      <w:proofErr w:type="spellStart"/>
      <w:r w:rsidRPr="00B57510">
        <w:rPr>
          <w:sz w:val="24"/>
          <w:szCs w:val="24"/>
          <w:lang w:val="en-IN"/>
        </w:rPr>
        <w:t>includes</w:t>
      </w:r>
      <w:proofErr w:type="spellEnd"/>
      <w:r w:rsidRPr="00B57510">
        <w:rPr>
          <w:sz w:val="24"/>
          <w:szCs w:val="24"/>
          <w:lang w:val="en-IN"/>
        </w:rPr>
        <w:t xml:space="preserve"> the legal successors or permitted assigns of the Owner.</w:t>
      </w:r>
    </w:p>
    <w:p w14:paraId="3C5C9A7D" w14:textId="77777777" w:rsidR="0071124B" w:rsidRPr="00B57510" w:rsidRDefault="0071124B" w:rsidP="005078F1">
      <w:pPr>
        <w:pStyle w:val="BodyText"/>
        <w:rPr>
          <w:lang w:val="en-IN"/>
        </w:rPr>
      </w:pPr>
    </w:p>
    <w:p w14:paraId="479F7BB6" w14:textId="77777777" w:rsidR="0071124B" w:rsidRPr="00B57510" w:rsidRDefault="004D722F" w:rsidP="00B96AA7">
      <w:pPr>
        <w:pStyle w:val="ListParagraph"/>
        <w:numPr>
          <w:ilvl w:val="0"/>
          <w:numId w:val="43"/>
        </w:numPr>
        <w:tabs>
          <w:tab w:val="left" w:pos="2460"/>
          <w:tab w:val="left" w:pos="2461"/>
        </w:tabs>
        <w:ind w:hanging="568"/>
        <w:rPr>
          <w:sz w:val="24"/>
          <w:szCs w:val="24"/>
          <w:lang w:val="en-IN"/>
        </w:rPr>
      </w:pPr>
      <w:r w:rsidRPr="00B57510">
        <w:rPr>
          <w:sz w:val="24"/>
          <w:szCs w:val="24"/>
          <w:lang w:val="en-IN"/>
        </w:rPr>
        <w:t>“SCC” means the Special Conditions of Contract.</w:t>
      </w:r>
    </w:p>
    <w:p w14:paraId="4C59C7D6" w14:textId="77777777" w:rsidR="0071124B" w:rsidRPr="00B57510" w:rsidRDefault="0071124B" w:rsidP="005078F1">
      <w:pPr>
        <w:pStyle w:val="BodyText"/>
        <w:rPr>
          <w:lang w:val="en-IN"/>
        </w:rPr>
      </w:pPr>
    </w:p>
    <w:p w14:paraId="2B544AF7" w14:textId="77777777" w:rsidR="0071124B" w:rsidRPr="00B57510" w:rsidRDefault="004D722F" w:rsidP="00B96AA7">
      <w:pPr>
        <w:pStyle w:val="ListParagraph"/>
        <w:numPr>
          <w:ilvl w:val="0"/>
          <w:numId w:val="43"/>
        </w:numPr>
        <w:tabs>
          <w:tab w:val="left" w:pos="2461"/>
        </w:tabs>
        <w:ind w:left="2461" w:right="973" w:hanging="569"/>
        <w:rPr>
          <w:sz w:val="24"/>
          <w:szCs w:val="24"/>
          <w:lang w:val="en-IN"/>
        </w:rPr>
      </w:pPr>
      <w:r w:rsidRPr="00B57510">
        <w:rPr>
          <w:sz w:val="24"/>
          <w:szCs w:val="24"/>
          <w:lang w:val="en-IN"/>
        </w:rPr>
        <w:t>“Schedule(s)” referred to in these conditions shall mean the relevant schedule(s) in Bid Form &amp; Price Schedule</w:t>
      </w:r>
      <w:r w:rsidR="005078F1" w:rsidRPr="00B57510">
        <w:rPr>
          <w:sz w:val="24"/>
          <w:szCs w:val="24"/>
          <w:lang w:val="en-IN"/>
        </w:rPr>
        <w:t xml:space="preserve"> </w:t>
      </w:r>
      <w:r w:rsidRPr="00B57510">
        <w:rPr>
          <w:sz w:val="24"/>
          <w:szCs w:val="24"/>
          <w:lang w:val="en-IN"/>
        </w:rPr>
        <w:t>(BPS) referred to in the Tender documents issued by the Employer and the amendments thereto issued from time to time.</w:t>
      </w:r>
    </w:p>
    <w:p w14:paraId="5BCCA09F" w14:textId="77777777" w:rsidR="0071124B" w:rsidRPr="00B57510" w:rsidRDefault="0071124B" w:rsidP="005078F1">
      <w:pPr>
        <w:pStyle w:val="BodyText"/>
        <w:rPr>
          <w:lang w:val="en-IN"/>
        </w:rPr>
      </w:pPr>
    </w:p>
    <w:p w14:paraId="543AEB1F" w14:textId="77777777" w:rsidR="0071124B" w:rsidRPr="00B57510" w:rsidRDefault="004D722F" w:rsidP="00B96AA7">
      <w:pPr>
        <w:pStyle w:val="ListParagraph"/>
        <w:numPr>
          <w:ilvl w:val="0"/>
          <w:numId w:val="43"/>
        </w:numPr>
        <w:tabs>
          <w:tab w:val="left" w:pos="2461"/>
        </w:tabs>
        <w:ind w:left="2461" w:right="972" w:hanging="569"/>
        <w:rPr>
          <w:sz w:val="24"/>
          <w:szCs w:val="24"/>
          <w:lang w:val="en-IN"/>
        </w:rPr>
      </w:pPr>
      <w:r w:rsidRPr="00B57510">
        <w:rPr>
          <w:sz w:val="24"/>
          <w:szCs w:val="24"/>
          <w:lang w:val="en-IN"/>
        </w:rPr>
        <w:t>“Schedule of Quantities”/ “Bill of Quantities” shall carry the same intent.</w:t>
      </w:r>
    </w:p>
    <w:p w14:paraId="735AEBA9" w14:textId="77777777" w:rsidR="0071124B" w:rsidRPr="00B57510" w:rsidRDefault="0071124B" w:rsidP="005078F1">
      <w:pPr>
        <w:pStyle w:val="BodyText"/>
        <w:rPr>
          <w:lang w:val="en-IN"/>
        </w:rPr>
      </w:pPr>
    </w:p>
    <w:p w14:paraId="020FA5B7" w14:textId="77777777" w:rsidR="005078F1" w:rsidRPr="00B57510" w:rsidRDefault="004D722F" w:rsidP="00B96AA7">
      <w:pPr>
        <w:pStyle w:val="ListParagraph"/>
        <w:numPr>
          <w:ilvl w:val="0"/>
          <w:numId w:val="43"/>
        </w:numPr>
        <w:tabs>
          <w:tab w:val="left" w:pos="2460"/>
        </w:tabs>
        <w:ind w:left="2459" w:right="963" w:hanging="567"/>
        <w:rPr>
          <w:sz w:val="24"/>
          <w:szCs w:val="24"/>
          <w:lang w:val="en-IN"/>
        </w:rPr>
      </w:pPr>
      <w:r w:rsidRPr="00B57510">
        <w:rPr>
          <w:sz w:val="24"/>
          <w:szCs w:val="24"/>
          <w:lang w:val="en-IN"/>
        </w:rPr>
        <w:t>The “Site” shall mean the lands and /or other places on, under, in or through which the work is to be executed under the Contract including any other lands or places which may be allotted by the Employer or used for the purpose of the Contract.</w:t>
      </w:r>
    </w:p>
    <w:p w14:paraId="2D54FF93" w14:textId="77777777" w:rsidR="005078F1" w:rsidRPr="00B57510" w:rsidRDefault="005078F1" w:rsidP="005078F1">
      <w:pPr>
        <w:pStyle w:val="ListParagraph"/>
        <w:rPr>
          <w:sz w:val="24"/>
          <w:szCs w:val="24"/>
          <w:lang w:val="en-IN"/>
        </w:rPr>
      </w:pPr>
    </w:p>
    <w:p w14:paraId="30DD76AF" w14:textId="77777777" w:rsidR="0071124B" w:rsidRPr="00B57510" w:rsidRDefault="004D722F" w:rsidP="00B96AA7">
      <w:pPr>
        <w:pStyle w:val="ListParagraph"/>
        <w:numPr>
          <w:ilvl w:val="0"/>
          <w:numId w:val="43"/>
        </w:numPr>
        <w:tabs>
          <w:tab w:val="left" w:pos="2460"/>
        </w:tabs>
        <w:ind w:left="2459" w:right="963" w:hanging="567"/>
        <w:rPr>
          <w:sz w:val="24"/>
          <w:szCs w:val="24"/>
          <w:lang w:val="en-IN"/>
        </w:rPr>
      </w:pPr>
      <w:r w:rsidRPr="00B57510">
        <w:rPr>
          <w:sz w:val="24"/>
          <w:szCs w:val="24"/>
          <w:lang w:val="en-IN"/>
        </w:rPr>
        <w:t>“Subcontractor”/”vendor”/”sub-vendor” means firms/ corporations/government entities to whom execution of any part of the Facilities, including preparation of any design or supply of any Plant and Equipment, is sub-contracted directly or indirectly by the Contractor with the consent of the Employer in writing, and includes its legal successors or permitted assigns.</w:t>
      </w:r>
    </w:p>
    <w:p w14:paraId="3B1EDE9B" w14:textId="77777777" w:rsidR="0071124B" w:rsidRPr="00B57510" w:rsidRDefault="0071124B" w:rsidP="005078F1">
      <w:pPr>
        <w:pStyle w:val="BodyText"/>
        <w:rPr>
          <w:lang w:val="en-IN"/>
        </w:rPr>
      </w:pPr>
    </w:p>
    <w:p w14:paraId="2A4EC1A4" w14:textId="77777777" w:rsidR="0071124B" w:rsidRPr="00B57510" w:rsidRDefault="004D722F" w:rsidP="00B96AA7">
      <w:pPr>
        <w:pStyle w:val="ListParagraph"/>
        <w:numPr>
          <w:ilvl w:val="0"/>
          <w:numId w:val="43"/>
        </w:numPr>
        <w:tabs>
          <w:tab w:val="left" w:pos="2459"/>
        </w:tabs>
        <w:ind w:left="2459" w:right="973" w:hanging="567"/>
        <w:rPr>
          <w:sz w:val="24"/>
          <w:szCs w:val="24"/>
          <w:lang w:val="en-IN"/>
        </w:rPr>
      </w:pPr>
      <w:r w:rsidRPr="00B57510">
        <w:rPr>
          <w:sz w:val="24"/>
          <w:szCs w:val="24"/>
          <w:lang w:val="en-IN"/>
        </w:rPr>
        <w:t>“Taking Over” shall mean the Employer’s written acceptance of works performed under the contract after successful commissioning and performance of guarantee tests as per specifications or otherwise agreed under the contract and after necessary clearances from statutory bodies before occupation.</w:t>
      </w:r>
    </w:p>
    <w:p w14:paraId="2A67888C" w14:textId="77777777" w:rsidR="0071124B" w:rsidRPr="00B57510" w:rsidRDefault="0071124B" w:rsidP="005078F1">
      <w:pPr>
        <w:pStyle w:val="BodyText"/>
        <w:rPr>
          <w:lang w:val="en-IN"/>
        </w:rPr>
      </w:pPr>
    </w:p>
    <w:p w14:paraId="60EE1FC6" w14:textId="77777777" w:rsidR="0071124B" w:rsidRPr="00B57510" w:rsidRDefault="004D722F" w:rsidP="00B96AA7">
      <w:pPr>
        <w:pStyle w:val="ListParagraph"/>
        <w:numPr>
          <w:ilvl w:val="0"/>
          <w:numId w:val="43"/>
        </w:numPr>
        <w:tabs>
          <w:tab w:val="left" w:pos="2459"/>
        </w:tabs>
        <w:ind w:left="2459" w:right="973" w:hanging="567"/>
        <w:rPr>
          <w:sz w:val="24"/>
          <w:szCs w:val="24"/>
          <w:lang w:val="en-IN"/>
        </w:rPr>
      </w:pPr>
      <w:r w:rsidRPr="00B57510">
        <w:rPr>
          <w:sz w:val="24"/>
          <w:szCs w:val="24"/>
          <w:lang w:val="en-IN"/>
        </w:rPr>
        <w:t>“Temporary Works” shall mean all temporary works of every kind required for the execution, completion or maintenance of work within the period stipulated in the Contract.</w:t>
      </w:r>
    </w:p>
    <w:p w14:paraId="2A45E29F" w14:textId="77777777" w:rsidR="0071124B" w:rsidRPr="00B57510" w:rsidRDefault="0071124B" w:rsidP="005078F1">
      <w:pPr>
        <w:pStyle w:val="BodyText"/>
        <w:rPr>
          <w:lang w:val="en-IN"/>
        </w:rPr>
      </w:pPr>
    </w:p>
    <w:p w14:paraId="5613B29F" w14:textId="77777777" w:rsidR="0071124B" w:rsidRPr="00B57510" w:rsidRDefault="004D722F" w:rsidP="00B96AA7">
      <w:pPr>
        <w:pStyle w:val="ListParagraph"/>
        <w:numPr>
          <w:ilvl w:val="0"/>
          <w:numId w:val="43"/>
        </w:numPr>
        <w:tabs>
          <w:tab w:val="left" w:pos="2459"/>
        </w:tabs>
        <w:ind w:left="2459" w:right="964" w:hanging="567"/>
        <w:rPr>
          <w:sz w:val="24"/>
          <w:szCs w:val="24"/>
          <w:lang w:val="en-IN"/>
        </w:rPr>
      </w:pPr>
      <w:r w:rsidRPr="00B57510">
        <w:rPr>
          <w:sz w:val="24"/>
          <w:szCs w:val="24"/>
          <w:lang w:val="en-IN"/>
        </w:rPr>
        <w:t xml:space="preserve">“Time for Completion” means the time within which Completion of the Facilities is to be attained in accordance with the specifications, as a whole (or of a part of the Facilities where a separate Time for Completion of such part has been prescribed in the </w:t>
      </w:r>
      <w:r w:rsidRPr="00B57510">
        <w:rPr>
          <w:b/>
          <w:sz w:val="24"/>
          <w:szCs w:val="24"/>
          <w:lang w:val="en-IN"/>
        </w:rPr>
        <w:t>SCC</w:t>
      </w:r>
      <w:r w:rsidRPr="00B57510">
        <w:rPr>
          <w:sz w:val="24"/>
          <w:szCs w:val="24"/>
          <w:lang w:val="en-IN"/>
        </w:rPr>
        <w:t>) and “Taking Over” by the Employer is to be attained.</w:t>
      </w:r>
    </w:p>
    <w:p w14:paraId="4CB854D4" w14:textId="77777777" w:rsidR="0071124B" w:rsidRPr="00B57510" w:rsidRDefault="0071124B" w:rsidP="005078F1">
      <w:pPr>
        <w:pStyle w:val="BodyText"/>
        <w:rPr>
          <w:lang w:val="en-IN"/>
        </w:rPr>
      </w:pPr>
    </w:p>
    <w:p w14:paraId="569B2567" w14:textId="77777777" w:rsidR="0071124B" w:rsidRPr="00B57510" w:rsidRDefault="004D722F" w:rsidP="00B96AA7">
      <w:pPr>
        <w:pStyle w:val="ListParagraph"/>
        <w:numPr>
          <w:ilvl w:val="0"/>
          <w:numId w:val="43"/>
        </w:numPr>
        <w:tabs>
          <w:tab w:val="left" w:pos="2459"/>
        </w:tabs>
        <w:ind w:left="2459" w:right="972" w:hanging="567"/>
        <w:rPr>
          <w:sz w:val="24"/>
          <w:szCs w:val="24"/>
          <w:lang w:val="en-IN"/>
        </w:rPr>
      </w:pPr>
      <w:r w:rsidRPr="00B57510">
        <w:rPr>
          <w:sz w:val="24"/>
          <w:szCs w:val="24"/>
          <w:lang w:val="en-IN"/>
        </w:rPr>
        <w:t>“Urgent Works” shall mean any urgent measures which, in the opinion of the Engineer-in-Charge, becomes necessary during the progress of the work to avoid any risk of accident or failure or which becomes necessary for security of the works and / are within the Scope of the Contract.</w:t>
      </w:r>
    </w:p>
    <w:p w14:paraId="18F6B8D6" w14:textId="77777777" w:rsidR="0071124B" w:rsidRPr="00B57510" w:rsidRDefault="0071124B" w:rsidP="005078F1">
      <w:pPr>
        <w:pStyle w:val="BodyText"/>
        <w:rPr>
          <w:lang w:val="en-IN"/>
        </w:rPr>
      </w:pPr>
    </w:p>
    <w:p w14:paraId="4C1DAA1B" w14:textId="77777777" w:rsidR="0071124B" w:rsidRPr="00B57510" w:rsidRDefault="004D722F" w:rsidP="00B96AA7">
      <w:pPr>
        <w:pStyle w:val="ListParagraph"/>
        <w:numPr>
          <w:ilvl w:val="0"/>
          <w:numId w:val="43"/>
        </w:numPr>
        <w:tabs>
          <w:tab w:val="left" w:pos="2459"/>
        </w:tabs>
        <w:ind w:left="2459" w:right="972" w:hanging="567"/>
        <w:rPr>
          <w:sz w:val="24"/>
          <w:szCs w:val="24"/>
          <w:lang w:val="en-IN"/>
        </w:rPr>
      </w:pPr>
      <w:r w:rsidRPr="00B57510">
        <w:rPr>
          <w:sz w:val="24"/>
          <w:szCs w:val="24"/>
          <w:lang w:val="en-IN"/>
        </w:rPr>
        <w:t>A “Week” shall mean seven days without regard to the number of hours worked in any day in that week.</w:t>
      </w:r>
    </w:p>
    <w:p w14:paraId="2913A8C6" w14:textId="77777777" w:rsidR="0071124B" w:rsidRPr="00B57510" w:rsidRDefault="0071124B" w:rsidP="005078F1">
      <w:pPr>
        <w:pStyle w:val="BodyText"/>
        <w:rPr>
          <w:lang w:val="en-IN"/>
        </w:rPr>
      </w:pPr>
    </w:p>
    <w:p w14:paraId="723E7B09" w14:textId="77777777" w:rsidR="0071124B" w:rsidRPr="00B57510" w:rsidRDefault="004D722F" w:rsidP="00B96AA7">
      <w:pPr>
        <w:pStyle w:val="ListParagraph"/>
        <w:numPr>
          <w:ilvl w:val="0"/>
          <w:numId w:val="43"/>
        </w:numPr>
        <w:tabs>
          <w:tab w:val="left" w:pos="2459"/>
        </w:tabs>
        <w:ind w:left="2459" w:right="929" w:hanging="567"/>
        <w:rPr>
          <w:sz w:val="24"/>
          <w:szCs w:val="24"/>
          <w:lang w:val="en-IN"/>
        </w:rPr>
      </w:pPr>
      <w:r w:rsidRPr="00B57510">
        <w:rPr>
          <w:sz w:val="24"/>
          <w:szCs w:val="24"/>
          <w:lang w:val="en-IN"/>
        </w:rPr>
        <w:t>The “Works” shall mean the works to be executed in accordance with the Contract or part(s) thereof as the case may be and shall include all extra or additional,</w:t>
      </w:r>
      <w:r w:rsidR="005078F1" w:rsidRPr="00B57510">
        <w:rPr>
          <w:sz w:val="24"/>
          <w:szCs w:val="24"/>
          <w:lang w:val="en-IN"/>
        </w:rPr>
        <w:t xml:space="preserve"> </w:t>
      </w:r>
      <w:r w:rsidRPr="00B57510">
        <w:rPr>
          <w:sz w:val="24"/>
          <w:szCs w:val="24"/>
          <w:lang w:val="en-IN"/>
        </w:rPr>
        <w:t>altered or substituted works of temporary and urgent works as required for performance of the Contract.</w:t>
      </w:r>
    </w:p>
    <w:p w14:paraId="6202F091" w14:textId="77777777" w:rsidR="0071124B" w:rsidRPr="00B57510" w:rsidRDefault="0071124B" w:rsidP="005078F1">
      <w:pPr>
        <w:pStyle w:val="BodyText"/>
        <w:rPr>
          <w:lang w:val="en-IN"/>
        </w:rPr>
      </w:pPr>
    </w:p>
    <w:p w14:paraId="25D3E4E3" w14:textId="77777777" w:rsidR="0071124B" w:rsidRPr="00B57510" w:rsidRDefault="004D722F" w:rsidP="00B96AA7">
      <w:pPr>
        <w:pStyle w:val="Heading2"/>
        <w:numPr>
          <w:ilvl w:val="1"/>
          <w:numId w:val="41"/>
        </w:numPr>
        <w:tabs>
          <w:tab w:val="left" w:pos="1892"/>
          <w:tab w:val="left" w:pos="1894"/>
        </w:tabs>
        <w:rPr>
          <w:lang w:val="en-IN"/>
        </w:rPr>
      </w:pPr>
      <w:r w:rsidRPr="00B57510">
        <w:rPr>
          <w:lang w:val="en-IN"/>
        </w:rPr>
        <w:lastRenderedPageBreak/>
        <w:t>Interpretation</w:t>
      </w:r>
    </w:p>
    <w:p w14:paraId="4D0095C1" w14:textId="77777777" w:rsidR="0071124B" w:rsidRPr="00B57510" w:rsidRDefault="0071124B" w:rsidP="005078F1">
      <w:pPr>
        <w:pStyle w:val="BodyText"/>
        <w:rPr>
          <w:b/>
          <w:lang w:val="en-IN"/>
        </w:rPr>
      </w:pPr>
    </w:p>
    <w:p w14:paraId="2A7DFD48" w14:textId="77777777" w:rsidR="0071124B" w:rsidRPr="00B57510" w:rsidRDefault="004D722F" w:rsidP="00B96AA7">
      <w:pPr>
        <w:pStyle w:val="ListParagraph"/>
        <w:numPr>
          <w:ilvl w:val="1"/>
          <w:numId w:val="41"/>
        </w:numPr>
        <w:tabs>
          <w:tab w:val="left" w:pos="1789"/>
          <w:tab w:val="left" w:pos="1791"/>
        </w:tabs>
        <w:ind w:left="1790" w:hanging="1031"/>
        <w:rPr>
          <w:sz w:val="24"/>
          <w:szCs w:val="24"/>
          <w:lang w:val="en-IN"/>
        </w:rPr>
      </w:pPr>
      <w:r w:rsidRPr="00B57510">
        <w:rPr>
          <w:sz w:val="24"/>
          <w:szCs w:val="24"/>
          <w:lang w:val="en-IN"/>
        </w:rPr>
        <w:t>Contract</w:t>
      </w:r>
    </w:p>
    <w:p w14:paraId="3E6A89C6" w14:textId="77777777" w:rsidR="0071124B" w:rsidRPr="00B57510" w:rsidRDefault="0071124B" w:rsidP="005078F1">
      <w:pPr>
        <w:pStyle w:val="BodyText"/>
        <w:rPr>
          <w:lang w:val="en-IN"/>
        </w:rPr>
      </w:pPr>
    </w:p>
    <w:p w14:paraId="183449DF" w14:textId="77777777" w:rsidR="0071124B" w:rsidRPr="00B57510" w:rsidRDefault="004D722F" w:rsidP="005078F1">
      <w:pPr>
        <w:pStyle w:val="BodyText"/>
        <w:ind w:left="1794" w:right="968"/>
        <w:jc w:val="both"/>
        <w:rPr>
          <w:lang w:val="en-IN"/>
        </w:rPr>
      </w:pPr>
      <w:r w:rsidRPr="00B57510">
        <w:rPr>
          <w:lang w:val="en-IN"/>
        </w:rPr>
        <w:t>The Contracts to be entered into with the successful Bidder shall be as mentioned below.</w:t>
      </w:r>
    </w:p>
    <w:p w14:paraId="2902BACB" w14:textId="77777777" w:rsidR="004D722F" w:rsidRPr="00B57510" w:rsidRDefault="004D722F" w:rsidP="005078F1">
      <w:pPr>
        <w:pStyle w:val="BodyText"/>
        <w:ind w:right="968"/>
        <w:jc w:val="both"/>
        <w:rPr>
          <w:lang w:val="en-IN"/>
        </w:rPr>
      </w:pPr>
    </w:p>
    <w:p w14:paraId="68C4BBDC" w14:textId="77777777" w:rsidR="004D722F" w:rsidRPr="00B57510" w:rsidRDefault="004D722F" w:rsidP="00B96AA7">
      <w:pPr>
        <w:pStyle w:val="ListParagraph"/>
        <w:numPr>
          <w:ilvl w:val="2"/>
          <w:numId w:val="41"/>
        </w:numPr>
        <w:tabs>
          <w:tab w:val="left" w:pos="1789"/>
          <w:tab w:val="left" w:pos="1791"/>
        </w:tabs>
        <w:ind w:right="1004"/>
        <w:rPr>
          <w:sz w:val="24"/>
          <w:szCs w:val="24"/>
          <w:lang w:val="en-IN"/>
        </w:rPr>
      </w:pPr>
      <w:r w:rsidRPr="00B57510">
        <w:rPr>
          <w:sz w:val="24"/>
          <w:szCs w:val="24"/>
          <w:lang w:val="en-IN"/>
        </w:rPr>
        <w:t>The Contracts to be entered into with the successful Bidder shall be a single contract covering all the Services related to Civil &amp; Electrical works (Supply of Services Contract).</w:t>
      </w:r>
    </w:p>
    <w:p w14:paraId="5E67D703" w14:textId="77777777" w:rsidR="004D722F" w:rsidRPr="00B57510" w:rsidRDefault="004D722F" w:rsidP="005078F1">
      <w:pPr>
        <w:pStyle w:val="ListParagraph"/>
        <w:tabs>
          <w:tab w:val="left" w:pos="1789"/>
          <w:tab w:val="left" w:pos="1791"/>
        </w:tabs>
        <w:ind w:left="1840" w:right="1004" w:firstLine="0"/>
        <w:rPr>
          <w:sz w:val="24"/>
          <w:szCs w:val="24"/>
          <w:lang w:val="en-IN"/>
        </w:rPr>
      </w:pPr>
    </w:p>
    <w:p w14:paraId="50B0841A" w14:textId="77777777" w:rsidR="004D722F" w:rsidRPr="00B57510" w:rsidRDefault="004D722F" w:rsidP="00B96AA7">
      <w:pPr>
        <w:pStyle w:val="ListParagraph"/>
        <w:numPr>
          <w:ilvl w:val="2"/>
          <w:numId w:val="41"/>
        </w:numPr>
        <w:tabs>
          <w:tab w:val="left" w:pos="1789"/>
          <w:tab w:val="left" w:pos="1791"/>
        </w:tabs>
        <w:ind w:right="1004"/>
        <w:rPr>
          <w:sz w:val="24"/>
          <w:szCs w:val="24"/>
          <w:lang w:val="en-IN"/>
        </w:rPr>
      </w:pPr>
      <w:r w:rsidRPr="00B57510">
        <w:rPr>
          <w:rFonts w:cs="Calibri"/>
          <w:sz w:val="24"/>
          <w:szCs w:val="24"/>
          <w:lang w:val="en-IN"/>
        </w:rPr>
        <w:t>The Contract will be signed in two originals and the Contractor shall be provided with one signed original and the rest will be retained by the Employer.</w:t>
      </w:r>
    </w:p>
    <w:p w14:paraId="1EC8B682" w14:textId="77777777" w:rsidR="004D722F" w:rsidRPr="00B57510" w:rsidRDefault="004D722F" w:rsidP="005078F1">
      <w:pPr>
        <w:pStyle w:val="ListParagraph"/>
        <w:ind w:right="1004"/>
        <w:rPr>
          <w:sz w:val="24"/>
          <w:szCs w:val="24"/>
          <w:lang w:val="en-IN"/>
        </w:rPr>
      </w:pPr>
    </w:p>
    <w:p w14:paraId="150E63A2" w14:textId="77777777" w:rsidR="004D722F" w:rsidRPr="00B57510" w:rsidRDefault="004D722F" w:rsidP="00B96AA7">
      <w:pPr>
        <w:pStyle w:val="ListParagraph"/>
        <w:numPr>
          <w:ilvl w:val="2"/>
          <w:numId w:val="41"/>
        </w:numPr>
        <w:tabs>
          <w:tab w:val="left" w:pos="1789"/>
          <w:tab w:val="left" w:pos="1791"/>
        </w:tabs>
        <w:ind w:right="1004"/>
        <w:rPr>
          <w:sz w:val="24"/>
          <w:szCs w:val="24"/>
          <w:lang w:val="en-IN"/>
        </w:rPr>
      </w:pPr>
      <w:r w:rsidRPr="00B57510">
        <w:rPr>
          <w:rFonts w:cs="Calibri"/>
          <w:sz w:val="24"/>
          <w:szCs w:val="24"/>
          <w:lang w:val="en-IN"/>
        </w:rPr>
        <w:t>The Contractor shall provide free of cost to the Employer all the engineering data, drawing and descriptive materials submitted with the bid, in at least two (2) copies to form a part of the Contract immediately after Notification of Award.</w:t>
      </w:r>
    </w:p>
    <w:p w14:paraId="6410FF7D" w14:textId="77777777" w:rsidR="0071124B" w:rsidRPr="00B57510" w:rsidRDefault="0071124B" w:rsidP="005078F1">
      <w:pPr>
        <w:pStyle w:val="BodyText"/>
        <w:rPr>
          <w:lang w:val="en-IN"/>
        </w:rPr>
      </w:pPr>
    </w:p>
    <w:p w14:paraId="7B263CBE" w14:textId="77777777" w:rsidR="0071124B" w:rsidRPr="00B57510" w:rsidRDefault="004D722F" w:rsidP="00B96AA7">
      <w:pPr>
        <w:pStyle w:val="ListParagraph"/>
        <w:numPr>
          <w:ilvl w:val="1"/>
          <w:numId w:val="41"/>
        </w:numPr>
        <w:tabs>
          <w:tab w:val="left" w:pos="1718"/>
          <w:tab w:val="left" w:pos="1719"/>
        </w:tabs>
        <w:ind w:left="1718" w:hanging="959"/>
        <w:rPr>
          <w:sz w:val="24"/>
          <w:szCs w:val="24"/>
          <w:lang w:val="en-IN"/>
        </w:rPr>
      </w:pPr>
      <w:r w:rsidRPr="00B57510">
        <w:rPr>
          <w:sz w:val="24"/>
          <w:szCs w:val="24"/>
          <w:lang w:val="en-IN"/>
        </w:rPr>
        <w:t>Contract Documents</w:t>
      </w:r>
    </w:p>
    <w:p w14:paraId="04F5392B" w14:textId="77777777" w:rsidR="0071124B" w:rsidRPr="00B57510" w:rsidRDefault="0071124B" w:rsidP="005078F1">
      <w:pPr>
        <w:pStyle w:val="BodyText"/>
        <w:rPr>
          <w:lang w:val="en-IN"/>
        </w:rPr>
      </w:pPr>
    </w:p>
    <w:p w14:paraId="4E9EC8B7" w14:textId="77777777" w:rsidR="0071124B" w:rsidRPr="00B57510" w:rsidRDefault="004D722F" w:rsidP="005078F1">
      <w:pPr>
        <w:pStyle w:val="BodyText"/>
        <w:ind w:left="1796" w:right="965"/>
        <w:jc w:val="both"/>
        <w:rPr>
          <w:lang w:val="en-IN"/>
        </w:rPr>
      </w:pPr>
      <w:r w:rsidRPr="00B57510">
        <w:rPr>
          <w:lang w:val="en-IN"/>
        </w:rPr>
        <w:t>All documents forming part of the Contract (and all parts thereof) are intended to be correlative, complementary and mutually explanatory, subject to Article 1.2 (Order of Precedence) of the Contract Agreement. The Contract shall be read as a whole.</w:t>
      </w:r>
    </w:p>
    <w:p w14:paraId="3C86E0C2" w14:textId="77777777" w:rsidR="0071124B" w:rsidRPr="00B57510" w:rsidRDefault="0071124B" w:rsidP="005078F1">
      <w:pPr>
        <w:pStyle w:val="BodyText"/>
        <w:rPr>
          <w:lang w:val="en-IN"/>
        </w:rPr>
      </w:pPr>
    </w:p>
    <w:p w14:paraId="1D6948DF" w14:textId="77777777" w:rsidR="0071124B" w:rsidRPr="00B57510" w:rsidRDefault="004D722F" w:rsidP="00B96AA7">
      <w:pPr>
        <w:pStyle w:val="ListParagraph"/>
        <w:numPr>
          <w:ilvl w:val="1"/>
          <w:numId w:val="41"/>
        </w:numPr>
        <w:tabs>
          <w:tab w:val="left" w:pos="1777"/>
          <w:tab w:val="left" w:pos="1779"/>
        </w:tabs>
        <w:ind w:left="1778" w:hanging="1019"/>
        <w:rPr>
          <w:sz w:val="24"/>
          <w:szCs w:val="24"/>
          <w:lang w:val="en-IN"/>
        </w:rPr>
      </w:pPr>
      <w:r w:rsidRPr="00B57510">
        <w:rPr>
          <w:sz w:val="24"/>
          <w:szCs w:val="24"/>
          <w:lang w:val="en-IN"/>
        </w:rPr>
        <w:t>Language</w:t>
      </w:r>
    </w:p>
    <w:p w14:paraId="6B1D570B" w14:textId="77777777" w:rsidR="0071124B" w:rsidRPr="00B57510" w:rsidRDefault="0071124B" w:rsidP="005078F1">
      <w:pPr>
        <w:pStyle w:val="BodyText"/>
        <w:rPr>
          <w:lang w:val="en-IN"/>
        </w:rPr>
      </w:pPr>
    </w:p>
    <w:p w14:paraId="5FA13E80" w14:textId="77777777" w:rsidR="0071124B" w:rsidRPr="00B57510" w:rsidRDefault="004D722F" w:rsidP="005078F1">
      <w:pPr>
        <w:pStyle w:val="BodyText"/>
        <w:ind w:left="1796" w:right="966"/>
        <w:jc w:val="both"/>
        <w:rPr>
          <w:lang w:val="en-IN"/>
        </w:rPr>
      </w:pPr>
      <w:r w:rsidRPr="00B57510">
        <w:rPr>
          <w:lang w:val="en-IN"/>
        </w:rPr>
        <w:t>The ruling language of the Contract and the language for communications shall be English.</w:t>
      </w:r>
    </w:p>
    <w:p w14:paraId="47E797EE" w14:textId="77777777" w:rsidR="0071124B" w:rsidRPr="00B57510" w:rsidRDefault="0071124B" w:rsidP="005078F1">
      <w:pPr>
        <w:pStyle w:val="BodyText"/>
        <w:rPr>
          <w:lang w:val="en-IN"/>
        </w:rPr>
      </w:pPr>
    </w:p>
    <w:p w14:paraId="1ABC60BA" w14:textId="77777777" w:rsidR="0071124B" w:rsidRPr="00B57510" w:rsidRDefault="004D722F" w:rsidP="00B96AA7">
      <w:pPr>
        <w:pStyle w:val="ListParagraph"/>
        <w:numPr>
          <w:ilvl w:val="1"/>
          <w:numId w:val="41"/>
        </w:numPr>
        <w:tabs>
          <w:tab w:val="left" w:pos="1777"/>
          <w:tab w:val="left" w:pos="1779"/>
        </w:tabs>
        <w:ind w:left="1778" w:hanging="1019"/>
        <w:rPr>
          <w:sz w:val="24"/>
          <w:szCs w:val="24"/>
          <w:lang w:val="en-IN"/>
        </w:rPr>
      </w:pPr>
      <w:r w:rsidRPr="00B57510">
        <w:rPr>
          <w:sz w:val="24"/>
          <w:szCs w:val="24"/>
          <w:lang w:val="en-IN"/>
        </w:rPr>
        <w:t>Singular and Plural</w:t>
      </w:r>
    </w:p>
    <w:p w14:paraId="47D77C30" w14:textId="77777777" w:rsidR="0071124B" w:rsidRPr="00B57510" w:rsidRDefault="0071124B" w:rsidP="005078F1">
      <w:pPr>
        <w:pStyle w:val="BodyText"/>
        <w:rPr>
          <w:lang w:val="en-IN"/>
        </w:rPr>
      </w:pPr>
    </w:p>
    <w:p w14:paraId="30C41541" w14:textId="77777777" w:rsidR="0071124B" w:rsidRPr="00B57510" w:rsidRDefault="004D722F" w:rsidP="005078F1">
      <w:pPr>
        <w:pStyle w:val="BodyText"/>
        <w:ind w:left="1892" w:right="963"/>
        <w:jc w:val="both"/>
        <w:rPr>
          <w:lang w:val="en-IN"/>
        </w:rPr>
      </w:pPr>
      <w:r w:rsidRPr="00B57510">
        <w:rPr>
          <w:lang w:val="en-IN"/>
        </w:rPr>
        <w:t>The singular shall include the plural and the plural the singular, except where the context otherwise requires.</w:t>
      </w:r>
    </w:p>
    <w:p w14:paraId="6D7033F4" w14:textId="77777777" w:rsidR="0071124B" w:rsidRPr="00B57510" w:rsidRDefault="0071124B" w:rsidP="005078F1">
      <w:pPr>
        <w:pStyle w:val="BodyText"/>
        <w:rPr>
          <w:lang w:val="en-IN"/>
        </w:rPr>
      </w:pPr>
    </w:p>
    <w:p w14:paraId="04861393"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Headings</w:t>
      </w:r>
    </w:p>
    <w:p w14:paraId="26A9B2AA" w14:textId="77777777" w:rsidR="0071124B" w:rsidRPr="00B57510" w:rsidRDefault="0071124B" w:rsidP="005078F1">
      <w:pPr>
        <w:pStyle w:val="BodyText"/>
        <w:rPr>
          <w:lang w:val="en-IN"/>
        </w:rPr>
      </w:pPr>
    </w:p>
    <w:p w14:paraId="5737E971" w14:textId="77777777" w:rsidR="0071124B" w:rsidRPr="00B57510" w:rsidRDefault="004D722F" w:rsidP="005078F1">
      <w:pPr>
        <w:pStyle w:val="BodyText"/>
        <w:ind w:left="1840" w:right="965"/>
        <w:jc w:val="both"/>
        <w:rPr>
          <w:lang w:val="en-IN"/>
        </w:rPr>
      </w:pPr>
      <w:r w:rsidRPr="00B57510">
        <w:rPr>
          <w:lang w:val="en-IN"/>
        </w:rPr>
        <w:t>The headings and marginal notes in the General Conditions of Contract are included for ease of reference, and shall neither constitute a part of the Contract nor affect its interpretation.</w:t>
      </w:r>
    </w:p>
    <w:p w14:paraId="17036B0C" w14:textId="77777777" w:rsidR="0071124B" w:rsidRPr="00B57510" w:rsidRDefault="0071124B" w:rsidP="005078F1">
      <w:pPr>
        <w:pStyle w:val="BodyText"/>
        <w:rPr>
          <w:lang w:val="en-IN"/>
        </w:rPr>
      </w:pPr>
    </w:p>
    <w:p w14:paraId="792E5A69"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Entire Agreement</w:t>
      </w:r>
    </w:p>
    <w:p w14:paraId="024F710C" w14:textId="77777777" w:rsidR="0071124B" w:rsidRPr="00B57510" w:rsidRDefault="0071124B" w:rsidP="005078F1">
      <w:pPr>
        <w:pStyle w:val="BodyText"/>
        <w:rPr>
          <w:lang w:val="en-IN"/>
        </w:rPr>
      </w:pPr>
    </w:p>
    <w:p w14:paraId="3CB0996C" w14:textId="77777777" w:rsidR="0071124B" w:rsidRPr="00B57510" w:rsidRDefault="004D722F" w:rsidP="005078F1">
      <w:pPr>
        <w:pStyle w:val="BodyText"/>
        <w:ind w:left="1843" w:right="964"/>
        <w:jc w:val="both"/>
        <w:rPr>
          <w:lang w:val="en-IN"/>
        </w:rPr>
      </w:pPr>
      <w:r w:rsidRPr="00B57510">
        <w:rPr>
          <w:lang w:val="en-IN"/>
        </w:rPr>
        <w:t xml:space="preserve">Subject to GCC Sub-Clause 10.4, the Contract constitutes the entire agreement between the Employer and Contractor with respect to the </w:t>
      </w:r>
      <w:r w:rsidRPr="00B57510">
        <w:rPr>
          <w:lang w:val="en-IN"/>
        </w:rPr>
        <w:lastRenderedPageBreak/>
        <w:t>subject matter of Contract and supersedes all communications, negotiations and agreements (whether written or oral) of parties with respect thereto made prior to the date of Contract.</w:t>
      </w:r>
    </w:p>
    <w:p w14:paraId="5DFAA9B0" w14:textId="77777777" w:rsidR="0071124B" w:rsidRPr="00B57510" w:rsidRDefault="0071124B" w:rsidP="005078F1">
      <w:pPr>
        <w:pStyle w:val="BodyText"/>
        <w:rPr>
          <w:lang w:val="en-IN"/>
        </w:rPr>
      </w:pPr>
    </w:p>
    <w:p w14:paraId="744CB387"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Amendment</w:t>
      </w:r>
    </w:p>
    <w:p w14:paraId="3D904624" w14:textId="77777777" w:rsidR="0071124B" w:rsidRPr="00B57510" w:rsidRDefault="0071124B" w:rsidP="005078F1">
      <w:pPr>
        <w:rPr>
          <w:sz w:val="24"/>
          <w:szCs w:val="24"/>
          <w:lang w:val="en-IN"/>
        </w:rPr>
      </w:pPr>
    </w:p>
    <w:p w14:paraId="62DFB5E8" w14:textId="77777777" w:rsidR="0071124B" w:rsidRPr="00B57510" w:rsidRDefault="004D722F" w:rsidP="005078F1">
      <w:pPr>
        <w:pStyle w:val="BodyText"/>
        <w:ind w:left="1840" w:right="964"/>
        <w:jc w:val="both"/>
        <w:rPr>
          <w:lang w:val="en-IN"/>
        </w:rPr>
      </w:pPr>
      <w:r w:rsidRPr="00B57510">
        <w:rPr>
          <w:lang w:val="en-IN"/>
        </w:rPr>
        <w:t>No amendment or other variation of the Contract shall be effective unless it is in writing, is dated, expressly refers to the Contract, and is signed by a duly authorized representative of each party hereto.</w:t>
      </w:r>
    </w:p>
    <w:p w14:paraId="3B527586" w14:textId="77777777" w:rsidR="005078F1" w:rsidRPr="00B57510" w:rsidRDefault="005078F1" w:rsidP="005078F1">
      <w:pPr>
        <w:pStyle w:val="BodyText"/>
        <w:ind w:left="1840" w:right="964"/>
        <w:jc w:val="both"/>
        <w:rPr>
          <w:lang w:val="en-IN"/>
        </w:rPr>
      </w:pPr>
    </w:p>
    <w:p w14:paraId="65737343"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Independent Contractor</w:t>
      </w:r>
    </w:p>
    <w:p w14:paraId="1919CC86" w14:textId="77777777" w:rsidR="0071124B" w:rsidRPr="00B57510" w:rsidRDefault="0071124B" w:rsidP="005078F1">
      <w:pPr>
        <w:pStyle w:val="BodyText"/>
        <w:rPr>
          <w:lang w:val="en-IN"/>
        </w:rPr>
      </w:pPr>
    </w:p>
    <w:p w14:paraId="0DC7FBD6" w14:textId="77777777" w:rsidR="0071124B" w:rsidRPr="00B57510" w:rsidRDefault="004D722F" w:rsidP="005078F1">
      <w:pPr>
        <w:pStyle w:val="BodyText"/>
        <w:ind w:left="1840" w:right="964"/>
        <w:jc w:val="both"/>
        <w:rPr>
          <w:lang w:val="en-IN"/>
        </w:rPr>
      </w:pPr>
      <w:r w:rsidRPr="00B57510">
        <w:rPr>
          <w:lang w:val="en-IN"/>
        </w:rPr>
        <w:t>The Contractor shall be an independent contractor performing the Contract. The Contract does not create any agency, partnership, joint venture or other joint relationship between the parties hereto.</w:t>
      </w:r>
    </w:p>
    <w:p w14:paraId="4C14FB56" w14:textId="77777777" w:rsidR="0071124B" w:rsidRPr="00B57510" w:rsidRDefault="0071124B" w:rsidP="005078F1">
      <w:pPr>
        <w:pStyle w:val="BodyText"/>
        <w:rPr>
          <w:lang w:val="en-IN"/>
        </w:rPr>
      </w:pPr>
    </w:p>
    <w:p w14:paraId="5BFAEDBA" w14:textId="77777777" w:rsidR="0071124B" w:rsidRPr="00B57510" w:rsidRDefault="004D722F" w:rsidP="005078F1">
      <w:pPr>
        <w:pStyle w:val="BodyText"/>
        <w:ind w:left="1840" w:right="964"/>
        <w:jc w:val="both"/>
        <w:rPr>
          <w:lang w:val="en-IN"/>
        </w:rPr>
      </w:pPr>
      <w:r w:rsidRPr="00B57510">
        <w:rPr>
          <w:lang w:val="en-IN"/>
        </w:rPr>
        <w:t>Subject to the provisions of the Contract, the Contractor shall be solely responsible for the manner in which the Contract is performed. All employees, representatives or Subcontractors engaged by the Contractor in connection with the performance of the Contract shall be under the complete control of the Contractor and shall not be deemed to be employees of the Employer, and nothing contained in the Contract or in any subcontract awarded by the Contractor shall be construed to create any contractual relationship between any such employees, representatives or Subcontractors and the Employer.</w:t>
      </w:r>
    </w:p>
    <w:p w14:paraId="447EF075" w14:textId="77777777" w:rsidR="0071124B" w:rsidRPr="00B57510" w:rsidRDefault="0071124B" w:rsidP="005078F1">
      <w:pPr>
        <w:pStyle w:val="BodyText"/>
        <w:rPr>
          <w:lang w:val="en-IN"/>
        </w:rPr>
      </w:pPr>
    </w:p>
    <w:p w14:paraId="54DB83F5"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Joint Venture</w:t>
      </w:r>
    </w:p>
    <w:p w14:paraId="0462247A" w14:textId="77777777" w:rsidR="0071124B" w:rsidRPr="00B57510" w:rsidRDefault="0071124B" w:rsidP="005078F1">
      <w:pPr>
        <w:pStyle w:val="BodyText"/>
        <w:rPr>
          <w:lang w:val="en-IN"/>
        </w:rPr>
      </w:pPr>
    </w:p>
    <w:p w14:paraId="441E00F6" w14:textId="77777777" w:rsidR="0071124B" w:rsidRPr="00B57510" w:rsidRDefault="004D722F" w:rsidP="005078F1">
      <w:pPr>
        <w:pStyle w:val="BodyText"/>
        <w:ind w:left="1840" w:right="966"/>
        <w:jc w:val="both"/>
        <w:rPr>
          <w:lang w:val="en-IN"/>
        </w:rPr>
      </w:pPr>
      <w:r w:rsidRPr="00B57510">
        <w:rPr>
          <w:lang w:val="en-IN"/>
        </w:rPr>
        <w:t xml:space="preserve">If the Contractor is a joint venture of two or more firms, all such firms shall be jointly and severally bound to the Employer for the </w:t>
      </w:r>
      <w:proofErr w:type="spellStart"/>
      <w:r w:rsidRPr="00B57510">
        <w:rPr>
          <w:lang w:val="en-IN"/>
        </w:rPr>
        <w:t>fulfillment</w:t>
      </w:r>
      <w:proofErr w:type="spellEnd"/>
      <w:r w:rsidRPr="00B57510">
        <w:rPr>
          <w:lang w:val="en-IN"/>
        </w:rPr>
        <w:t xml:space="preserve"> of the provisions of the Contract and shall designate one of such firms to act as a leader with authority to bind the joint venture. The composition or the constitution of the joint venture shall not be altered without the prior written consent of the Employer.</w:t>
      </w:r>
    </w:p>
    <w:p w14:paraId="4E17B063" w14:textId="77777777" w:rsidR="0071124B" w:rsidRPr="00B57510" w:rsidRDefault="0071124B" w:rsidP="005078F1">
      <w:pPr>
        <w:pStyle w:val="BodyText"/>
        <w:rPr>
          <w:lang w:val="en-IN"/>
        </w:rPr>
      </w:pPr>
    </w:p>
    <w:p w14:paraId="7DD6A9B1"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Non-Waiver</w:t>
      </w:r>
    </w:p>
    <w:p w14:paraId="2F38E270" w14:textId="77777777" w:rsidR="0071124B" w:rsidRPr="00B57510" w:rsidRDefault="0071124B" w:rsidP="005078F1">
      <w:pPr>
        <w:pStyle w:val="BodyText"/>
        <w:rPr>
          <w:lang w:val="en-IN"/>
        </w:rPr>
      </w:pPr>
    </w:p>
    <w:p w14:paraId="3453B556" w14:textId="77777777" w:rsidR="0071124B" w:rsidRPr="00B57510" w:rsidRDefault="004D722F" w:rsidP="00B96AA7">
      <w:pPr>
        <w:pStyle w:val="ListParagraph"/>
        <w:numPr>
          <w:ilvl w:val="2"/>
          <w:numId w:val="41"/>
        </w:numPr>
        <w:tabs>
          <w:tab w:val="left" w:pos="1838"/>
        </w:tabs>
        <w:ind w:right="965" w:hanging="1080"/>
        <w:rPr>
          <w:sz w:val="24"/>
          <w:szCs w:val="24"/>
          <w:lang w:val="en-IN"/>
        </w:rPr>
      </w:pPr>
      <w:r w:rsidRPr="00B57510">
        <w:rPr>
          <w:sz w:val="24"/>
          <w:szCs w:val="24"/>
          <w:lang w:val="en-IN"/>
        </w:rPr>
        <w:t>Subject to GCC Sub-Clause 2.10.2 below, no relaxation, forbearance, delay or indulgence by either party in enforcing any of the terms and conditions of the Contract or the granting of time by either party to the other shall prejudice, affect or restrict the rights of that party under the Contract, nor shall any waiver by either party of any breach of Contract operate as waiver of any subsequent or continuing breach of Contract.</w:t>
      </w:r>
    </w:p>
    <w:p w14:paraId="0A606522" w14:textId="77777777" w:rsidR="0071124B" w:rsidRPr="00B57510" w:rsidRDefault="0071124B" w:rsidP="005078F1">
      <w:pPr>
        <w:pStyle w:val="BodyText"/>
        <w:rPr>
          <w:lang w:val="en-IN"/>
        </w:rPr>
      </w:pPr>
    </w:p>
    <w:p w14:paraId="2F14885E" w14:textId="77777777" w:rsidR="0071124B" w:rsidRPr="00B57510" w:rsidRDefault="004D722F" w:rsidP="00B96AA7">
      <w:pPr>
        <w:pStyle w:val="ListParagraph"/>
        <w:numPr>
          <w:ilvl w:val="2"/>
          <w:numId w:val="41"/>
        </w:numPr>
        <w:tabs>
          <w:tab w:val="left" w:pos="1838"/>
        </w:tabs>
        <w:ind w:right="965" w:hanging="1080"/>
        <w:rPr>
          <w:sz w:val="24"/>
          <w:szCs w:val="24"/>
          <w:lang w:val="en-IN"/>
        </w:rPr>
      </w:pPr>
      <w:r w:rsidRPr="00B57510">
        <w:rPr>
          <w:sz w:val="24"/>
          <w:szCs w:val="24"/>
          <w:lang w:val="en-IN"/>
        </w:rPr>
        <w:t xml:space="preserve">Any waiver of a party’s rights, powers or remedies under the Contract must be in writing, must be dated and signed by an authorized representative of the party granting such waiver, and must specify the </w:t>
      </w:r>
      <w:r w:rsidRPr="00B57510">
        <w:rPr>
          <w:sz w:val="24"/>
          <w:szCs w:val="24"/>
          <w:lang w:val="en-IN"/>
        </w:rPr>
        <w:lastRenderedPageBreak/>
        <w:t>right and the extent to which it is being waived.</w:t>
      </w:r>
    </w:p>
    <w:p w14:paraId="41C04EC6" w14:textId="77777777" w:rsidR="0071124B" w:rsidRPr="00B57510" w:rsidRDefault="0071124B" w:rsidP="005078F1">
      <w:pPr>
        <w:jc w:val="both"/>
        <w:rPr>
          <w:sz w:val="24"/>
          <w:szCs w:val="24"/>
          <w:lang w:val="en-IN"/>
        </w:rPr>
      </w:pPr>
    </w:p>
    <w:p w14:paraId="099AC67E"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Severability</w:t>
      </w:r>
    </w:p>
    <w:p w14:paraId="11BD8AF8" w14:textId="77777777" w:rsidR="0071124B" w:rsidRPr="00B57510" w:rsidRDefault="0071124B" w:rsidP="005078F1">
      <w:pPr>
        <w:pStyle w:val="BodyText"/>
        <w:rPr>
          <w:lang w:val="en-IN"/>
        </w:rPr>
      </w:pPr>
    </w:p>
    <w:p w14:paraId="2F89129A" w14:textId="77777777" w:rsidR="0071124B" w:rsidRPr="00B57510" w:rsidRDefault="004D722F" w:rsidP="005078F1">
      <w:pPr>
        <w:pStyle w:val="BodyText"/>
        <w:ind w:left="1840" w:right="967"/>
        <w:jc w:val="both"/>
        <w:rPr>
          <w:lang w:val="en-IN"/>
        </w:rPr>
      </w:pPr>
      <w:r w:rsidRPr="00B57510">
        <w:rPr>
          <w:lang w:val="en-IN"/>
        </w:rPr>
        <w:t>If any provision or condition of the Contract is prohibited or rendered invalid or unenforceable, such prohibition, invalidity or unenforceability shall not affect the validity or enforceability of any other provisions and conditions of the Contract.</w:t>
      </w:r>
    </w:p>
    <w:p w14:paraId="389B74DD" w14:textId="77777777" w:rsidR="0071124B" w:rsidRPr="00B57510" w:rsidRDefault="0071124B" w:rsidP="005078F1">
      <w:pPr>
        <w:pStyle w:val="BodyText"/>
        <w:rPr>
          <w:lang w:val="en-IN"/>
        </w:rPr>
      </w:pPr>
    </w:p>
    <w:p w14:paraId="3EDF10BC"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Country of Origin</w:t>
      </w:r>
    </w:p>
    <w:p w14:paraId="0E91DCF5" w14:textId="77777777" w:rsidR="0071124B" w:rsidRPr="00B57510" w:rsidRDefault="0071124B" w:rsidP="005078F1">
      <w:pPr>
        <w:pStyle w:val="BodyText"/>
        <w:rPr>
          <w:lang w:val="en-IN"/>
        </w:rPr>
      </w:pPr>
    </w:p>
    <w:p w14:paraId="0CD6629F" w14:textId="77777777" w:rsidR="0071124B" w:rsidRPr="00B57510" w:rsidRDefault="004D722F" w:rsidP="005078F1">
      <w:pPr>
        <w:pStyle w:val="BodyText"/>
        <w:ind w:left="1840" w:right="963"/>
        <w:jc w:val="both"/>
        <w:rPr>
          <w:lang w:val="en-IN"/>
        </w:rPr>
      </w:pPr>
      <w:r w:rsidRPr="00B57510">
        <w:rPr>
          <w:lang w:val="en-IN"/>
        </w:rPr>
        <w:t>“Origin” means the place where the materials, equipment and other supplies for the Facilities are mined, grown, produced or manufactured, and from which the services are provided.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17922968" w14:textId="77777777" w:rsidR="0071124B" w:rsidRPr="00B57510" w:rsidRDefault="0071124B" w:rsidP="005078F1">
      <w:pPr>
        <w:pStyle w:val="BodyText"/>
        <w:rPr>
          <w:lang w:val="en-IN"/>
        </w:rPr>
      </w:pPr>
    </w:p>
    <w:p w14:paraId="5D4B44BC"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Notices</w:t>
      </w:r>
    </w:p>
    <w:p w14:paraId="2B98C4DA" w14:textId="77777777" w:rsidR="0071124B" w:rsidRPr="00B57510" w:rsidRDefault="0071124B" w:rsidP="005078F1">
      <w:pPr>
        <w:pStyle w:val="BodyText"/>
        <w:rPr>
          <w:lang w:val="en-IN"/>
        </w:rPr>
      </w:pPr>
    </w:p>
    <w:p w14:paraId="1EC4AFE5" w14:textId="77777777" w:rsidR="0071124B" w:rsidRPr="00B57510" w:rsidRDefault="004D722F" w:rsidP="00B96AA7">
      <w:pPr>
        <w:pStyle w:val="ListParagraph"/>
        <w:numPr>
          <w:ilvl w:val="2"/>
          <w:numId w:val="41"/>
        </w:numPr>
        <w:tabs>
          <w:tab w:val="left" w:pos="1838"/>
        </w:tabs>
        <w:ind w:right="965" w:hanging="1080"/>
        <w:rPr>
          <w:sz w:val="24"/>
          <w:szCs w:val="24"/>
          <w:lang w:val="en-IN"/>
        </w:rPr>
      </w:pPr>
      <w:r w:rsidRPr="00B57510">
        <w:rPr>
          <w:sz w:val="24"/>
          <w:szCs w:val="24"/>
          <w:lang w:val="en-IN"/>
        </w:rPr>
        <w:t>Unless otherwise stated in the Contract, all notices to be given under the Contract shall be in writing, and shall be sent by personal delivery, special courier, telegraph, facsimile or Electronic Data Interchange (EDI) to the address of the relevant party set out in the Contract Agreement, with the following provisions:</w:t>
      </w:r>
    </w:p>
    <w:p w14:paraId="7A9CAFB7" w14:textId="77777777" w:rsidR="0071124B" w:rsidRPr="00B57510" w:rsidRDefault="0071124B" w:rsidP="005078F1">
      <w:pPr>
        <w:pStyle w:val="BodyText"/>
        <w:rPr>
          <w:lang w:val="en-IN"/>
        </w:rPr>
      </w:pPr>
    </w:p>
    <w:p w14:paraId="680E0347" w14:textId="77777777" w:rsidR="0071124B" w:rsidRPr="00B57510" w:rsidRDefault="004D722F" w:rsidP="00B96AA7">
      <w:pPr>
        <w:pStyle w:val="ListParagraph"/>
        <w:numPr>
          <w:ilvl w:val="3"/>
          <w:numId w:val="41"/>
        </w:numPr>
        <w:tabs>
          <w:tab w:val="left" w:pos="2345"/>
        </w:tabs>
        <w:ind w:right="965" w:hanging="540"/>
        <w:rPr>
          <w:sz w:val="24"/>
          <w:szCs w:val="24"/>
          <w:lang w:val="en-IN"/>
        </w:rPr>
      </w:pPr>
      <w:r w:rsidRPr="00B57510">
        <w:rPr>
          <w:sz w:val="24"/>
          <w:szCs w:val="24"/>
          <w:lang w:val="en-IN"/>
        </w:rPr>
        <w:t>Any notice sent by telegraph, facsimile or EDI shall be confirmed within two (2) days after dispatch by notice sent by special courier, except as otherwise specified in the Contract.</w:t>
      </w:r>
    </w:p>
    <w:p w14:paraId="7CA0A81C" w14:textId="77777777" w:rsidR="0071124B" w:rsidRPr="00B57510" w:rsidRDefault="0071124B" w:rsidP="005078F1">
      <w:pPr>
        <w:pStyle w:val="BodyText"/>
        <w:rPr>
          <w:lang w:val="en-IN"/>
        </w:rPr>
      </w:pPr>
    </w:p>
    <w:p w14:paraId="3A5E3AE6" w14:textId="77777777" w:rsidR="0071124B" w:rsidRPr="00B57510" w:rsidRDefault="004D722F" w:rsidP="00B96AA7">
      <w:pPr>
        <w:pStyle w:val="ListParagraph"/>
        <w:numPr>
          <w:ilvl w:val="3"/>
          <w:numId w:val="41"/>
        </w:numPr>
        <w:tabs>
          <w:tab w:val="left" w:pos="2333"/>
        </w:tabs>
        <w:ind w:right="963" w:hanging="540"/>
        <w:rPr>
          <w:sz w:val="24"/>
          <w:szCs w:val="24"/>
          <w:lang w:val="en-IN"/>
        </w:rPr>
      </w:pPr>
      <w:r w:rsidRPr="00B57510">
        <w:rPr>
          <w:sz w:val="24"/>
          <w:szCs w:val="24"/>
          <w:lang w:val="en-IN"/>
        </w:rPr>
        <w:t>Any notice sent by special courier shall be deemed (in the absence of evidence of earlier receipt) to have been delivered ten (10) days after dispatch. 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4C0665CA" w14:textId="77777777" w:rsidR="0071124B" w:rsidRPr="00B57510" w:rsidRDefault="0071124B" w:rsidP="005078F1">
      <w:pPr>
        <w:jc w:val="both"/>
        <w:rPr>
          <w:sz w:val="24"/>
          <w:szCs w:val="24"/>
          <w:lang w:val="en-IN"/>
        </w:rPr>
      </w:pPr>
    </w:p>
    <w:p w14:paraId="2C7BE73A" w14:textId="77777777" w:rsidR="0071124B" w:rsidRPr="00B57510" w:rsidRDefault="004D722F" w:rsidP="00B96AA7">
      <w:pPr>
        <w:pStyle w:val="ListParagraph"/>
        <w:numPr>
          <w:ilvl w:val="3"/>
          <w:numId w:val="41"/>
        </w:numPr>
        <w:tabs>
          <w:tab w:val="left" w:pos="2331"/>
        </w:tabs>
        <w:ind w:right="962" w:hanging="540"/>
        <w:rPr>
          <w:sz w:val="24"/>
          <w:szCs w:val="24"/>
          <w:lang w:val="en-IN"/>
        </w:rPr>
      </w:pPr>
      <w:r w:rsidRPr="00B57510">
        <w:rPr>
          <w:sz w:val="24"/>
          <w:szCs w:val="24"/>
          <w:lang w:val="en-IN"/>
        </w:rPr>
        <w:t>Any notice delivered personally or sent by telegraph, facsimile or EDI shall be deemed to have been delivered on date of its dispatch.</w:t>
      </w:r>
    </w:p>
    <w:p w14:paraId="286264AD" w14:textId="77777777" w:rsidR="0071124B" w:rsidRPr="00B57510" w:rsidRDefault="0071124B" w:rsidP="005078F1">
      <w:pPr>
        <w:pStyle w:val="BodyText"/>
        <w:rPr>
          <w:lang w:val="en-IN"/>
        </w:rPr>
      </w:pPr>
    </w:p>
    <w:p w14:paraId="61BD1B0F" w14:textId="77777777" w:rsidR="0071124B" w:rsidRPr="00B57510" w:rsidRDefault="004D722F" w:rsidP="00B96AA7">
      <w:pPr>
        <w:pStyle w:val="ListParagraph"/>
        <w:numPr>
          <w:ilvl w:val="3"/>
          <w:numId w:val="41"/>
        </w:numPr>
        <w:tabs>
          <w:tab w:val="left" w:pos="2429"/>
        </w:tabs>
        <w:ind w:right="965" w:hanging="540"/>
        <w:rPr>
          <w:sz w:val="24"/>
          <w:szCs w:val="24"/>
          <w:lang w:val="en-IN"/>
        </w:rPr>
      </w:pPr>
      <w:r w:rsidRPr="00B57510">
        <w:rPr>
          <w:sz w:val="24"/>
          <w:szCs w:val="24"/>
          <w:lang w:val="en-IN"/>
        </w:rPr>
        <w:tab/>
        <w:t>Either party may change its postal, facsimile or EDI address or addressee for receipt of such notices by ten (10) days’ notice to the other party in writing.</w:t>
      </w:r>
    </w:p>
    <w:p w14:paraId="2EC402F7" w14:textId="77777777" w:rsidR="0071124B" w:rsidRPr="00B57510" w:rsidRDefault="0071124B" w:rsidP="005078F1">
      <w:pPr>
        <w:pStyle w:val="BodyText"/>
        <w:rPr>
          <w:lang w:val="en-IN"/>
        </w:rPr>
      </w:pPr>
    </w:p>
    <w:p w14:paraId="30B28284" w14:textId="77777777" w:rsidR="0071124B" w:rsidRPr="00B57510" w:rsidRDefault="004D722F" w:rsidP="00B96AA7">
      <w:pPr>
        <w:pStyle w:val="ListParagraph"/>
        <w:numPr>
          <w:ilvl w:val="2"/>
          <w:numId w:val="41"/>
        </w:numPr>
        <w:tabs>
          <w:tab w:val="left" w:pos="1837"/>
          <w:tab w:val="left" w:pos="1838"/>
          <w:tab w:val="left" w:pos="2848"/>
          <w:tab w:val="left" w:pos="3556"/>
          <w:tab w:val="left" w:pos="4010"/>
          <w:tab w:val="left" w:pos="5071"/>
          <w:tab w:val="left" w:pos="5491"/>
          <w:tab w:val="left" w:pos="6487"/>
          <w:tab w:val="left" w:pos="7090"/>
          <w:tab w:val="left" w:pos="8420"/>
        </w:tabs>
        <w:ind w:right="966" w:hanging="1080"/>
        <w:rPr>
          <w:sz w:val="24"/>
          <w:szCs w:val="24"/>
          <w:lang w:val="en-IN"/>
        </w:rPr>
      </w:pPr>
      <w:r w:rsidRPr="00B57510">
        <w:rPr>
          <w:sz w:val="24"/>
          <w:szCs w:val="24"/>
          <w:lang w:val="en-IN"/>
        </w:rPr>
        <w:t>Notices</w:t>
      </w:r>
      <w:r w:rsidRPr="00B57510">
        <w:rPr>
          <w:sz w:val="24"/>
          <w:szCs w:val="24"/>
          <w:lang w:val="en-IN"/>
        </w:rPr>
        <w:tab/>
        <w:t>shall</w:t>
      </w:r>
      <w:r w:rsidRPr="00B57510">
        <w:rPr>
          <w:sz w:val="24"/>
          <w:szCs w:val="24"/>
          <w:lang w:val="en-IN"/>
        </w:rPr>
        <w:tab/>
        <w:t>be</w:t>
      </w:r>
      <w:r w:rsidRPr="00B57510">
        <w:rPr>
          <w:sz w:val="24"/>
          <w:szCs w:val="24"/>
          <w:lang w:val="en-IN"/>
        </w:rPr>
        <w:tab/>
        <w:t>deemed</w:t>
      </w:r>
      <w:r w:rsidRPr="00B57510">
        <w:rPr>
          <w:sz w:val="24"/>
          <w:szCs w:val="24"/>
          <w:lang w:val="en-IN"/>
        </w:rPr>
        <w:tab/>
        <w:t>to</w:t>
      </w:r>
      <w:r w:rsidRPr="00B57510">
        <w:rPr>
          <w:sz w:val="24"/>
          <w:szCs w:val="24"/>
          <w:lang w:val="en-IN"/>
        </w:rPr>
        <w:tab/>
        <w:t>include</w:t>
      </w:r>
      <w:r w:rsidRPr="00B57510">
        <w:rPr>
          <w:sz w:val="24"/>
          <w:szCs w:val="24"/>
          <w:lang w:val="en-IN"/>
        </w:rPr>
        <w:tab/>
        <w:t>any</w:t>
      </w:r>
      <w:r w:rsidRPr="00B57510">
        <w:rPr>
          <w:sz w:val="24"/>
          <w:szCs w:val="24"/>
          <w:lang w:val="en-IN"/>
        </w:rPr>
        <w:tab/>
        <w:t>approvals,</w:t>
      </w:r>
      <w:r w:rsidRPr="00B57510">
        <w:rPr>
          <w:sz w:val="24"/>
          <w:szCs w:val="24"/>
          <w:lang w:val="en-IN"/>
        </w:rPr>
        <w:tab/>
        <w:t>consents, instructions, orders and certificates to be given under the Contract.</w:t>
      </w:r>
    </w:p>
    <w:p w14:paraId="4B45D20D" w14:textId="77777777" w:rsidR="0071124B" w:rsidRPr="00B57510" w:rsidRDefault="0071124B" w:rsidP="005078F1">
      <w:pPr>
        <w:pStyle w:val="BodyText"/>
        <w:rPr>
          <w:lang w:val="en-IN"/>
        </w:rPr>
      </w:pPr>
    </w:p>
    <w:p w14:paraId="50981D3B" w14:textId="77777777" w:rsidR="0071124B" w:rsidRPr="00B57510" w:rsidRDefault="004D722F" w:rsidP="00B96AA7">
      <w:pPr>
        <w:pStyle w:val="ListParagraph"/>
        <w:numPr>
          <w:ilvl w:val="1"/>
          <w:numId w:val="41"/>
        </w:numPr>
        <w:tabs>
          <w:tab w:val="left" w:pos="1840"/>
          <w:tab w:val="left" w:pos="1841"/>
        </w:tabs>
        <w:ind w:left="1840" w:hanging="1081"/>
        <w:rPr>
          <w:sz w:val="24"/>
          <w:szCs w:val="24"/>
          <w:lang w:val="en-IN"/>
        </w:rPr>
      </w:pPr>
      <w:r w:rsidRPr="00B57510">
        <w:rPr>
          <w:sz w:val="24"/>
          <w:szCs w:val="24"/>
          <w:lang w:val="en-IN"/>
        </w:rPr>
        <w:t>Governing Law &amp; its Jurisdiction</w:t>
      </w:r>
    </w:p>
    <w:p w14:paraId="76A63879" w14:textId="77777777" w:rsidR="0071124B" w:rsidRPr="00B57510" w:rsidRDefault="0071124B" w:rsidP="005078F1">
      <w:pPr>
        <w:pStyle w:val="BodyText"/>
        <w:rPr>
          <w:lang w:val="en-IN"/>
        </w:rPr>
      </w:pPr>
    </w:p>
    <w:p w14:paraId="61D16434" w14:textId="3BEA43FE" w:rsidR="0071124B" w:rsidRPr="00B57510" w:rsidRDefault="004D722F" w:rsidP="005078F1">
      <w:pPr>
        <w:pStyle w:val="BodyText"/>
        <w:ind w:left="1892" w:right="963"/>
        <w:jc w:val="both"/>
        <w:rPr>
          <w:lang w:val="en-IN"/>
        </w:rPr>
      </w:pPr>
      <w:r w:rsidRPr="00B57510">
        <w:rPr>
          <w:lang w:val="en-IN"/>
        </w:rPr>
        <w:t xml:space="preserve">The Contract shall be governed by and interpreted in accordance with laws of Union of India and the Courts of </w:t>
      </w:r>
      <w:r w:rsidR="000B11EF" w:rsidRPr="00ED0A1B">
        <w:rPr>
          <w:lang w:val="en-IN"/>
        </w:rPr>
        <w:t>Lucknow</w:t>
      </w:r>
      <w:r w:rsidRPr="00A20778">
        <w:rPr>
          <w:lang w:val="en-IN"/>
        </w:rPr>
        <w:t xml:space="preserve"> </w:t>
      </w:r>
      <w:r w:rsidRPr="00B57510">
        <w:rPr>
          <w:lang w:val="en-IN"/>
        </w:rPr>
        <w:t>shall have exclusive jurisdiction in all maters arising under this Contract.</w:t>
      </w:r>
    </w:p>
    <w:p w14:paraId="38FE0E9C" w14:textId="77777777" w:rsidR="0071124B" w:rsidRPr="00B57510" w:rsidRDefault="0071124B" w:rsidP="005078F1">
      <w:pPr>
        <w:pStyle w:val="BodyText"/>
        <w:rPr>
          <w:lang w:val="en-IN"/>
        </w:rPr>
      </w:pPr>
    </w:p>
    <w:p w14:paraId="058349D9" w14:textId="77777777" w:rsidR="0071124B" w:rsidRPr="00B57510" w:rsidRDefault="004D722F" w:rsidP="00B96AA7">
      <w:pPr>
        <w:pStyle w:val="Heading1"/>
        <w:numPr>
          <w:ilvl w:val="1"/>
          <w:numId w:val="40"/>
        </w:numPr>
        <w:tabs>
          <w:tab w:val="left" w:pos="1892"/>
          <w:tab w:val="left" w:pos="1894"/>
        </w:tabs>
        <w:rPr>
          <w:lang w:val="en-IN"/>
        </w:rPr>
      </w:pPr>
      <w:r w:rsidRPr="00B57510">
        <w:rPr>
          <w:lang w:val="en-IN"/>
        </w:rPr>
        <w:t>SCOPE AND PERFORMANCE</w:t>
      </w:r>
    </w:p>
    <w:p w14:paraId="18B4AEC6" w14:textId="77777777" w:rsidR="0071124B" w:rsidRPr="00B57510" w:rsidRDefault="0071124B" w:rsidP="005078F1">
      <w:pPr>
        <w:pStyle w:val="BodyText"/>
        <w:rPr>
          <w:b/>
          <w:lang w:val="en-IN"/>
        </w:rPr>
      </w:pPr>
    </w:p>
    <w:p w14:paraId="66A1AA75" w14:textId="77777777" w:rsidR="0071124B" w:rsidRPr="00B57510" w:rsidRDefault="004D722F" w:rsidP="00B96AA7">
      <w:pPr>
        <w:pStyle w:val="ListParagraph"/>
        <w:numPr>
          <w:ilvl w:val="1"/>
          <w:numId w:val="40"/>
        </w:numPr>
        <w:tabs>
          <w:tab w:val="left" w:pos="1892"/>
          <w:tab w:val="left" w:pos="1893"/>
        </w:tabs>
        <w:ind w:left="1892" w:hanging="1133"/>
        <w:rPr>
          <w:sz w:val="24"/>
          <w:szCs w:val="24"/>
          <w:lang w:val="en-IN"/>
        </w:rPr>
      </w:pPr>
      <w:r w:rsidRPr="00B57510">
        <w:rPr>
          <w:b/>
          <w:sz w:val="24"/>
          <w:szCs w:val="24"/>
          <w:lang w:val="en-IN"/>
        </w:rPr>
        <w:t>SCOPE OF THE WORK</w:t>
      </w:r>
    </w:p>
    <w:p w14:paraId="6315441C" w14:textId="77777777" w:rsidR="0071124B" w:rsidRPr="00B57510" w:rsidRDefault="0071124B" w:rsidP="005078F1">
      <w:pPr>
        <w:pStyle w:val="BodyText"/>
        <w:rPr>
          <w:b/>
          <w:lang w:val="en-IN"/>
        </w:rPr>
      </w:pPr>
    </w:p>
    <w:p w14:paraId="41E2DECE" w14:textId="77777777" w:rsidR="0071124B" w:rsidRPr="00B57510" w:rsidRDefault="004D722F" w:rsidP="005078F1">
      <w:pPr>
        <w:pStyle w:val="BodyText"/>
        <w:ind w:left="1875" w:right="971" w:hanging="1"/>
        <w:jc w:val="both"/>
        <w:rPr>
          <w:lang w:val="en-IN"/>
        </w:rPr>
      </w:pPr>
      <w:r w:rsidRPr="00B57510">
        <w:rPr>
          <w:lang w:val="en-IN"/>
        </w:rPr>
        <w:t>Scope of the work under this Contract shall be on single source responsibility basis completely covering all the services, works and materials specified under the accompanied Technical Specifications/Bill of Quantities indicated in Bid Proposal Sheets &amp; drawings. It will inter-alia include the following:</w:t>
      </w:r>
    </w:p>
    <w:p w14:paraId="378A6F9C" w14:textId="77777777" w:rsidR="0071124B" w:rsidRPr="00B57510" w:rsidRDefault="0071124B" w:rsidP="005078F1">
      <w:pPr>
        <w:pStyle w:val="BodyText"/>
        <w:rPr>
          <w:lang w:val="en-IN"/>
        </w:rPr>
      </w:pPr>
    </w:p>
    <w:p w14:paraId="54E8874A" w14:textId="77777777" w:rsidR="0071124B" w:rsidRPr="00B57510" w:rsidRDefault="004D722F" w:rsidP="00B96AA7">
      <w:pPr>
        <w:pStyle w:val="ListParagraph"/>
        <w:numPr>
          <w:ilvl w:val="2"/>
          <w:numId w:val="40"/>
        </w:numPr>
        <w:tabs>
          <w:tab w:val="left" w:pos="2410"/>
        </w:tabs>
        <w:spacing w:after="120"/>
        <w:ind w:left="2410" w:right="970" w:hanging="484"/>
        <w:rPr>
          <w:sz w:val="24"/>
          <w:szCs w:val="24"/>
          <w:lang w:val="en-IN"/>
        </w:rPr>
      </w:pPr>
      <w:r w:rsidRPr="00B57510">
        <w:rPr>
          <w:sz w:val="24"/>
          <w:szCs w:val="24"/>
          <w:lang w:val="en-IN"/>
        </w:rPr>
        <w:t>All labour, materials, tools, plants and equipment, loading, unloading, transportation and handling thereof, unless otherwise, specified elsewhere in the Tender Documents.</w:t>
      </w:r>
    </w:p>
    <w:p w14:paraId="779B16FE" w14:textId="77777777" w:rsidR="0071124B" w:rsidRPr="00B57510" w:rsidRDefault="004D722F" w:rsidP="00B96AA7">
      <w:pPr>
        <w:pStyle w:val="ListParagraph"/>
        <w:numPr>
          <w:ilvl w:val="2"/>
          <w:numId w:val="40"/>
        </w:numPr>
        <w:tabs>
          <w:tab w:val="left" w:pos="2410"/>
        </w:tabs>
        <w:spacing w:after="120"/>
        <w:ind w:left="2410" w:right="972" w:hanging="484"/>
        <w:rPr>
          <w:sz w:val="24"/>
          <w:szCs w:val="24"/>
          <w:lang w:val="en-IN"/>
        </w:rPr>
      </w:pPr>
      <w:r w:rsidRPr="00B57510">
        <w:rPr>
          <w:sz w:val="24"/>
          <w:szCs w:val="24"/>
          <w:lang w:val="en-IN"/>
        </w:rPr>
        <w:t>Preparatory activities including scaffoldings required to be performed for carrying out the work.</w:t>
      </w:r>
    </w:p>
    <w:p w14:paraId="13CE0ACF" w14:textId="77777777" w:rsidR="0071124B" w:rsidRPr="00B57510" w:rsidRDefault="004D722F" w:rsidP="00B96AA7">
      <w:pPr>
        <w:pStyle w:val="ListParagraph"/>
        <w:numPr>
          <w:ilvl w:val="2"/>
          <w:numId w:val="40"/>
        </w:numPr>
        <w:tabs>
          <w:tab w:val="left" w:pos="2410"/>
        </w:tabs>
        <w:spacing w:after="120"/>
        <w:ind w:left="2410" w:right="973" w:hanging="484"/>
        <w:rPr>
          <w:sz w:val="24"/>
          <w:szCs w:val="24"/>
          <w:lang w:val="en-IN"/>
        </w:rPr>
      </w:pPr>
      <w:r w:rsidRPr="00B57510">
        <w:rPr>
          <w:sz w:val="24"/>
          <w:szCs w:val="24"/>
          <w:lang w:val="en-IN"/>
        </w:rPr>
        <w:t>All necessary services required for complete installation testing and commissioning in accordance with the relevant drawings/Bill</w:t>
      </w:r>
      <w:r w:rsidR="00666A4B" w:rsidRPr="00B57510">
        <w:rPr>
          <w:sz w:val="24"/>
          <w:szCs w:val="24"/>
          <w:lang w:val="en-IN"/>
        </w:rPr>
        <w:t xml:space="preserve"> </w:t>
      </w:r>
      <w:r w:rsidRPr="00B57510">
        <w:rPr>
          <w:sz w:val="24"/>
          <w:szCs w:val="24"/>
          <w:lang w:val="en-IN"/>
        </w:rPr>
        <w:t>of Quantities meeting the specification requirements.</w:t>
      </w:r>
    </w:p>
    <w:p w14:paraId="6281567A" w14:textId="77777777" w:rsidR="0071124B" w:rsidRPr="00B57510" w:rsidRDefault="004D722F" w:rsidP="00B96AA7">
      <w:pPr>
        <w:pStyle w:val="ListParagraph"/>
        <w:numPr>
          <w:ilvl w:val="2"/>
          <w:numId w:val="40"/>
        </w:numPr>
        <w:tabs>
          <w:tab w:val="left" w:pos="2410"/>
          <w:tab w:val="left" w:pos="2471"/>
        </w:tabs>
        <w:spacing w:after="120"/>
        <w:ind w:left="2410" w:right="971" w:hanging="484"/>
        <w:rPr>
          <w:sz w:val="24"/>
          <w:szCs w:val="24"/>
          <w:lang w:val="en-IN"/>
        </w:rPr>
      </w:pPr>
      <w:r w:rsidRPr="00B57510">
        <w:rPr>
          <w:sz w:val="24"/>
          <w:szCs w:val="24"/>
          <w:lang w:val="en-IN"/>
        </w:rPr>
        <w:tab/>
        <w:t>Receipt/storage, preservation and conservation of materials/equipment at site in accordance with the scheme/and provisions approved by Engineer-in-charge in advance.</w:t>
      </w:r>
    </w:p>
    <w:p w14:paraId="16DF77C4" w14:textId="77777777" w:rsidR="0071124B" w:rsidRPr="00B57510" w:rsidRDefault="004D722F" w:rsidP="00B96AA7">
      <w:pPr>
        <w:pStyle w:val="ListParagraph"/>
        <w:numPr>
          <w:ilvl w:val="2"/>
          <w:numId w:val="40"/>
        </w:numPr>
        <w:tabs>
          <w:tab w:val="left" w:pos="2410"/>
          <w:tab w:val="left" w:pos="2471"/>
        </w:tabs>
        <w:spacing w:after="120"/>
        <w:ind w:left="2410" w:right="969" w:hanging="484"/>
        <w:rPr>
          <w:sz w:val="24"/>
          <w:szCs w:val="24"/>
          <w:lang w:val="en-IN"/>
        </w:rPr>
      </w:pPr>
      <w:r w:rsidRPr="00B57510">
        <w:rPr>
          <w:sz w:val="24"/>
          <w:szCs w:val="24"/>
          <w:lang w:val="en-IN"/>
        </w:rPr>
        <w:t>Any item(s), though not covered in specification/</w:t>
      </w:r>
      <w:r w:rsidR="00666A4B" w:rsidRPr="00B57510">
        <w:rPr>
          <w:sz w:val="24"/>
          <w:szCs w:val="24"/>
          <w:lang w:val="en-IN"/>
        </w:rPr>
        <w:t xml:space="preserve"> </w:t>
      </w:r>
      <w:r w:rsidRPr="00B57510">
        <w:rPr>
          <w:sz w:val="24"/>
          <w:szCs w:val="24"/>
          <w:lang w:val="en-IN"/>
        </w:rPr>
        <w:t>drawings/ schedule but are required for reliability and safety and as per good engineering practice shall be deemed to be included in the scope of work unless specifically excluded in the exclusion list.</w:t>
      </w:r>
    </w:p>
    <w:p w14:paraId="16024DD5" w14:textId="77777777" w:rsidR="0071124B" w:rsidRPr="00B57510" w:rsidRDefault="004D722F" w:rsidP="00B96AA7">
      <w:pPr>
        <w:pStyle w:val="ListParagraph"/>
        <w:numPr>
          <w:ilvl w:val="2"/>
          <w:numId w:val="40"/>
        </w:numPr>
        <w:tabs>
          <w:tab w:val="left" w:pos="2410"/>
        </w:tabs>
        <w:spacing w:after="120"/>
        <w:ind w:left="2410" w:right="971" w:hanging="484"/>
        <w:rPr>
          <w:sz w:val="24"/>
          <w:szCs w:val="24"/>
          <w:lang w:val="en-IN"/>
        </w:rPr>
      </w:pPr>
      <w:r w:rsidRPr="00B57510">
        <w:rPr>
          <w:sz w:val="24"/>
          <w:szCs w:val="24"/>
          <w:lang w:val="en-IN"/>
        </w:rPr>
        <w:t>All wastage of materials, their carriage /cartage and return of empties</w:t>
      </w:r>
      <w:r w:rsidR="00666A4B" w:rsidRPr="00B57510">
        <w:rPr>
          <w:sz w:val="24"/>
          <w:szCs w:val="24"/>
          <w:lang w:val="en-IN"/>
        </w:rPr>
        <w:t xml:space="preserve"> </w:t>
      </w:r>
      <w:r w:rsidRPr="00B57510">
        <w:rPr>
          <w:sz w:val="24"/>
          <w:szCs w:val="24"/>
          <w:lang w:val="en-IN"/>
        </w:rPr>
        <w:t>(if Applicable).</w:t>
      </w:r>
    </w:p>
    <w:p w14:paraId="71709D9F" w14:textId="77777777" w:rsidR="0071124B" w:rsidRPr="00B57510" w:rsidRDefault="004D722F" w:rsidP="00B96AA7">
      <w:pPr>
        <w:pStyle w:val="ListParagraph"/>
        <w:numPr>
          <w:ilvl w:val="2"/>
          <w:numId w:val="40"/>
        </w:numPr>
        <w:tabs>
          <w:tab w:val="left" w:pos="2382"/>
          <w:tab w:val="left" w:pos="2410"/>
        </w:tabs>
        <w:spacing w:after="120"/>
        <w:ind w:left="2410" w:right="973" w:hanging="484"/>
        <w:rPr>
          <w:sz w:val="24"/>
          <w:szCs w:val="24"/>
          <w:lang w:val="en-IN"/>
        </w:rPr>
      </w:pPr>
      <w:r w:rsidRPr="00B57510">
        <w:rPr>
          <w:sz w:val="24"/>
          <w:szCs w:val="24"/>
          <w:lang w:val="en-IN"/>
        </w:rPr>
        <w:tab/>
        <w:t>Furnishing of documents and signing of Contract Agreements.</w:t>
      </w:r>
    </w:p>
    <w:p w14:paraId="085BD447" w14:textId="77777777" w:rsidR="0071124B" w:rsidRPr="00B57510" w:rsidRDefault="004D722F" w:rsidP="00B96AA7">
      <w:pPr>
        <w:pStyle w:val="ListParagraph"/>
        <w:numPr>
          <w:ilvl w:val="2"/>
          <w:numId w:val="40"/>
        </w:numPr>
        <w:tabs>
          <w:tab w:val="left" w:pos="2410"/>
        </w:tabs>
        <w:spacing w:after="120"/>
        <w:ind w:left="2410" w:right="973" w:hanging="484"/>
        <w:rPr>
          <w:sz w:val="24"/>
          <w:szCs w:val="24"/>
          <w:lang w:val="en-IN"/>
        </w:rPr>
      </w:pPr>
      <w:r w:rsidRPr="00B57510">
        <w:rPr>
          <w:sz w:val="24"/>
          <w:szCs w:val="24"/>
          <w:lang w:val="en-IN"/>
        </w:rPr>
        <w:t>Obtaining clearances /approvals from concerned local/ statutory bodies.</w:t>
      </w:r>
    </w:p>
    <w:p w14:paraId="45EB507B" w14:textId="77777777" w:rsidR="0071124B" w:rsidRPr="00B57510" w:rsidRDefault="004D722F" w:rsidP="00B96AA7">
      <w:pPr>
        <w:pStyle w:val="ListParagraph"/>
        <w:numPr>
          <w:ilvl w:val="2"/>
          <w:numId w:val="40"/>
        </w:numPr>
        <w:tabs>
          <w:tab w:val="left" w:pos="2410"/>
        </w:tabs>
        <w:spacing w:after="120"/>
        <w:ind w:left="2410" w:hanging="484"/>
        <w:rPr>
          <w:sz w:val="24"/>
          <w:szCs w:val="24"/>
          <w:lang w:val="en-IN"/>
        </w:rPr>
      </w:pPr>
      <w:r w:rsidRPr="00B57510">
        <w:rPr>
          <w:sz w:val="24"/>
          <w:szCs w:val="24"/>
          <w:lang w:val="en-IN"/>
        </w:rPr>
        <w:t>Spares if any.</w:t>
      </w:r>
    </w:p>
    <w:p w14:paraId="6F7B4A5C" w14:textId="77777777" w:rsidR="0071124B" w:rsidRPr="00B57510" w:rsidRDefault="004D722F" w:rsidP="00B96AA7">
      <w:pPr>
        <w:pStyle w:val="ListParagraph"/>
        <w:numPr>
          <w:ilvl w:val="0"/>
          <w:numId w:val="39"/>
        </w:numPr>
        <w:tabs>
          <w:tab w:val="left" w:pos="2410"/>
          <w:tab w:val="left" w:pos="2920"/>
          <w:tab w:val="left" w:pos="2921"/>
        </w:tabs>
        <w:spacing w:after="120"/>
        <w:ind w:left="2410" w:right="970" w:hanging="484"/>
        <w:rPr>
          <w:sz w:val="24"/>
          <w:szCs w:val="24"/>
          <w:lang w:val="en-IN"/>
        </w:rPr>
      </w:pPr>
      <w:r w:rsidRPr="00B57510">
        <w:rPr>
          <w:sz w:val="24"/>
          <w:szCs w:val="24"/>
          <w:lang w:val="en-IN"/>
        </w:rPr>
        <w:t xml:space="preserve">To complete all activities under the Contract to the satisfaction of the Engineer-in-charge and Employer or their representative in respect of all works covered in this contract. Tenders not covering </w:t>
      </w:r>
      <w:r w:rsidRPr="00B57510">
        <w:rPr>
          <w:sz w:val="24"/>
          <w:szCs w:val="24"/>
          <w:lang w:val="en-IN"/>
        </w:rPr>
        <w:lastRenderedPageBreak/>
        <w:t>the above entire scope of work are liable to be treated as incomplete and will accordingly be deleted from further consideration.</w:t>
      </w:r>
    </w:p>
    <w:p w14:paraId="67E096CB" w14:textId="77777777" w:rsidR="0071124B" w:rsidRPr="00B57510" w:rsidRDefault="004D722F" w:rsidP="00B96AA7">
      <w:pPr>
        <w:pStyle w:val="ListParagraph"/>
        <w:numPr>
          <w:ilvl w:val="0"/>
          <w:numId w:val="39"/>
        </w:numPr>
        <w:tabs>
          <w:tab w:val="left" w:pos="2410"/>
        </w:tabs>
        <w:ind w:left="2410" w:right="971" w:hanging="484"/>
        <w:rPr>
          <w:sz w:val="24"/>
          <w:szCs w:val="24"/>
          <w:lang w:val="en-IN"/>
        </w:rPr>
      </w:pPr>
      <w:r w:rsidRPr="00B57510">
        <w:rPr>
          <w:sz w:val="24"/>
          <w:szCs w:val="24"/>
          <w:lang w:val="en-IN"/>
        </w:rPr>
        <w:t>To co-ordinate with various sub-vendors involved in the works in order to complete the works in a phased and logical manner necessary for completion and handing over of entire work within the stipulated date and also to provide fronts to the contractors to be appointed by the Employer as and when required by the Engineer-in-Charge.</w:t>
      </w:r>
    </w:p>
    <w:p w14:paraId="2E05CED3" w14:textId="77777777" w:rsidR="0071124B" w:rsidRPr="00B57510" w:rsidRDefault="0071124B" w:rsidP="005078F1">
      <w:pPr>
        <w:pStyle w:val="BodyText"/>
        <w:rPr>
          <w:lang w:val="en-IN"/>
        </w:rPr>
      </w:pPr>
    </w:p>
    <w:p w14:paraId="2FDC4FC4" w14:textId="77777777" w:rsidR="00DF141D" w:rsidRPr="00B57510" w:rsidRDefault="00DF141D" w:rsidP="00B96AA7">
      <w:pPr>
        <w:pStyle w:val="ListParagraph"/>
        <w:numPr>
          <w:ilvl w:val="1"/>
          <w:numId w:val="40"/>
        </w:numPr>
        <w:tabs>
          <w:tab w:val="left" w:pos="1892"/>
          <w:tab w:val="left" w:pos="1893"/>
        </w:tabs>
        <w:ind w:left="1892" w:right="862" w:hanging="1133"/>
        <w:rPr>
          <w:sz w:val="24"/>
          <w:szCs w:val="24"/>
          <w:lang w:val="en-IN"/>
        </w:rPr>
      </w:pPr>
      <w:r w:rsidRPr="00B57510">
        <w:rPr>
          <w:sz w:val="24"/>
          <w:szCs w:val="24"/>
          <w:lang w:val="en-IN"/>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1ECE73F" w14:textId="77777777" w:rsidR="00DF141D" w:rsidRPr="00B57510" w:rsidRDefault="00DF141D" w:rsidP="00E40440">
      <w:pPr>
        <w:pStyle w:val="BodyText"/>
        <w:ind w:right="862"/>
        <w:jc w:val="both"/>
        <w:rPr>
          <w:lang w:val="en-IN"/>
        </w:rPr>
      </w:pPr>
    </w:p>
    <w:p w14:paraId="68703BF1" w14:textId="77777777" w:rsidR="00DF141D" w:rsidRPr="00B57510" w:rsidRDefault="00DF141D" w:rsidP="00E40440">
      <w:pPr>
        <w:pStyle w:val="BodyText"/>
        <w:ind w:left="1892" w:right="862"/>
        <w:jc w:val="both"/>
        <w:rPr>
          <w:lang w:val="en-IN"/>
        </w:rPr>
      </w:pPr>
      <w:r w:rsidRPr="00B57510">
        <w:rPr>
          <w:lang w:val="en-IN"/>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34B88782" w14:textId="77777777" w:rsidR="00DF141D" w:rsidRPr="00B57510" w:rsidRDefault="00DF141D" w:rsidP="00E40440">
      <w:pPr>
        <w:pStyle w:val="BodyText"/>
        <w:ind w:right="862"/>
        <w:jc w:val="both"/>
        <w:rPr>
          <w:lang w:val="en-IN"/>
        </w:rPr>
      </w:pPr>
    </w:p>
    <w:p w14:paraId="263362D7" w14:textId="353BB815" w:rsidR="00DF141D" w:rsidRPr="00B57510" w:rsidRDefault="00DF141D" w:rsidP="00E40440">
      <w:pPr>
        <w:pStyle w:val="BodyText"/>
        <w:ind w:left="1892" w:right="862"/>
        <w:jc w:val="both"/>
        <w:rPr>
          <w:lang w:val="en-IN"/>
        </w:rPr>
      </w:pPr>
      <w:r w:rsidRPr="00B57510">
        <w:rPr>
          <w:lang w:val="en-IN"/>
        </w:rPr>
        <w:t>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w:t>
      </w:r>
      <w:r w:rsidR="002B33D8" w:rsidRPr="00B57510">
        <w:rPr>
          <w:lang w:val="en-IN"/>
        </w:rPr>
        <w:t>c</w:t>
      </w:r>
      <w:r w:rsidRPr="00B57510">
        <w:rPr>
          <w:lang w:val="en-IN"/>
        </w:rPr>
        <w:t xml:space="preserve">.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1C639911" w14:textId="77777777" w:rsidR="00DF141D" w:rsidRPr="00B57510" w:rsidRDefault="00DF141D" w:rsidP="00E40440">
      <w:pPr>
        <w:pStyle w:val="BodyText"/>
        <w:ind w:left="1892" w:right="862"/>
        <w:jc w:val="both"/>
        <w:rPr>
          <w:lang w:val="en-IN"/>
        </w:rPr>
      </w:pPr>
    </w:p>
    <w:p w14:paraId="33F3D52D" w14:textId="77777777" w:rsidR="00DF141D" w:rsidRPr="00B57510" w:rsidRDefault="00DF141D" w:rsidP="00E40440">
      <w:pPr>
        <w:pStyle w:val="BodyText"/>
        <w:ind w:left="1892" w:right="862"/>
        <w:jc w:val="both"/>
        <w:rPr>
          <w:lang w:val="en-IN"/>
        </w:rPr>
      </w:pPr>
      <w:r w:rsidRPr="00B57510">
        <w:rPr>
          <w:lang w:val="en-IN"/>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2C45FB70" w14:textId="77777777" w:rsidR="00DF141D" w:rsidRPr="00B57510" w:rsidRDefault="00DF141D" w:rsidP="006E1552">
      <w:pPr>
        <w:pStyle w:val="BodyText"/>
        <w:jc w:val="both"/>
        <w:rPr>
          <w:lang w:val="en-IN"/>
        </w:rPr>
      </w:pPr>
    </w:p>
    <w:p w14:paraId="13CBB43C" w14:textId="77777777" w:rsidR="0071124B" w:rsidRPr="00B57510" w:rsidRDefault="004D722F" w:rsidP="00B96AA7">
      <w:pPr>
        <w:pStyle w:val="Heading2"/>
        <w:numPr>
          <w:ilvl w:val="0"/>
          <w:numId w:val="38"/>
        </w:numPr>
        <w:tabs>
          <w:tab w:val="left" w:pos="1840"/>
          <w:tab w:val="left" w:pos="1841"/>
        </w:tabs>
        <w:rPr>
          <w:lang w:val="en-IN"/>
        </w:rPr>
      </w:pPr>
      <w:r w:rsidRPr="00B57510">
        <w:rPr>
          <w:lang w:val="en-IN"/>
        </w:rPr>
        <w:t>Time for Commencement and Completion</w:t>
      </w:r>
    </w:p>
    <w:p w14:paraId="08CE0C49" w14:textId="77777777" w:rsidR="0071124B" w:rsidRPr="00B57510" w:rsidRDefault="0071124B" w:rsidP="005078F1">
      <w:pPr>
        <w:pStyle w:val="BodyText"/>
        <w:rPr>
          <w:b/>
          <w:lang w:val="en-IN"/>
        </w:rPr>
      </w:pPr>
    </w:p>
    <w:p w14:paraId="63B9FF9E" w14:textId="0C6A82F2" w:rsidR="0071124B" w:rsidRPr="00B57510" w:rsidRDefault="006E1552" w:rsidP="00B96AA7">
      <w:pPr>
        <w:pStyle w:val="ListParagraph"/>
        <w:numPr>
          <w:ilvl w:val="1"/>
          <w:numId w:val="38"/>
        </w:numPr>
        <w:tabs>
          <w:tab w:val="left" w:pos="1840"/>
          <w:tab w:val="left" w:pos="1841"/>
        </w:tabs>
        <w:ind w:right="966" w:hanging="1080"/>
        <w:rPr>
          <w:sz w:val="24"/>
          <w:szCs w:val="24"/>
          <w:lang w:val="en-IN"/>
        </w:rPr>
      </w:pPr>
      <w:r w:rsidRPr="00B57510">
        <w:rPr>
          <w:b/>
          <w:bCs/>
          <w:sz w:val="24"/>
          <w:szCs w:val="24"/>
          <w:lang w:val="en-IN"/>
        </w:rPr>
        <w:t>Time for Completion is the essence of Contract.</w:t>
      </w:r>
      <w:r w:rsidRPr="00B57510">
        <w:rPr>
          <w:sz w:val="24"/>
          <w:szCs w:val="24"/>
          <w:lang w:val="en-IN"/>
        </w:rPr>
        <w:t xml:space="preserve"> </w:t>
      </w:r>
      <w:r w:rsidR="004D722F" w:rsidRPr="00B57510">
        <w:rPr>
          <w:sz w:val="24"/>
          <w:szCs w:val="24"/>
          <w:lang w:val="en-IN"/>
        </w:rPr>
        <w:t xml:space="preserve">The Contractor shall commence work on the Facilities from the Effective Date of Contract and without prejudice to GCC Sub-Clause 38.1 hereof, the Contractor shall thereafter proceed with the Facilities in accordance with the time schedule specified in the corresponding Appendix – </w:t>
      </w:r>
      <w:r w:rsidR="00DC20EE" w:rsidRPr="00B57510">
        <w:rPr>
          <w:sz w:val="24"/>
          <w:szCs w:val="24"/>
          <w:lang w:val="en-IN"/>
        </w:rPr>
        <w:t>I</w:t>
      </w:r>
      <w:r w:rsidR="00C9162D" w:rsidRPr="00B57510">
        <w:rPr>
          <w:sz w:val="24"/>
          <w:szCs w:val="24"/>
          <w:lang w:val="en-IN"/>
        </w:rPr>
        <w:t>V</w:t>
      </w:r>
      <w:r w:rsidR="004D722F" w:rsidRPr="00B57510">
        <w:rPr>
          <w:sz w:val="24"/>
          <w:szCs w:val="24"/>
          <w:lang w:val="en-IN"/>
        </w:rPr>
        <w:t xml:space="preserve"> (Time Schedule) to the Contract Agreement.</w:t>
      </w:r>
    </w:p>
    <w:p w14:paraId="71904BF4" w14:textId="77777777" w:rsidR="0071124B" w:rsidRPr="00B57510" w:rsidRDefault="0071124B" w:rsidP="005078F1">
      <w:pPr>
        <w:pStyle w:val="BodyText"/>
        <w:rPr>
          <w:lang w:val="en-IN"/>
        </w:rPr>
      </w:pPr>
    </w:p>
    <w:p w14:paraId="47BEBDA3" w14:textId="77777777" w:rsidR="0071124B" w:rsidRPr="00B57510" w:rsidRDefault="004D722F" w:rsidP="00B96AA7">
      <w:pPr>
        <w:pStyle w:val="ListParagraph"/>
        <w:numPr>
          <w:ilvl w:val="1"/>
          <w:numId w:val="38"/>
        </w:numPr>
        <w:tabs>
          <w:tab w:val="left" w:pos="1840"/>
          <w:tab w:val="left" w:pos="1841"/>
        </w:tabs>
        <w:ind w:right="963" w:hanging="1044"/>
        <w:rPr>
          <w:sz w:val="24"/>
          <w:szCs w:val="24"/>
          <w:lang w:val="en-IN"/>
        </w:rPr>
      </w:pPr>
      <w:r w:rsidRPr="00B57510">
        <w:rPr>
          <w:sz w:val="24"/>
          <w:szCs w:val="24"/>
          <w:lang w:val="en-IN"/>
        </w:rPr>
        <w:lastRenderedPageBreak/>
        <w:t>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18.0 hereof.</w:t>
      </w:r>
    </w:p>
    <w:p w14:paraId="7B7DE290" w14:textId="77777777" w:rsidR="004D722F" w:rsidRPr="00B57510" w:rsidRDefault="004D722F" w:rsidP="005078F1">
      <w:pPr>
        <w:pStyle w:val="ListParagraph"/>
        <w:rPr>
          <w:sz w:val="24"/>
          <w:szCs w:val="24"/>
          <w:lang w:val="en-IN"/>
        </w:rPr>
      </w:pPr>
    </w:p>
    <w:p w14:paraId="2769B20A" w14:textId="77777777" w:rsidR="0071124B" w:rsidRPr="00B57510" w:rsidRDefault="004D722F" w:rsidP="00B96AA7">
      <w:pPr>
        <w:pStyle w:val="Heading2"/>
        <w:numPr>
          <w:ilvl w:val="1"/>
          <w:numId w:val="37"/>
        </w:numPr>
        <w:tabs>
          <w:tab w:val="left" w:pos="1892"/>
          <w:tab w:val="left" w:pos="1894"/>
        </w:tabs>
        <w:rPr>
          <w:lang w:val="en-IN"/>
        </w:rPr>
      </w:pPr>
      <w:r w:rsidRPr="00B57510">
        <w:rPr>
          <w:lang w:val="en-IN"/>
        </w:rPr>
        <w:t>Contract Price</w:t>
      </w:r>
    </w:p>
    <w:p w14:paraId="1CDFE9B3" w14:textId="77777777" w:rsidR="0071124B" w:rsidRPr="00B57510" w:rsidRDefault="0071124B" w:rsidP="005078F1">
      <w:pPr>
        <w:pStyle w:val="BodyText"/>
        <w:rPr>
          <w:b/>
          <w:lang w:val="en-IN"/>
        </w:rPr>
      </w:pPr>
    </w:p>
    <w:p w14:paraId="5515371E" w14:textId="01D2C696" w:rsidR="0071124B" w:rsidRPr="00B57510" w:rsidRDefault="004D722F" w:rsidP="00B96AA7">
      <w:pPr>
        <w:pStyle w:val="ListParagraph"/>
        <w:numPr>
          <w:ilvl w:val="1"/>
          <w:numId w:val="37"/>
        </w:numPr>
        <w:tabs>
          <w:tab w:val="left" w:pos="1892"/>
          <w:tab w:val="left" w:pos="1894"/>
        </w:tabs>
        <w:ind w:left="1892" w:right="971" w:hanging="1133"/>
        <w:rPr>
          <w:sz w:val="24"/>
          <w:szCs w:val="24"/>
          <w:lang w:val="en-IN"/>
        </w:rPr>
      </w:pPr>
      <w:r w:rsidRPr="00B57510">
        <w:rPr>
          <w:sz w:val="24"/>
          <w:szCs w:val="24"/>
          <w:lang w:val="en-IN"/>
        </w:rPr>
        <w:t>The Contract Price shall be as specified in Notification of Award/</w:t>
      </w:r>
      <w:r w:rsidR="009B02A8" w:rsidRPr="00B57510">
        <w:rPr>
          <w:sz w:val="24"/>
          <w:szCs w:val="24"/>
          <w:lang w:val="en-IN"/>
        </w:rPr>
        <w:t xml:space="preserve"> </w:t>
      </w:r>
      <w:r w:rsidRPr="00B57510">
        <w:rPr>
          <w:sz w:val="24"/>
          <w:szCs w:val="24"/>
          <w:lang w:val="en-IN"/>
        </w:rPr>
        <w:t>Contract Agreement. The Contractor confirms that it has entered into this Contract on the basis of proper examination of the data relating to the subject package provided by the Employer, and on the basis of information that the Contractor could have obtained from the site and of other data readily available to it relating to the works as of the date twenty eight (28) days prior to the bid submission. The Contractor acknowledges that any failure to acquaint itself with all such data and information shall not relieve its responsibility for properly estimating the difficulty or cost of successfully performing the contract.</w:t>
      </w:r>
    </w:p>
    <w:p w14:paraId="29F0517E" w14:textId="77777777" w:rsidR="0071124B" w:rsidRPr="00B57510" w:rsidRDefault="0071124B" w:rsidP="005078F1">
      <w:pPr>
        <w:pStyle w:val="BodyText"/>
        <w:rPr>
          <w:lang w:val="en-IN"/>
        </w:rPr>
      </w:pPr>
    </w:p>
    <w:p w14:paraId="03730F37" w14:textId="77777777" w:rsidR="0071124B" w:rsidRPr="00B57510" w:rsidRDefault="004D722F" w:rsidP="00B96AA7">
      <w:pPr>
        <w:pStyle w:val="ListParagraph"/>
        <w:numPr>
          <w:ilvl w:val="1"/>
          <w:numId w:val="37"/>
        </w:numPr>
        <w:tabs>
          <w:tab w:val="left" w:pos="1892"/>
          <w:tab w:val="left" w:pos="1894"/>
        </w:tabs>
        <w:ind w:left="1892" w:right="971" w:hanging="1133"/>
        <w:rPr>
          <w:sz w:val="24"/>
          <w:szCs w:val="24"/>
          <w:lang w:val="en-IN"/>
        </w:rPr>
      </w:pPr>
      <w:r w:rsidRPr="00B57510">
        <w:rPr>
          <w:sz w:val="24"/>
          <w:szCs w:val="24"/>
          <w:lang w:val="en-IN"/>
        </w:rPr>
        <w:t>Subject to 5.1 above, the Contractor shall be deemed to have satisfied itself as to the correctness and sufficiency of the Contract Price, which shall, except as otherwise provided for in the Contract, cover all its obligations under the Contract.</w:t>
      </w:r>
    </w:p>
    <w:p w14:paraId="3D348ABE" w14:textId="77777777" w:rsidR="00FE7F2C" w:rsidRPr="00B57510" w:rsidRDefault="00FE7F2C" w:rsidP="00FE7F2C">
      <w:pPr>
        <w:pStyle w:val="ListParagraph"/>
        <w:rPr>
          <w:sz w:val="24"/>
          <w:szCs w:val="24"/>
          <w:lang w:val="en-IN"/>
        </w:rPr>
      </w:pPr>
    </w:p>
    <w:p w14:paraId="2572B91E" w14:textId="4CFE4AD5" w:rsidR="00FE7F2C" w:rsidRPr="00B86B10" w:rsidRDefault="00FE7F2C" w:rsidP="00B96AA7">
      <w:pPr>
        <w:pStyle w:val="ListParagraph"/>
        <w:numPr>
          <w:ilvl w:val="1"/>
          <w:numId w:val="37"/>
        </w:numPr>
        <w:tabs>
          <w:tab w:val="left" w:pos="1892"/>
          <w:tab w:val="left" w:pos="1894"/>
        </w:tabs>
        <w:ind w:left="1892" w:right="971" w:hanging="1133"/>
        <w:rPr>
          <w:sz w:val="24"/>
          <w:szCs w:val="24"/>
          <w:lang w:val="en-IN"/>
        </w:rPr>
      </w:pPr>
      <w:r w:rsidRPr="00B86B10">
        <w:rPr>
          <w:sz w:val="24"/>
          <w:szCs w:val="24"/>
          <w:lang w:val="en-IN"/>
        </w:rPr>
        <w:t>The Contract Price is inclusive of BOCW Welfare Cess. POWERGRID shall deduct BOCW Welfare Cess @ 1% of the amount of bill(s) and deposit the same with BOCW Welfare Board constituted by the State. POWERGRID shall deduct the above cess @ 1% from each progressive bill.</w:t>
      </w:r>
    </w:p>
    <w:p w14:paraId="701B6C8C" w14:textId="77777777" w:rsidR="0071124B" w:rsidRPr="00B57510" w:rsidRDefault="0071124B" w:rsidP="005078F1">
      <w:pPr>
        <w:pStyle w:val="BodyText"/>
        <w:rPr>
          <w:lang w:val="en-IN"/>
        </w:rPr>
      </w:pPr>
    </w:p>
    <w:p w14:paraId="67202035" w14:textId="02022430" w:rsidR="0071124B" w:rsidRPr="00B57510" w:rsidRDefault="004D722F" w:rsidP="00B96AA7">
      <w:pPr>
        <w:pStyle w:val="ListParagraph"/>
        <w:numPr>
          <w:ilvl w:val="1"/>
          <w:numId w:val="37"/>
        </w:numPr>
        <w:tabs>
          <w:tab w:val="left" w:pos="1892"/>
          <w:tab w:val="left" w:pos="1894"/>
        </w:tabs>
        <w:ind w:left="1892" w:right="964" w:hanging="1133"/>
        <w:rPr>
          <w:sz w:val="24"/>
          <w:szCs w:val="24"/>
          <w:lang w:val="en-IN"/>
        </w:rPr>
      </w:pPr>
      <w:r w:rsidRPr="00B57510">
        <w:rPr>
          <w:sz w:val="24"/>
          <w:szCs w:val="24"/>
          <w:lang w:val="en-IN"/>
        </w:rPr>
        <w:t xml:space="preserve">The Contract Price shall be subject to adjustment in accordance with the provisions of Appendix </w:t>
      </w:r>
      <w:r w:rsidR="00DC20EE" w:rsidRPr="00B57510">
        <w:rPr>
          <w:sz w:val="24"/>
          <w:szCs w:val="24"/>
          <w:lang w:val="en-IN"/>
        </w:rPr>
        <w:t>II</w:t>
      </w:r>
      <w:r w:rsidRPr="00B57510">
        <w:rPr>
          <w:sz w:val="24"/>
          <w:szCs w:val="24"/>
          <w:lang w:val="en-IN"/>
        </w:rPr>
        <w:t xml:space="preserve"> (Price Adjustment) to the Contract Agreement. The Contract Price shall be increased or reduced on account of variation in quantity in accordance with Clause 15.0 of GCC.</w:t>
      </w:r>
    </w:p>
    <w:p w14:paraId="56807A14" w14:textId="77777777" w:rsidR="0071124B" w:rsidRPr="00B57510" w:rsidRDefault="0071124B" w:rsidP="005078F1">
      <w:pPr>
        <w:pStyle w:val="BodyText"/>
        <w:rPr>
          <w:lang w:val="en-IN"/>
        </w:rPr>
      </w:pPr>
    </w:p>
    <w:p w14:paraId="19D82F87" w14:textId="77777777" w:rsidR="0071124B" w:rsidRPr="00B57510" w:rsidRDefault="004D722F" w:rsidP="00B96AA7">
      <w:pPr>
        <w:pStyle w:val="Heading1"/>
        <w:numPr>
          <w:ilvl w:val="1"/>
          <w:numId w:val="36"/>
        </w:numPr>
        <w:tabs>
          <w:tab w:val="left" w:pos="1892"/>
          <w:tab w:val="left" w:pos="1894"/>
        </w:tabs>
        <w:rPr>
          <w:lang w:val="en-IN"/>
        </w:rPr>
      </w:pPr>
      <w:r w:rsidRPr="00B57510">
        <w:rPr>
          <w:lang w:val="en-IN"/>
        </w:rPr>
        <w:t>TAXES, DUTIES &amp; LEVIES</w:t>
      </w:r>
    </w:p>
    <w:p w14:paraId="15A414DA" w14:textId="77777777" w:rsidR="0071124B" w:rsidRPr="00B57510" w:rsidRDefault="0071124B" w:rsidP="005078F1">
      <w:pPr>
        <w:pStyle w:val="BodyText"/>
        <w:rPr>
          <w:bCs/>
          <w:lang w:val="en-IN"/>
        </w:rPr>
      </w:pPr>
    </w:p>
    <w:p w14:paraId="52C0BB9F" w14:textId="0B21E337" w:rsidR="006E1552" w:rsidRPr="00B57510" w:rsidRDefault="006E1552" w:rsidP="00B96AA7">
      <w:pPr>
        <w:pStyle w:val="ListParagraph"/>
        <w:numPr>
          <w:ilvl w:val="1"/>
          <w:numId w:val="36"/>
        </w:numPr>
        <w:tabs>
          <w:tab w:val="left" w:pos="1840"/>
          <w:tab w:val="left" w:pos="1841"/>
        </w:tabs>
        <w:ind w:left="1840" w:right="965" w:hanging="1080"/>
        <w:rPr>
          <w:bCs/>
          <w:sz w:val="24"/>
          <w:szCs w:val="24"/>
          <w:lang w:val="en-IN"/>
        </w:rPr>
      </w:pPr>
      <w:r w:rsidRPr="00B57510">
        <w:rPr>
          <w:bCs/>
          <w:sz w:val="24"/>
          <w:szCs w:val="24"/>
          <w:lang w:val="en-IN"/>
        </w:rPr>
        <w:t xml:space="preserve">The prices that are quoted and indicated </w:t>
      </w:r>
      <w:r w:rsidR="00E9008F">
        <w:rPr>
          <w:bCs/>
          <w:sz w:val="24"/>
          <w:szCs w:val="24"/>
          <w:lang w:val="en-IN"/>
        </w:rPr>
        <w:t>online</w:t>
      </w:r>
      <w:r w:rsidRPr="00B57510">
        <w:rPr>
          <w:bCs/>
          <w:sz w:val="24"/>
          <w:szCs w:val="24"/>
          <w:lang w:val="en-IN"/>
        </w:rPr>
        <w:t xml:space="preserve">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46EAA717" w14:textId="77777777" w:rsidR="006E1552" w:rsidRPr="00B57510" w:rsidRDefault="006E1552" w:rsidP="006E1552">
      <w:pPr>
        <w:pStyle w:val="BodyText"/>
        <w:rPr>
          <w:bCs/>
          <w:lang w:val="en-IN"/>
        </w:rPr>
      </w:pPr>
    </w:p>
    <w:p w14:paraId="3318FF83" w14:textId="77777777" w:rsidR="006E1552" w:rsidRPr="008F7D6A" w:rsidRDefault="006E1552" w:rsidP="00B834D5">
      <w:pPr>
        <w:pStyle w:val="BodyText"/>
        <w:ind w:left="1840" w:right="1004"/>
        <w:jc w:val="both"/>
        <w:rPr>
          <w:bCs/>
          <w:lang w:val="en-IN"/>
        </w:rPr>
      </w:pPr>
      <w:r w:rsidRPr="008F7D6A">
        <w:rPr>
          <w:bCs/>
          <w:lang w:val="en-IN"/>
        </w:rPr>
        <w:t xml:space="preserve">Further the price for supply of services are excluding GST, if any, payable. The GST will be reimbursable (along with subsequent </w:t>
      </w:r>
      <w:r w:rsidRPr="008F7D6A">
        <w:rPr>
          <w:bCs/>
          <w:lang w:val="en-IN"/>
        </w:rPr>
        <w:lastRenderedPageBreak/>
        <w:t>variation if any), by the Employer on the supply of services made by the Contractor but limited to the tax liability on the transaction between the Employer and the Contractor.</w:t>
      </w:r>
    </w:p>
    <w:p w14:paraId="610F1C7B" w14:textId="77777777" w:rsidR="006E1552" w:rsidRPr="008F7D6A" w:rsidRDefault="006E1552" w:rsidP="006E1552">
      <w:pPr>
        <w:pStyle w:val="BodyText"/>
        <w:rPr>
          <w:bCs/>
          <w:lang w:val="en-IN"/>
        </w:rPr>
      </w:pPr>
    </w:p>
    <w:p w14:paraId="1BC476FF" w14:textId="77777777" w:rsidR="006E1552" w:rsidRPr="008F7D6A" w:rsidRDefault="006E1552" w:rsidP="00B96AA7">
      <w:pPr>
        <w:pStyle w:val="ListParagraph"/>
        <w:numPr>
          <w:ilvl w:val="1"/>
          <w:numId w:val="36"/>
        </w:numPr>
        <w:tabs>
          <w:tab w:val="left" w:pos="1840"/>
          <w:tab w:val="left" w:pos="1841"/>
        </w:tabs>
        <w:ind w:left="1840" w:right="965" w:hanging="1080"/>
        <w:rPr>
          <w:bCs/>
          <w:sz w:val="24"/>
          <w:szCs w:val="24"/>
          <w:lang w:val="en-IN"/>
        </w:rPr>
      </w:pPr>
      <w:r w:rsidRPr="008F7D6A">
        <w:rPr>
          <w:bCs/>
          <w:sz w:val="24"/>
          <w:szCs w:val="24"/>
          <w:lang w:val="en-IN"/>
        </w:rPr>
        <w:t>Employer would not bear any liability on account of any other taxes, duties, levies applicable locally.</w:t>
      </w:r>
    </w:p>
    <w:p w14:paraId="5B15E615" w14:textId="77777777" w:rsidR="006E1552" w:rsidRPr="008F7D6A" w:rsidRDefault="006E1552" w:rsidP="006E1552">
      <w:pPr>
        <w:pStyle w:val="BodyText"/>
        <w:rPr>
          <w:bCs/>
          <w:lang w:val="en-IN"/>
        </w:rPr>
      </w:pPr>
    </w:p>
    <w:p w14:paraId="72289E79" w14:textId="77777777" w:rsidR="006E1552" w:rsidRPr="008F7D6A" w:rsidRDefault="006E1552" w:rsidP="00B96AA7">
      <w:pPr>
        <w:pStyle w:val="ListParagraph"/>
        <w:numPr>
          <w:ilvl w:val="1"/>
          <w:numId w:val="36"/>
        </w:numPr>
        <w:tabs>
          <w:tab w:val="left" w:pos="1840"/>
          <w:tab w:val="left" w:pos="1841"/>
        </w:tabs>
        <w:ind w:left="1840" w:right="965" w:hanging="1080"/>
        <w:rPr>
          <w:bCs/>
          <w:sz w:val="24"/>
          <w:szCs w:val="24"/>
          <w:lang w:val="en-IN"/>
        </w:rPr>
      </w:pPr>
      <w:r w:rsidRPr="008F7D6A">
        <w:rPr>
          <w:bCs/>
          <w:sz w:val="24"/>
          <w:szCs w:val="24"/>
          <w:lang w:val="en-IN"/>
        </w:rPr>
        <w:t>Employer shall, deduct taxes at source as per the applicable laws/rules, if any, and issue Tax Deduction at Source (TDS) Certificate to the Contractor.</w:t>
      </w:r>
    </w:p>
    <w:p w14:paraId="1B5488E9" w14:textId="77777777" w:rsidR="006E1552" w:rsidRPr="008F7D6A" w:rsidRDefault="006E1552" w:rsidP="006E1552">
      <w:pPr>
        <w:pStyle w:val="BodyText"/>
        <w:rPr>
          <w:bCs/>
          <w:lang w:val="en-IN"/>
        </w:rPr>
      </w:pPr>
    </w:p>
    <w:p w14:paraId="15151D5A" w14:textId="77777777" w:rsidR="006E1552" w:rsidRPr="008F7D6A" w:rsidRDefault="006E1552" w:rsidP="00B834D5">
      <w:pPr>
        <w:pStyle w:val="BodyText"/>
        <w:ind w:left="1840" w:right="1004"/>
        <w:jc w:val="both"/>
        <w:rPr>
          <w:bCs/>
          <w:lang w:val="en-IN"/>
        </w:rPr>
      </w:pPr>
      <w:r w:rsidRPr="009E6B8D">
        <w:rPr>
          <w:bCs/>
          <w:lang w:val="en-IN"/>
        </w:rPr>
        <w:t>The recovery of TDS under GST/Income Tax Act and any other acts as per Govt. regulation related to this work shall be done by the Employer on behalf of ‘Owner‘. TDS so deducted by Employer on behalf of the ‘Owner‘ shall be deposited with the relevant tax authorities and TDS certificates shall be issued on behalf of the Owner  using PAN, TIN, TAN of Owner. Relevant challans and copies of the TDS certificates shall be forwarded to ‘Owner for filing necessary returns. In case, wherever E-filing system is applicable, the relevant information would be given to the Owner for issuing TDS certificate, filing returns, etc.</w:t>
      </w:r>
    </w:p>
    <w:p w14:paraId="6613BCD7" w14:textId="77777777" w:rsidR="006E1552" w:rsidRPr="008F7D6A" w:rsidRDefault="006E1552" w:rsidP="006E1552">
      <w:pPr>
        <w:pStyle w:val="BodyText"/>
        <w:rPr>
          <w:bCs/>
          <w:lang w:val="en-IN"/>
        </w:rPr>
      </w:pPr>
    </w:p>
    <w:p w14:paraId="1E407852" w14:textId="389AAB19" w:rsidR="006E1552" w:rsidRPr="008F7D6A" w:rsidRDefault="006E1552" w:rsidP="00B96AA7">
      <w:pPr>
        <w:pStyle w:val="ListParagraph"/>
        <w:numPr>
          <w:ilvl w:val="1"/>
          <w:numId w:val="36"/>
        </w:numPr>
        <w:tabs>
          <w:tab w:val="left" w:pos="1840"/>
          <w:tab w:val="left" w:pos="1841"/>
        </w:tabs>
        <w:ind w:left="1840" w:right="965" w:hanging="1080"/>
        <w:rPr>
          <w:bCs/>
          <w:sz w:val="24"/>
          <w:szCs w:val="24"/>
          <w:lang w:val="en-IN"/>
        </w:rPr>
      </w:pPr>
      <w:r w:rsidRPr="008F7D6A">
        <w:rPr>
          <w:bCs/>
          <w:sz w:val="24"/>
          <w:szCs w:val="24"/>
          <w:lang w:val="en-IN"/>
        </w:rPr>
        <w:t>Reimbursement of GST by the Employer shall be at the rate applicable on the SAC of the services supplied by the Contractor to the Employer. The reimbursement of GST except GST on advance payment shall be against Invoice/Debit Note containing particulars specified under the GST Act and related Rules, Notifications, etc. as notified by the Government in this regard. In the event that the Contractor fails to provide the invoice in the form and manner prescribed under the GST Act and Rules, the Employer shall not be liable to make any payment against such invoice. Reimbursement of GST payment against Advance payment</w:t>
      </w:r>
      <w:r w:rsidR="00D666BC" w:rsidRPr="008F7D6A">
        <w:rPr>
          <w:bCs/>
          <w:sz w:val="24"/>
          <w:szCs w:val="24"/>
          <w:lang w:val="en-IN"/>
        </w:rPr>
        <w:t xml:space="preserve">, if applicable as per the Contract Agreement, </w:t>
      </w:r>
      <w:r w:rsidRPr="008F7D6A">
        <w:rPr>
          <w:bCs/>
          <w:sz w:val="24"/>
          <w:szCs w:val="24"/>
          <w:lang w:val="en-IN"/>
        </w:rPr>
        <w:t>shall be against a proforma invoice. Further, the Contractor shall, within 7 days from the date of receipt of Advance, furnish an Advance Receipt Voucher to the Employer, as prescribed under the GST Law.</w:t>
      </w:r>
    </w:p>
    <w:p w14:paraId="2A54B111" w14:textId="77777777" w:rsidR="006E1552" w:rsidRPr="008F7D6A" w:rsidRDefault="006E1552" w:rsidP="006E1552">
      <w:pPr>
        <w:pStyle w:val="BodyText"/>
        <w:rPr>
          <w:bCs/>
          <w:lang w:val="en-IN"/>
        </w:rPr>
      </w:pPr>
    </w:p>
    <w:p w14:paraId="0E199366" w14:textId="77777777" w:rsidR="006E1552" w:rsidRPr="008F7D6A" w:rsidRDefault="006E1552" w:rsidP="00B834D5">
      <w:pPr>
        <w:pStyle w:val="ListParagraph"/>
        <w:tabs>
          <w:tab w:val="left" w:pos="1840"/>
          <w:tab w:val="left" w:pos="1841"/>
        </w:tabs>
        <w:ind w:left="1840" w:right="965" w:firstLine="0"/>
        <w:rPr>
          <w:bCs/>
          <w:sz w:val="24"/>
          <w:szCs w:val="24"/>
          <w:lang w:val="en-IN"/>
        </w:rPr>
      </w:pPr>
      <w:r w:rsidRPr="008F7D6A">
        <w:rPr>
          <w:bCs/>
          <w:sz w:val="24"/>
          <w:szCs w:val="24"/>
          <w:lang w:val="en-IN"/>
        </w:rPr>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063868B4" w14:textId="77777777" w:rsidR="006E1552" w:rsidRPr="008F7D6A" w:rsidRDefault="006E1552" w:rsidP="006E1552">
      <w:pPr>
        <w:pStyle w:val="BodyText"/>
        <w:rPr>
          <w:bCs/>
          <w:lang w:val="en-IN"/>
        </w:rPr>
      </w:pPr>
    </w:p>
    <w:p w14:paraId="3D158128" w14:textId="77777777" w:rsidR="006E1552" w:rsidRPr="008F7D6A" w:rsidRDefault="006E1552" w:rsidP="00B96AA7">
      <w:pPr>
        <w:pStyle w:val="ListParagraph"/>
        <w:numPr>
          <w:ilvl w:val="1"/>
          <w:numId w:val="36"/>
        </w:numPr>
        <w:tabs>
          <w:tab w:val="left" w:pos="1840"/>
          <w:tab w:val="left" w:pos="1841"/>
        </w:tabs>
        <w:ind w:left="1840" w:right="965" w:hanging="1080"/>
        <w:rPr>
          <w:bCs/>
          <w:sz w:val="24"/>
          <w:szCs w:val="24"/>
          <w:lang w:val="en-IN"/>
        </w:rPr>
      </w:pPr>
      <w:r w:rsidRPr="008F7D6A">
        <w:rPr>
          <w:bCs/>
          <w:sz w:val="24"/>
          <w:szCs w:val="24"/>
          <w:lang w:val="en-IN"/>
        </w:rPr>
        <w:t xml:space="preserve">The Contractor shall comply with all tax laws in force in India. The Contractor shall indemnify and hold harmless the Employer from and against any and all liabilities, interest, damages, claims, fines, penalties </w:t>
      </w:r>
      <w:r w:rsidRPr="008F7D6A">
        <w:rPr>
          <w:bCs/>
          <w:sz w:val="24"/>
          <w:szCs w:val="24"/>
          <w:lang w:val="en-IN"/>
        </w:rPr>
        <w:lastRenderedPageBreak/>
        <w:t>and expenses of whatever nature arising or resulting from the violation of such tax laws by the Contractor or its personnel, including the Subcontractors and their personnel.</w:t>
      </w:r>
    </w:p>
    <w:p w14:paraId="7D08A51C" w14:textId="77777777" w:rsidR="006E1552" w:rsidRPr="008F7D6A" w:rsidRDefault="006E1552" w:rsidP="006E1552">
      <w:pPr>
        <w:pStyle w:val="BodyText"/>
        <w:rPr>
          <w:bCs/>
          <w:lang w:val="en-IN"/>
        </w:rPr>
      </w:pPr>
    </w:p>
    <w:p w14:paraId="4FB30B3F" w14:textId="77777777" w:rsidR="006E1552" w:rsidRPr="008F7D6A" w:rsidRDefault="006E1552" w:rsidP="00B96AA7">
      <w:pPr>
        <w:pStyle w:val="ListParagraph"/>
        <w:numPr>
          <w:ilvl w:val="1"/>
          <w:numId w:val="36"/>
        </w:numPr>
        <w:tabs>
          <w:tab w:val="left" w:pos="1840"/>
          <w:tab w:val="left" w:pos="1841"/>
        </w:tabs>
        <w:ind w:left="1840" w:right="965" w:hanging="1080"/>
        <w:rPr>
          <w:bCs/>
          <w:sz w:val="24"/>
          <w:szCs w:val="24"/>
          <w:lang w:val="en-IN"/>
        </w:rPr>
      </w:pPr>
      <w:r w:rsidRPr="008F7D6A">
        <w:rPr>
          <w:bCs/>
          <w:sz w:val="24"/>
          <w:szCs w:val="24"/>
          <w:lang w:val="en-IN"/>
        </w:rPr>
        <w:t>Employer’s GSTIN number in each state/UT is published on the Employer’s company website https://www.powergrid.in. While raising invoice/proforma invoice for Supply of Services, the Contractor shall invoice the Owner using the GSTIN of Employer in the state/UT in which the service or part thereof is to be rendered.</w:t>
      </w:r>
    </w:p>
    <w:p w14:paraId="22C35544" w14:textId="77777777" w:rsidR="006E1552" w:rsidRPr="008F7D6A" w:rsidRDefault="006E1552" w:rsidP="006E1552">
      <w:pPr>
        <w:pStyle w:val="BodyText"/>
        <w:rPr>
          <w:bCs/>
          <w:lang w:val="en-IN"/>
        </w:rPr>
      </w:pPr>
    </w:p>
    <w:p w14:paraId="3AAAE254" w14:textId="77777777" w:rsidR="006E1552" w:rsidRPr="008F7D6A" w:rsidRDefault="006E1552" w:rsidP="00B96AA7">
      <w:pPr>
        <w:pStyle w:val="ListParagraph"/>
        <w:numPr>
          <w:ilvl w:val="1"/>
          <w:numId w:val="36"/>
        </w:numPr>
        <w:tabs>
          <w:tab w:val="left" w:pos="1840"/>
          <w:tab w:val="left" w:pos="1841"/>
        </w:tabs>
        <w:ind w:left="1840" w:right="965" w:hanging="1080"/>
        <w:rPr>
          <w:bCs/>
          <w:sz w:val="24"/>
          <w:szCs w:val="24"/>
          <w:lang w:val="en-IN"/>
        </w:rPr>
      </w:pPr>
      <w:r w:rsidRPr="008F7D6A">
        <w:rPr>
          <w:bCs/>
          <w:sz w:val="24"/>
          <w:szCs w:val="24"/>
          <w:lang w:val="en-IN"/>
        </w:rPr>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8F7D6A">
        <w:rPr>
          <w:bCs/>
          <w:sz w:val="24"/>
          <w:szCs w:val="24"/>
          <w:lang w:val="en-IN"/>
        </w:rPr>
        <w:t>availment</w:t>
      </w:r>
      <w:proofErr w:type="spellEnd"/>
      <w:r w:rsidRPr="008F7D6A">
        <w:rPr>
          <w:bCs/>
          <w:sz w:val="24"/>
          <w:szCs w:val="24"/>
          <w:lang w:val="en-IN"/>
        </w:rPr>
        <w:t xml:space="preserve"> of Input Tax Credit.  The Employer shall determine whether the denial of credit is linked to the non-compliance/ incorrect compliance of the Contractor and the said determination shall be binding on the Contractor.</w:t>
      </w:r>
    </w:p>
    <w:p w14:paraId="48B97513" w14:textId="77777777" w:rsidR="0071124B" w:rsidRPr="00B57510" w:rsidRDefault="0071124B" w:rsidP="005078F1">
      <w:pPr>
        <w:pStyle w:val="BodyText"/>
        <w:rPr>
          <w:lang w:val="en-IN"/>
        </w:rPr>
      </w:pPr>
    </w:p>
    <w:p w14:paraId="0DCD3B76" w14:textId="77777777" w:rsidR="0071124B" w:rsidRPr="00B57510" w:rsidRDefault="004D722F" w:rsidP="00A34214">
      <w:pPr>
        <w:pStyle w:val="Heading1"/>
        <w:numPr>
          <w:ilvl w:val="1"/>
          <w:numId w:val="35"/>
        </w:numPr>
        <w:tabs>
          <w:tab w:val="left" w:pos="1852"/>
          <w:tab w:val="left" w:pos="1853"/>
        </w:tabs>
        <w:ind w:right="1288"/>
        <w:rPr>
          <w:lang w:val="en-IN"/>
        </w:rPr>
      </w:pPr>
      <w:r w:rsidRPr="00B57510">
        <w:rPr>
          <w:lang w:val="en-IN"/>
        </w:rPr>
        <w:t>INCOME TAX DEDUCTIONS</w:t>
      </w:r>
    </w:p>
    <w:p w14:paraId="156EE461" w14:textId="77777777" w:rsidR="0071124B" w:rsidRPr="00B57510" w:rsidRDefault="0071124B" w:rsidP="00A34214">
      <w:pPr>
        <w:pStyle w:val="BodyText"/>
        <w:ind w:right="1288"/>
        <w:rPr>
          <w:b/>
          <w:lang w:val="en-IN"/>
        </w:rPr>
      </w:pPr>
    </w:p>
    <w:p w14:paraId="5A3C0DCA" w14:textId="77777777" w:rsidR="0071124B" w:rsidRPr="00B57510" w:rsidRDefault="004D722F" w:rsidP="00A34214">
      <w:pPr>
        <w:pStyle w:val="ListParagraph"/>
        <w:numPr>
          <w:ilvl w:val="1"/>
          <w:numId w:val="35"/>
        </w:numPr>
        <w:tabs>
          <w:tab w:val="left" w:pos="1892"/>
          <w:tab w:val="left" w:pos="1894"/>
        </w:tabs>
        <w:ind w:left="1892" w:right="1288" w:hanging="1133"/>
        <w:rPr>
          <w:sz w:val="24"/>
          <w:szCs w:val="24"/>
          <w:lang w:val="en-IN"/>
        </w:rPr>
      </w:pPr>
      <w:r w:rsidRPr="00B57510">
        <w:rPr>
          <w:sz w:val="24"/>
          <w:szCs w:val="24"/>
          <w:lang w:val="en-IN"/>
        </w:rPr>
        <w:t>Income Tax deductions shall be made from all payments made to the Contractor as per rules and regulations in force, in accordance with the Income Tax Act prevailing from time to time.</w:t>
      </w:r>
    </w:p>
    <w:p w14:paraId="4CE9F332" w14:textId="77777777" w:rsidR="0071124B" w:rsidRPr="00B57510" w:rsidRDefault="0071124B" w:rsidP="00A34214">
      <w:pPr>
        <w:pStyle w:val="BodyText"/>
        <w:ind w:right="1288"/>
        <w:rPr>
          <w:lang w:val="en-IN"/>
        </w:rPr>
      </w:pPr>
    </w:p>
    <w:p w14:paraId="4623A5D2" w14:textId="77777777" w:rsidR="0071124B" w:rsidRPr="00B57510" w:rsidRDefault="004D722F" w:rsidP="00A34214">
      <w:pPr>
        <w:pStyle w:val="Heading2"/>
        <w:numPr>
          <w:ilvl w:val="0"/>
          <w:numId w:val="34"/>
        </w:numPr>
        <w:tabs>
          <w:tab w:val="left" w:pos="1840"/>
          <w:tab w:val="left" w:pos="1841"/>
        </w:tabs>
        <w:ind w:right="1288"/>
        <w:rPr>
          <w:lang w:val="en-IN"/>
        </w:rPr>
      </w:pPr>
      <w:r w:rsidRPr="00B57510">
        <w:rPr>
          <w:lang w:val="en-IN"/>
        </w:rPr>
        <w:t>Securities</w:t>
      </w:r>
    </w:p>
    <w:p w14:paraId="609D4F44" w14:textId="77777777" w:rsidR="0071124B" w:rsidRPr="00B57510" w:rsidRDefault="0071124B" w:rsidP="00A34214">
      <w:pPr>
        <w:pStyle w:val="BodyText"/>
        <w:ind w:right="1288"/>
        <w:rPr>
          <w:b/>
          <w:lang w:val="en-IN"/>
        </w:rPr>
      </w:pPr>
    </w:p>
    <w:p w14:paraId="0DF6C5B6" w14:textId="77777777" w:rsidR="0071124B" w:rsidRPr="00B57510" w:rsidRDefault="004D722F" w:rsidP="00A34214">
      <w:pPr>
        <w:pStyle w:val="ListParagraph"/>
        <w:numPr>
          <w:ilvl w:val="1"/>
          <w:numId w:val="34"/>
        </w:numPr>
        <w:tabs>
          <w:tab w:val="left" w:pos="1840"/>
          <w:tab w:val="left" w:pos="1841"/>
        </w:tabs>
        <w:ind w:right="1288"/>
        <w:rPr>
          <w:sz w:val="24"/>
          <w:szCs w:val="24"/>
          <w:lang w:val="en-IN"/>
        </w:rPr>
      </w:pPr>
      <w:r w:rsidRPr="00B57510">
        <w:rPr>
          <w:sz w:val="24"/>
          <w:szCs w:val="24"/>
          <w:lang w:val="en-IN"/>
        </w:rPr>
        <w:t>Issuance of Securities</w:t>
      </w:r>
    </w:p>
    <w:p w14:paraId="4F0BA112" w14:textId="77777777" w:rsidR="0071124B" w:rsidRPr="00B57510" w:rsidRDefault="0071124B" w:rsidP="00A34214">
      <w:pPr>
        <w:pStyle w:val="BodyText"/>
        <w:ind w:right="1288"/>
        <w:rPr>
          <w:lang w:val="en-IN"/>
        </w:rPr>
      </w:pPr>
    </w:p>
    <w:p w14:paraId="0C2F1419" w14:textId="77777777" w:rsidR="0071124B" w:rsidRPr="00B57510" w:rsidRDefault="004D722F" w:rsidP="00A34214">
      <w:pPr>
        <w:pStyle w:val="BodyText"/>
        <w:ind w:left="1840" w:right="1288"/>
        <w:jc w:val="both"/>
        <w:rPr>
          <w:lang w:val="en-IN"/>
        </w:rPr>
      </w:pPr>
      <w:r w:rsidRPr="00B57510">
        <w:rPr>
          <w:lang w:val="en-IN"/>
        </w:rPr>
        <w:t xml:space="preserve">The Contractor shall provide the securities specified below in </w:t>
      </w:r>
      <w:proofErr w:type="spellStart"/>
      <w:r w:rsidRPr="00B57510">
        <w:rPr>
          <w:lang w:val="en-IN"/>
        </w:rPr>
        <w:t>favor</w:t>
      </w:r>
      <w:proofErr w:type="spellEnd"/>
      <w:r w:rsidRPr="00B57510">
        <w:rPr>
          <w:lang w:val="en-IN"/>
        </w:rPr>
        <w:t xml:space="preserve"> of the Employer at the times, and in the amount, manner and form specified below.</w:t>
      </w:r>
    </w:p>
    <w:p w14:paraId="0522AD6C" w14:textId="77777777" w:rsidR="0071124B" w:rsidRPr="00B57510" w:rsidRDefault="0071124B" w:rsidP="00A34214">
      <w:pPr>
        <w:pStyle w:val="BodyText"/>
        <w:ind w:right="1288"/>
        <w:rPr>
          <w:lang w:val="en-IN"/>
        </w:rPr>
      </w:pPr>
    </w:p>
    <w:p w14:paraId="1E63AD67" w14:textId="0E791FCD" w:rsidR="0071124B" w:rsidRPr="00B57510" w:rsidRDefault="004D722F" w:rsidP="00A34214">
      <w:pPr>
        <w:pStyle w:val="ListParagraph"/>
        <w:numPr>
          <w:ilvl w:val="1"/>
          <w:numId w:val="34"/>
        </w:numPr>
        <w:tabs>
          <w:tab w:val="left" w:pos="1840"/>
          <w:tab w:val="left" w:pos="1841"/>
        </w:tabs>
        <w:ind w:right="1288"/>
        <w:rPr>
          <w:sz w:val="24"/>
          <w:szCs w:val="24"/>
          <w:lang w:val="en-IN"/>
        </w:rPr>
      </w:pPr>
      <w:r w:rsidRPr="00B57510">
        <w:rPr>
          <w:b/>
          <w:bCs/>
          <w:sz w:val="24"/>
          <w:szCs w:val="24"/>
          <w:lang w:val="en-IN"/>
        </w:rPr>
        <w:t>Advance Payment Security</w:t>
      </w:r>
      <w:r w:rsidR="00B834D5" w:rsidRPr="00B57510">
        <w:rPr>
          <w:sz w:val="24"/>
          <w:szCs w:val="24"/>
          <w:lang w:val="en-IN"/>
        </w:rPr>
        <w:t xml:space="preserve"> – </w:t>
      </w:r>
      <w:r w:rsidR="00B834D5" w:rsidRPr="00B57510">
        <w:rPr>
          <w:b/>
          <w:bCs/>
          <w:sz w:val="24"/>
          <w:szCs w:val="24"/>
          <w:lang w:val="en-IN"/>
        </w:rPr>
        <w:t>Not applicable</w:t>
      </w:r>
      <w:r w:rsidR="00B834D5" w:rsidRPr="00B57510">
        <w:rPr>
          <w:sz w:val="24"/>
          <w:szCs w:val="24"/>
          <w:lang w:val="en-IN"/>
        </w:rPr>
        <w:t xml:space="preserve"> as </w:t>
      </w:r>
      <w:r w:rsidR="00103DD6">
        <w:rPr>
          <w:sz w:val="24"/>
          <w:szCs w:val="24"/>
          <w:lang w:val="en-IN"/>
        </w:rPr>
        <w:t xml:space="preserve">any </w:t>
      </w:r>
      <w:r w:rsidR="00B834D5" w:rsidRPr="00B57510">
        <w:rPr>
          <w:sz w:val="24"/>
          <w:szCs w:val="24"/>
          <w:lang w:val="en-IN"/>
        </w:rPr>
        <w:t xml:space="preserve">advance is </w:t>
      </w:r>
      <w:r w:rsidR="00103DD6">
        <w:rPr>
          <w:sz w:val="24"/>
          <w:szCs w:val="24"/>
          <w:lang w:val="en-IN"/>
        </w:rPr>
        <w:t xml:space="preserve">NOT </w:t>
      </w:r>
      <w:r w:rsidR="00B834D5" w:rsidRPr="00B57510">
        <w:rPr>
          <w:sz w:val="24"/>
          <w:szCs w:val="24"/>
          <w:lang w:val="en-IN"/>
        </w:rPr>
        <w:t>payable.</w:t>
      </w:r>
    </w:p>
    <w:p w14:paraId="70FFFF7D" w14:textId="77777777" w:rsidR="0071124B" w:rsidRPr="00B57510" w:rsidRDefault="0071124B" w:rsidP="00A34214">
      <w:pPr>
        <w:pStyle w:val="BodyText"/>
        <w:ind w:right="1288"/>
        <w:rPr>
          <w:lang w:val="en-IN"/>
        </w:rPr>
      </w:pPr>
    </w:p>
    <w:p w14:paraId="27779F81" w14:textId="77777777" w:rsidR="00DF373B" w:rsidRPr="00B57510" w:rsidRDefault="00B834D5" w:rsidP="00A34214">
      <w:pPr>
        <w:pStyle w:val="Heading1"/>
        <w:numPr>
          <w:ilvl w:val="1"/>
          <w:numId w:val="34"/>
        </w:numPr>
        <w:tabs>
          <w:tab w:val="left" w:pos="1892"/>
          <w:tab w:val="left" w:pos="1894"/>
        </w:tabs>
        <w:ind w:left="1893" w:right="1288" w:hanging="1134"/>
        <w:rPr>
          <w:lang w:val="en-IN"/>
        </w:rPr>
      </w:pPr>
      <w:r w:rsidRPr="00B57510">
        <w:rPr>
          <w:lang w:val="en-IN"/>
        </w:rPr>
        <w:t>Contract Performance Guarantee</w:t>
      </w:r>
    </w:p>
    <w:p w14:paraId="332EDDB3" w14:textId="77777777" w:rsidR="00DF373B" w:rsidRPr="00B57510" w:rsidRDefault="00DF373B" w:rsidP="00A34214">
      <w:pPr>
        <w:pStyle w:val="ListParagraph"/>
        <w:ind w:right="1288"/>
        <w:rPr>
          <w:b/>
          <w:bCs/>
          <w:sz w:val="24"/>
          <w:szCs w:val="24"/>
        </w:rPr>
      </w:pPr>
    </w:p>
    <w:p w14:paraId="5AAE989E" w14:textId="77777777" w:rsidR="0069791E" w:rsidRPr="002C5B3D" w:rsidRDefault="002C73C4" w:rsidP="006E3C23">
      <w:pPr>
        <w:pStyle w:val="Heading1"/>
        <w:numPr>
          <w:ilvl w:val="2"/>
          <w:numId w:val="34"/>
        </w:numPr>
        <w:tabs>
          <w:tab w:val="left" w:pos="1892"/>
          <w:tab w:val="left" w:pos="1894"/>
        </w:tabs>
        <w:ind w:right="1288"/>
        <w:jc w:val="both"/>
        <w:rPr>
          <w:lang w:val="en-IN"/>
        </w:rPr>
      </w:pPr>
      <w:r w:rsidRPr="002C73C4">
        <w:rPr>
          <w:b w:val="0"/>
          <w:bCs w:val="0"/>
        </w:rPr>
        <w:t xml:space="preserve">As a security towards satisfactory performance of the Contract, the successful Bidder, to whom the work is awarded, shall be required to furnish a Performance Guarantee for the due performance of the Contract in the amount equivalent to ten percent(10%) of the </w:t>
      </w:r>
      <w:r w:rsidRPr="002C73C4">
        <w:rPr>
          <w:b w:val="0"/>
          <w:bCs w:val="0"/>
        </w:rPr>
        <w:lastRenderedPageBreak/>
        <w:t xml:space="preserve">Contract Price in </w:t>
      </w:r>
      <w:proofErr w:type="spellStart"/>
      <w:r w:rsidRPr="002C73C4">
        <w:rPr>
          <w:b w:val="0"/>
          <w:bCs w:val="0"/>
        </w:rPr>
        <w:t>favour</w:t>
      </w:r>
      <w:proofErr w:type="spellEnd"/>
      <w:r w:rsidRPr="002C73C4">
        <w:rPr>
          <w:b w:val="0"/>
          <w:bCs w:val="0"/>
        </w:rPr>
        <w:t xml:space="preserve"> of the Employer </w:t>
      </w:r>
      <w:r w:rsidRPr="00A251B5">
        <w:t>within 28 days</w:t>
      </w:r>
      <w:r w:rsidRPr="002C73C4">
        <w:rPr>
          <w:b w:val="0"/>
          <w:bCs w:val="0"/>
        </w:rPr>
        <w:t xml:space="preserve"> from the date of Notification of award and it shall guarantee the faithful performance of the contract in accordance with the terms and conditions specified in the documents. The guarantee shall be valid </w:t>
      </w:r>
      <w:proofErr w:type="spellStart"/>
      <w:r w:rsidRPr="002C73C4">
        <w:rPr>
          <w:b w:val="0"/>
          <w:bCs w:val="0"/>
        </w:rPr>
        <w:t>upto</w:t>
      </w:r>
      <w:proofErr w:type="spellEnd"/>
      <w:r w:rsidRPr="002C73C4">
        <w:rPr>
          <w:b w:val="0"/>
          <w:bCs w:val="0"/>
        </w:rPr>
        <w:t xml:space="preserve"> (90) days after the end of defect liability period. The guarantee amount shall be </w:t>
      </w:r>
      <w:proofErr w:type="spellStart"/>
      <w:r w:rsidRPr="002C73C4">
        <w:rPr>
          <w:b w:val="0"/>
          <w:bCs w:val="0"/>
        </w:rPr>
        <w:t>encashed</w:t>
      </w:r>
      <w:proofErr w:type="spellEnd"/>
      <w:r w:rsidRPr="002C73C4">
        <w:rPr>
          <w:b w:val="0"/>
          <w:bCs w:val="0"/>
        </w:rPr>
        <w:t xml:space="preserve"> by the Employer without any condition whatsoever, in the event of defects or deficiencies which come up during the validity of the guarantee period.</w:t>
      </w:r>
      <w:r>
        <w:rPr>
          <w:b w:val="0"/>
          <w:bCs w:val="0"/>
        </w:rPr>
        <w:t xml:space="preserve"> </w:t>
      </w:r>
    </w:p>
    <w:p w14:paraId="55C53860" w14:textId="77777777" w:rsidR="002C5B3D" w:rsidRPr="0069791E" w:rsidRDefault="002C5B3D" w:rsidP="002C5B3D">
      <w:pPr>
        <w:pStyle w:val="Heading1"/>
        <w:tabs>
          <w:tab w:val="left" w:pos="1892"/>
          <w:tab w:val="left" w:pos="1894"/>
        </w:tabs>
        <w:ind w:left="1840" w:right="1288" w:firstLine="0"/>
        <w:jc w:val="both"/>
        <w:rPr>
          <w:lang w:val="en-IN"/>
        </w:rPr>
      </w:pPr>
    </w:p>
    <w:p w14:paraId="295A7D72" w14:textId="7E63EC71" w:rsidR="002146F5" w:rsidRPr="002146F5" w:rsidRDefault="00BC30DE" w:rsidP="002146F5">
      <w:pPr>
        <w:pStyle w:val="ListParagraph"/>
        <w:numPr>
          <w:ilvl w:val="2"/>
          <w:numId w:val="34"/>
        </w:numPr>
        <w:tabs>
          <w:tab w:val="left" w:pos="1892"/>
          <w:tab w:val="left" w:pos="1894"/>
        </w:tabs>
        <w:ind w:right="1288"/>
        <w:rPr>
          <w:b/>
          <w:bCs/>
          <w:sz w:val="24"/>
          <w:szCs w:val="24"/>
          <w:lang w:val="en-GB"/>
        </w:rPr>
      </w:pPr>
      <w:r w:rsidRPr="00BC30DE">
        <w:rPr>
          <w:sz w:val="24"/>
          <w:szCs w:val="24"/>
        </w:rPr>
        <w:t xml:space="preserve">The contract performance guarantee shall, at contractor’s option, be in the form of a crossed Bank Draft/Pay Order/Banker Certified Cheque in </w:t>
      </w:r>
      <w:proofErr w:type="spellStart"/>
      <w:r w:rsidRPr="00BC30DE">
        <w:rPr>
          <w:sz w:val="24"/>
          <w:szCs w:val="24"/>
        </w:rPr>
        <w:t>favour</w:t>
      </w:r>
      <w:proofErr w:type="spellEnd"/>
      <w:r w:rsidRPr="00BC30DE">
        <w:rPr>
          <w:sz w:val="24"/>
          <w:szCs w:val="24"/>
        </w:rPr>
        <w:t xml:space="preserve"> of </w:t>
      </w:r>
      <w:r w:rsidR="00CA4AC7">
        <w:rPr>
          <w:sz w:val="24"/>
          <w:szCs w:val="24"/>
        </w:rPr>
        <w:t>Employer</w:t>
      </w:r>
      <w:r w:rsidRPr="00BC30DE">
        <w:rPr>
          <w:rFonts w:ascii="Cambria" w:eastAsia="SimSun" w:hAnsi="Cambria" w:cs="Times New Roman"/>
          <w:b/>
          <w:bCs/>
          <w:sz w:val="24"/>
          <w:szCs w:val="24"/>
          <w:lang w:val="en-GB" w:eastAsia="zh-CN"/>
        </w:rPr>
        <w:t xml:space="preserve"> </w:t>
      </w:r>
      <w:r w:rsidR="00C731A4" w:rsidRPr="00C731A4">
        <w:rPr>
          <w:sz w:val="24"/>
          <w:szCs w:val="24"/>
          <w:lang w:val="en-GB"/>
        </w:rPr>
        <w:t>or in the form of unconditional Bank Guarantee</w:t>
      </w:r>
      <w:r w:rsidR="00C731A4" w:rsidRPr="00C731A4">
        <w:rPr>
          <w:sz w:val="24"/>
          <w:szCs w:val="24"/>
        </w:rPr>
        <w:t>/</w:t>
      </w:r>
      <w:r w:rsidR="00C731A4" w:rsidRPr="00C731A4">
        <w:rPr>
          <w:b/>
          <w:bCs/>
          <w:sz w:val="24"/>
          <w:szCs w:val="24"/>
        </w:rPr>
        <w:t xml:space="preserve"> </w:t>
      </w:r>
      <w:r w:rsidR="00C731A4" w:rsidRPr="00C731A4">
        <w:rPr>
          <w:sz w:val="24"/>
          <w:szCs w:val="24"/>
        </w:rPr>
        <w:t>Insurance Surety Bond</w:t>
      </w:r>
      <w:r w:rsidR="00DF373B" w:rsidRPr="00675CC7">
        <w:rPr>
          <w:sz w:val="24"/>
          <w:szCs w:val="24"/>
        </w:rPr>
        <w:t xml:space="preserve"> (</w:t>
      </w:r>
      <w:r w:rsidR="00A34214" w:rsidRPr="00675CC7">
        <w:rPr>
          <w:sz w:val="24"/>
          <w:szCs w:val="24"/>
        </w:rPr>
        <w:t>in the format attached as Appendix – VI</w:t>
      </w:r>
      <w:r w:rsidR="00F129A2">
        <w:rPr>
          <w:sz w:val="24"/>
          <w:szCs w:val="24"/>
        </w:rPr>
        <w:t>I</w:t>
      </w:r>
      <w:r w:rsidR="00A34214" w:rsidRPr="00675CC7">
        <w:rPr>
          <w:sz w:val="24"/>
          <w:szCs w:val="24"/>
        </w:rPr>
        <w:t>I to SCC)</w:t>
      </w:r>
      <w:r w:rsidR="00E70E62">
        <w:rPr>
          <w:sz w:val="24"/>
          <w:szCs w:val="24"/>
        </w:rPr>
        <w:t>.</w:t>
      </w:r>
      <w:r w:rsidR="002146F5" w:rsidRPr="002146F5">
        <w:rPr>
          <w:rFonts w:ascii="Cambria" w:eastAsia="Times New Roman" w:hAnsi="Cambria" w:cs="Times New Roman"/>
          <w:lang w:val="en-GB"/>
        </w:rPr>
        <w:t xml:space="preserve"> </w:t>
      </w:r>
      <w:r w:rsidR="002146F5" w:rsidRPr="002146F5">
        <w:rPr>
          <w:b/>
          <w:bCs/>
          <w:sz w:val="24"/>
          <w:szCs w:val="24"/>
          <w:lang w:val="en-GB"/>
        </w:rPr>
        <w:t>The contractor shall submit the Contract Performance Guarantee (CPG) as follows:</w:t>
      </w:r>
    </w:p>
    <w:p w14:paraId="0F8B39FC" w14:textId="77777777" w:rsidR="002146F5" w:rsidRPr="002146F5" w:rsidRDefault="002146F5" w:rsidP="002146F5">
      <w:pPr>
        <w:pStyle w:val="ListParagraph"/>
        <w:tabs>
          <w:tab w:val="left" w:pos="1892"/>
          <w:tab w:val="left" w:pos="1894"/>
        </w:tabs>
        <w:ind w:left="1840" w:right="1288" w:firstLine="0"/>
        <w:rPr>
          <w:b/>
          <w:bCs/>
          <w:sz w:val="24"/>
          <w:szCs w:val="24"/>
          <w:lang w:val="en-GB"/>
        </w:rPr>
      </w:pPr>
    </w:p>
    <w:p w14:paraId="6B3C3B88" w14:textId="3F435CA4" w:rsidR="002146F5" w:rsidRPr="005B69DF" w:rsidRDefault="002146F5" w:rsidP="006D649D">
      <w:pPr>
        <w:pStyle w:val="Heading1"/>
        <w:numPr>
          <w:ilvl w:val="3"/>
          <w:numId w:val="34"/>
        </w:numPr>
        <w:tabs>
          <w:tab w:val="left" w:pos="2552"/>
        </w:tabs>
        <w:ind w:left="1843" w:right="1288" w:hanging="1134"/>
        <w:jc w:val="both"/>
        <w:rPr>
          <w:b w:val="0"/>
          <w:bCs w:val="0"/>
          <w:lang w:val="en-GB"/>
        </w:rPr>
      </w:pPr>
      <w:r w:rsidRPr="005B69DF">
        <w:rPr>
          <w:b w:val="0"/>
          <w:bCs w:val="0"/>
          <w:lang w:val="en-GB"/>
        </w:rPr>
        <w:t xml:space="preserve">Bank Guarantee equal to ten percent (10%) of the Contract Price in favour of POWERGRID </w:t>
      </w:r>
      <w:r w:rsidRPr="005B69DF">
        <w:rPr>
          <w:b w:val="0"/>
          <w:bCs w:val="0"/>
          <w:iCs/>
          <w:lang w:val="en-GB"/>
        </w:rPr>
        <w:t xml:space="preserve">on </w:t>
      </w:r>
      <w:r w:rsidRPr="005B69DF">
        <w:rPr>
          <w:b w:val="0"/>
          <w:bCs w:val="0"/>
          <w:iCs/>
        </w:rPr>
        <w:t xml:space="preserve">Non judicial stamp paper of appropriate value purchased in the name of issuing bank, </w:t>
      </w:r>
      <w:r w:rsidRPr="005B69DF">
        <w:rPr>
          <w:b w:val="0"/>
          <w:bCs w:val="0"/>
          <w:lang w:val="en-IN"/>
        </w:rPr>
        <w:t>from</w:t>
      </w:r>
    </w:p>
    <w:p w14:paraId="00C4B916" w14:textId="77777777" w:rsidR="002146F5" w:rsidRPr="002146F5" w:rsidRDefault="002146F5" w:rsidP="0004180E">
      <w:pPr>
        <w:pStyle w:val="ListParagraph"/>
        <w:tabs>
          <w:tab w:val="left" w:pos="1892"/>
          <w:tab w:val="left" w:pos="1894"/>
        </w:tabs>
        <w:ind w:left="1840" w:right="1288" w:firstLine="0"/>
        <w:rPr>
          <w:bCs/>
          <w:sz w:val="24"/>
          <w:szCs w:val="24"/>
          <w:lang w:val="en-IN"/>
        </w:rPr>
      </w:pPr>
    </w:p>
    <w:p w14:paraId="15FD2B08" w14:textId="77777777" w:rsidR="002146F5" w:rsidRPr="002146F5" w:rsidRDefault="002146F5" w:rsidP="0004180E">
      <w:pPr>
        <w:pStyle w:val="ListParagraph"/>
        <w:tabs>
          <w:tab w:val="left" w:pos="1892"/>
          <w:tab w:val="left" w:pos="1894"/>
        </w:tabs>
        <w:ind w:left="1840" w:right="1288" w:firstLine="0"/>
        <w:rPr>
          <w:bCs/>
          <w:sz w:val="24"/>
          <w:szCs w:val="24"/>
          <w:lang w:val="en-IN"/>
        </w:rPr>
      </w:pPr>
      <w:r w:rsidRPr="002146F5">
        <w:rPr>
          <w:bCs/>
          <w:sz w:val="24"/>
          <w:szCs w:val="24"/>
          <w:lang w:val="en-IN"/>
        </w:rPr>
        <w:t xml:space="preserve">(a) a Public Sector Bank located in India or </w:t>
      </w:r>
    </w:p>
    <w:p w14:paraId="2C688190" w14:textId="77777777" w:rsidR="002146F5" w:rsidRPr="002146F5" w:rsidRDefault="002146F5" w:rsidP="0004180E">
      <w:pPr>
        <w:pStyle w:val="ListParagraph"/>
        <w:tabs>
          <w:tab w:val="left" w:pos="1892"/>
          <w:tab w:val="left" w:pos="1894"/>
        </w:tabs>
        <w:ind w:left="1840" w:right="1288" w:firstLine="0"/>
        <w:rPr>
          <w:bCs/>
          <w:sz w:val="12"/>
          <w:szCs w:val="12"/>
          <w:lang w:val="en-IN"/>
        </w:rPr>
      </w:pPr>
    </w:p>
    <w:p w14:paraId="403F445F" w14:textId="77777777" w:rsidR="002146F5" w:rsidRPr="002146F5" w:rsidRDefault="002146F5" w:rsidP="0004180E">
      <w:pPr>
        <w:pStyle w:val="ListParagraph"/>
        <w:tabs>
          <w:tab w:val="left" w:pos="1892"/>
          <w:tab w:val="left" w:pos="1894"/>
        </w:tabs>
        <w:ind w:left="1840" w:right="1288" w:firstLine="0"/>
        <w:rPr>
          <w:bCs/>
          <w:iCs/>
          <w:sz w:val="24"/>
          <w:szCs w:val="24"/>
          <w:lang w:val="en-GB"/>
        </w:rPr>
      </w:pPr>
      <w:r w:rsidRPr="002146F5">
        <w:rPr>
          <w:bCs/>
          <w:sz w:val="24"/>
          <w:szCs w:val="24"/>
          <w:lang w:val="en-IN"/>
        </w:rPr>
        <w:t>(b) a Scheduled Indian Bank having paid up capital (net of any accumulated losses) of Rs.1000 Million or above (the latest annual report of the Bank should support compliance of capital adequacy ratio requirement)</w:t>
      </w:r>
      <w:r w:rsidRPr="002146F5">
        <w:rPr>
          <w:bCs/>
          <w:sz w:val="24"/>
          <w:szCs w:val="24"/>
          <w:lang w:val="en-GB"/>
        </w:rPr>
        <w:t xml:space="preserve"> or</w:t>
      </w:r>
      <w:r w:rsidRPr="002146F5">
        <w:rPr>
          <w:bCs/>
          <w:iCs/>
          <w:sz w:val="24"/>
          <w:szCs w:val="24"/>
          <w:lang w:val="en-GB"/>
        </w:rPr>
        <w:t xml:space="preserve"> </w:t>
      </w:r>
    </w:p>
    <w:p w14:paraId="562EC48B" w14:textId="77777777" w:rsidR="002146F5" w:rsidRPr="002146F5" w:rsidRDefault="002146F5" w:rsidP="0004180E">
      <w:pPr>
        <w:pStyle w:val="ListParagraph"/>
        <w:tabs>
          <w:tab w:val="left" w:pos="1892"/>
          <w:tab w:val="left" w:pos="1894"/>
        </w:tabs>
        <w:ind w:left="1840" w:right="1288" w:firstLine="0"/>
        <w:rPr>
          <w:bCs/>
          <w:iCs/>
          <w:sz w:val="10"/>
          <w:szCs w:val="10"/>
          <w:lang w:val="en-GB"/>
        </w:rPr>
      </w:pPr>
    </w:p>
    <w:p w14:paraId="5B36EA5A" w14:textId="0602625B" w:rsidR="002146F5" w:rsidRPr="002146F5" w:rsidRDefault="002146F5" w:rsidP="0004180E">
      <w:pPr>
        <w:pStyle w:val="ListParagraph"/>
        <w:tabs>
          <w:tab w:val="left" w:pos="1892"/>
          <w:tab w:val="left" w:pos="1894"/>
        </w:tabs>
        <w:ind w:left="1840" w:right="1288" w:firstLine="0"/>
        <w:rPr>
          <w:bCs/>
          <w:sz w:val="24"/>
          <w:szCs w:val="24"/>
          <w:lang w:val="en-IN"/>
        </w:rPr>
      </w:pPr>
      <w:r w:rsidRPr="002146F5">
        <w:rPr>
          <w:bCs/>
          <w:sz w:val="24"/>
          <w:szCs w:val="24"/>
          <w:lang w:val="en-IN"/>
        </w:rPr>
        <w:t>(c) a foreign Bank or subsidiary of a foreign Bank acceptable to POWERGRID with overall international corporate rating or rating of long term debt not less than A– (A minus) or equivalent by reputed rating agency. Further the bank guarantee should be confirmed by either</w:t>
      </w:r>
    </w:p>
    <w:p w14:paraId="64C96113" w14:textId="1A2840BA" w:rsidR="002146F5" w:rsidRPr="002146F5" w:rsidRDefault="00BB5A0E" w:rsidP="0004180E">
      <w:pPr>
        <w:pStyle w:val="ListParagraph"/>
        <w:tabs>
          <w:tab w:val="left" w:pos="1892"/>
          <w:tab w:val="left" w:pos="1894"/>
        </w:tabs>
        <w:ind w:left="1840" w:right="1288" w:firstLine="0"/>
        <w:rPr>
          <w:bCs/>
          <w:sz w:val="24"/>
          <w:szCs w:val="24"/>
          <w:lang w:val="en-IN"/>
        </w:rPr>
      </w:pPr>
      <w:r>
        <w:rPr>
          <w:bCs/>
          <w:sz w:val="24"/>
          <w:szCs w:val="24"/>
          <w:lang w:val="en-IN"/>
        </w:rPr>
        <w:tab/>
      </w:r>
      <w:r w:rsidR="002146F5" w:rsidRPr="002146F5">
        <w:rPr>
          <w:bCs/>
          <w:sz w:val="24"/>
          <w:szCs w:val="24"/>
          <w:lang w:val="en-IN"/>
        </w:rPr>
        <w:t xml:space="preserve"> </w:t>
      </w:r>
      <w:r>
        <w:rPr>
          <w:bCs/>
          <w:sz w:val="24"/>
          <w:szCs w:val="24"/>
          <w:lang w:val="en-IN"/>
        </w:rPr>
        <w:tab/>
      </w:r>
      <w:proofErr w:type="spellStart"/>
      <w:r w:rsidR="002146F5" w:rsidRPr="002146F5">
        <w:rPr>
          <w:bCs/>
          <w:sz w:val="24"/>
          <w:szCs w:val="24"/>
          <w:lang w:val="en-IN"/>
        </w:rPr>
        <w:t>i</w:t>
      </w:r>
      <w:proofErr w:type="spellEnd"/>
      <w:r w:rsidR="002146F5" w:rsidRPr="002146F5">
        <w:rPr>
          <w:bCs/>
          <w:sz w:val="24"/>
          <w:szCs w:val="24"/>
          <w:lang w:val="en-IN"/>
        </w:rPr>
        <w:t>) Its corresponding bank located in India or</w:t>
      </w:r>
    </w:p>
    <w:p w14:paraId="1C9E02B3" w14:textId="1547ECC0" w:rsidR="002146F5" w:rsidRPr="002146F5" w:rsidRDefault="002146F5" w:rsidP="0004180E">
      <w:pPr>
        <w:pStyle w:val="ListParagraph"/>
        <w:tabs>
          <w:tab w:val="left" w:pos="1892"/>
          <w:tab w:val="left" w:pos="1894"/>
        </w:tabs>
        <w:ind w:left="1840" w:right="1288" w:firstLine="0"/>
        <w:rPr>
          <w:bCs/>
          <w:sz w:val="24"/>
          <w:szCs w:val="24"/>
          <w:lang w:val="en-IN"/>
        </w:rPr>
      </w:pPr>
      <w:r w:rsidRPr="002146F5">
        <w:rPr>
          <w:bCs/>
          <w:sz w:val="24"/>
          <w:szCs w:val="24"/>
          <w:lang w:val="en-IN"/>
        </w:rPr>
        <w:t xml:space="preserve"> </w:t>
      </w:r>
      <w:r w:rsidR="00BB5A0E">
        <w:rPr>
          <w:bCs/>
          <w:sz w:val="24"/>
          <w:szCs w:val="24"/>
          <w:lang w:val="en-IN"/>
        </w:rPr>
        <w:tab/>
      </w:r>
      <w:r w:rsidRPr="002146F5">
        <w:rPr>
          <w:bCs/>
          <w:sz w:val="24"/>
          <w:szCs w:val="24"/>
          <w:lang w:val="en-IN"/>
        </w:rPr>
        <w:t xml:space="preserve">ii) a Public Sector Bank located in India or </w:t>
      </w:r>
    </w:p>
    <w:p w14:paraId="74DA5CF9" w14:textId="5274E84F" w:rsidR="002146F5" w:rsidRPr="002146F5" w:rsidRDefault="00BB5A0E" w:rsidP="00BB5A0E">
      <w:pPr>
        <w:pStyle w:val="ListParagraph"/>
        <w:tabs>
          <w:tab w:val="left" w:pos="1892"/>
          <w:tab w:val="left" w:pos="1894"/>
        </w:tabs>
        <w:ind w:left="2160" w:right="1288" w:firstLine="0"/>
        <w:rPr>
          <w:bCs/>
          <w:sz w:val="24"/>
          <w:szCs w:val="24"/>
          <w:lang w:val="en-GB"/>
        </w:rPr>
      </w:pPr>
      <w:r>
        <w:rPr>
          <w:bCs/>
          <w:sz w:val="24"/>
          <w:szCs w:val="24"/>
          <w:lang w:val="en-IN"/>
        </w:rPr>
        <w:t>i</w:t>
      </w:r>
      <w:r w:rsidR="002146F5" w:rsidRPr="002146F5">
        <w:rPr>
          <w:bCs/>
          <w:sz w:val="24"/>
          <w:szCs w:val="24"/>
          <w:lang w:val="en-IN"/>
        </w:rPr>
        <w:t xml:space="preserve">ii) a Scheduled commercial private bank located in India </w:t>
      </w:r>
      <w:r w:rsidR="002146F5" w:rsidRPr="002146F5">
        <w:rPr>
          <w:bCs/>
          <w:sz w:val="24"/>
          <w:szCs w:val="24"/>
          <w:lang w:val="en-GB"/>
        </w:rPr>
        <w:t>as per para (b) above</w:t>
      </w:r>
    </w:p>
    <w:p w14:paraId="6E22071E" w14:textId="782DB563" w:rsidR="00A34214" w:rsidRDefault="00A34214" w:rsidP="0004180E">
      <w:pPr>
        <w:pStyle w:val="ListParagraph"/>
        <w:tabs>
          <w:tab w:val="left" w:pos="1892"/>
          <w:tab w:val="left" w:pos="1894"/>
        </w:tabs>
        <w:ind w:left="1840" w:right="1288" w:firstLine="0"/>
        <w:rPr>
          <w:sz w:val="24"/>
          <w:szCs w:val="24"/>
        </w:rPr>
      </w:pPr>
    </w:p>
    <w:p w14:paraId="33280BBD" w14:textId="4B2B724C" w:rsidR="00133B00" w:rsidRDefault="00133B00" w:rsidP="00730BD8">
      <w:pPr>
        <w:pStyle w:val="Heading1"/>
        <w:numPr>
          <w:ilvl w:val="3"/>
          <w:numId w:val="34"/>
        </w:numPr>
        <w:tabs>
          <w:tab w:val="left" w:pos="2552"/>
        </w:tabs>
        <w:ind w:left="1843" w:right="1288" w:hanging="1134"/>
        <w:jc w:val="both"/>
      </w:pPr>
      <w:r w:rsidRPr="00133B00">
        <w:t>The Bank Guarantee shall be valid up to ninety (90) days after the end of completion of Defect Liability Period.</w:t>
      </w:r>
    </w:p>
    <w:p w14:paraId="38BF7977" w14:textId="77777777" w:rsidR="00133B00" w:rsidRDefault="00133B00" w:rsidP="0004180E">
      <w:pPr>
        <w:pStyle w:val="ListParagraph"/>
        <w:tabs>
          <w:tab w:val="left" w:pos="1892"/>
          <w:tab w:val="left" w:pos="1894"/>
        </w:tabs>
        <w:ind w:left="1840" w:right="1288" w:firstLine="0"/>
        <w:rPr>
          <w:sz w:val="24"/>
          <w:szCs w:val="24"/>
        </w:rPr>
      </w:pPr>
    </w:p>
    <w:p w14:paraId="44949D52" w14:textId="6E86C5B3" w:rsidR="00A15B74" w:rsidRPr="002E0CBC" w:rsidRDefault="00A15B74" w:rsidP="004D7949">
      <w:pPr>
        <w:pStyle w:val="Heading1"/>
        <w:numPr>
          <w:ilvl w:val="3"/>
          <w:numId w:val="34"/>
        </w:numPr>
        <w:tabs>
          <w:tab w:val="left" w:pos="2552"/>
        </w:tabs>
        <w:ind w:left="1843" w:right="1288" w:hanging="1134"/>
        <w:jc w:val="both"/>
      </w:pPr>
      <w:r w:rsidRPr="002E0CBC">
        <w:t xml:space="preserve">Surety Insurer: </w:t>
      </w:r>
      <w:r w:rsidRPr="002E0CBC">
        <w:rPr>
          <w:b w:val="0"/>
          <w:bCs w:val="0"/>
        </w:rPr>
        <w:t>The Insurance Surety Bond shall be from an Insurer as per guidelines issued by Insurance Regulatory and Development Authority of India (IRDAI).</w:t>
      </w:r>
    </w:p>
    <w:p w14:paraId="5D6BACA0" w14:textId="14643A91" w:rsidR="00820124" w:rsidRPr="00820124" w:rsidRDefault="00820124" w:rsidP="00820124">
      <w:pPr>
        <w:tabs>
          <w:tab w:val="left" w:pos="1892"/>
          <w:tab w:val="left" w:pos="1894"/>
        </w:tabs>
        <w:ind w:left="762" w:right="1288"/>
        <w:rPr>
          <w:sz w:val="24"/>
          <w:szCs w:val="24"/>
        </w:rPr>
      </w:pPr>
    </w:p>
    <w:p w14:paraId="1BBD93AC" w14:textId="57C4CB93" w:rsidR="00DF373B" w:rsidRPr="00B57510" w:rsidRDefault="00DF373B" w:rsidP="00A34214">
      <w:pPr>
        <w:pStyle w:val="Heading1"/>
        <w:numPr>
          <w:ilvl w:val="3"/>
          <w:numId w:val="34"/>
        </w:numPr>
        <w:tabs>
          <w:tab w:val="left" w:pos="2552"/>
        </w:tabs>
        <w:ind w:left="1843" w:right="1288" w:hanging="1134"/>
        <w:jc w:val="both"/>
        <w:rPr>
          <w:b w:val="0"/>
          <w:bCs w:val="0"/>
        </w:rPr>
      </w:pPr>
      <w:r w:rsidRPr="00B57510">
        <w:rPr>
          <w:b w:val="0"/>
          <w:bCs w:val="0"/>
        </w:rPr>
        <w:t xml:space="preserve">If the Contractor delays submission of the performance security vis-à-vis the period specified in clause </w:t>
      </w:r>
      <w:r w:rsidR="006E3C23" w:rsidRPr="00B57510">
        <w:rPr>
          <w:b w:val="0"/>
          <w:bCs w:val="0"/>
          <w:lang w:val="en-IN"/>
        </w:rPr>
        <w:t>8.3.1</w:t>
      </w:r>
      <w:r w:rsidRPr="00B57510">
        <w:rPr>
          <w:b w:val="0"/>
          <w:bCs w:val="0"/>
        </w:rPr>
        <w:t>, then without prejudice to any other rights or remedies available with the Employer, following shall also be applicable:</w:t>
      </w:r>
    </w:p>
    <w:p w14:paraId="52D6E5AE" w14:textId="77777777" w:rsidR="00DF373B" w:rsidRPr="00B57510" w:rsidRDefault="00DF373B" w:rsidP="00A34214">
      <w:pPr>
        <w:pStyle w:val="BodyText"/>
        <w:ind w:right="1288"/>
      </w:pPr>
    </w:p>
    <w:p w14:paraId="193626E5" w14:textId="2C9EA491" w:rsidR="00DF373B" w:rsidRPr="00B57510" w:rsidRDefault="00DF373B" w:rsidP="00A34214">
      <w:pPr>
        <w:pStyle w:val="ListParagraph"/>
        <w:numPr>
          <w:ilvl w:val="0"/>
          <w:numId w:val="51"/>
        </w:numPr>
        <w:ind w:left="1843" w:right="1288" w:hanging="542"/>
        <w:rPr>
          <w:sz w:val="24"/>
          <w:szCs w:val="24"/>
        </w:rPr>
      </w:pPr>
      <w:r w:rsidRPr="00B57510">
        <w:rPr>
          <w:sz w:val="24"/>
          <w:szCs w:val="24"/>
        </w:rPr>
        <w:t xml:space="preserve">The Defect Liability Period pursuant to clause </w:t>
      </w:r>
      <w:r w:rsidR="006E3C23" w:rsidRPr="00B57510">
        <w:rPr>
          <w:sz w:val="24"/>
          <w:szCs w:val="24"/>
        </w:rPr>
        <w:t>40</w:t>
      </w:r>
      <w:r w:rsidRPr="00B57510">
        <w:rPr>
          <w:sz w:val="24"/>
          <w:szCs w:val="24"/>
        </w:rPr>
        <w:t xml:space="preserve">.0 for the Facilities or any relevant part thereof covered under the said performance security shall stand extended and the Contractor shall accordingly extend the validity of the Contract Performance Security to be furnished as per clause </w:t>
      </w:r>
      <w:r w:rsidR="006E3C23" w:rsidRPr="00B57510">
        <w:rPr>
          <w:sz w:val="24"/>
          <w:szCs w:val="24"/>
        </w:rPr>
        <w:t>8.3.</w:t>
      </w:r>
      <w:r w:rsidRPr="00B57510">
        <w:rPr>
          <w:sz w:val="24"/>
          <w:szCs w:val="24"/>
        </w:rPr>
        <w:t>2</w:t>
      </w:r>
      <w:r w:rsidR="000B374D">
        <w:rPr>
          <w:sz w:val="24"/>
          <w:szCs w:val="24"/>
        </w:rPr>
        <w:t>.2</w:t>
      </w:r>
      <w:r w:rsidRPr="00B57510">
        <w:rPr>
          <w:sz w:val="24"/>
          <w:szCs w:val="24"/>
        </w:rPr>
        <w:t xml:space="preserve"> by the period of delay as per clause </w:t>
      </w:r>
      <w:r w:rsidR="006E3C23" w:rsidRPr="00B57510">
        <w:rPr>
          <w:sz w:val="24"/>
          <w:szCs w:val="24"/>
        </w:rPr>
        <w:t>8.3.2.</w:t>
      </w:r>
      <w:r w:rsidR="00BA218F">
        <w:rPr>
          <w:sz w:val="24"/>
          <w:szCs w:val="24"/>
        </w:rPr>
        <w:t>4</w:t>
      </w:r>
      <w:r w:rsidRPr="00B57510">
        <w:rPr>
          <w:sz w:val="24"/>
          <w:szCs w:val="24"/>
        </w:rPr>
        <w:t xml:space="preserve"> (c), over and above the period required as per the Contract.</w:t>
      </w:r>
    </w:p>
    <w:p w14:paraId="4D7EDB22" w14:textId="77777777" w:rsidR="00DF373B" w:rsidRPr="00B57510" w:rsidRDefault="00DF373B" w:rsidP="00A34214">
      <w:pPr>
        <w:pStyle w:val="BodyText"/>
        <w:ind w:left="1843" w:right="1288"/>
      </w:pPr>
    </w:p>
    <w:p w14:paraId="16A98D2F" w14:textId="42F51717" w:rsidR="00DF373B" w:rsidRPr="00B57510" w:rsidRDefault="00DF373B" w:rsidP="00A34214">
      <w:pPr>
        <w:pStyle w:val="ListParagraph"/>
        <w:numPr>
          <w:ilvl w:val="0"/>
          <w:numId w:val="51"/>
        </w:numPr>
        <w:ind w:left="1843" w:right="1288" w:hanging="542"/>
        <w:rPr>
          <w:sz w:val="24"/>
          <w:szCs w:val="24"/>
        </w:rPr>
      </w:pPr>
      <w:r w:rsidRPr="00B57510">
        <w:rPr>
          <w:sz w:val="24"/>
          <w:szCs w:val="24"/>
        </w:rPr>
        <w:t xml:space="preserve">Alternatively, if the Contractor fails to extend the validity of the performance security pursuant to clause </w:t>
      </w:r>
      <w:r w:rsidR="006E3C23" w:rsidRPr="00B57510">
        <w:rPr>
          <w:sz w:val="24"/>
          <w:szCs w:val="24"/>
        </w:rPr>
        <w:t>8.3.2.</w:t>
      </w:r>
      <w:r w:rsidR="00690AE6">
        <w:rPr>
          <w:sz w:val="24"/>
          <w:szCs w:val="24"/>
        </w:rPr>
        <w:t>4</w:t>
      </w:r>
      <w:r w:rsidRPr="00B57510">
        <w:rPr>
          <w:sz w:val="24"/>
          <w:szCs w:val="24"/>
        </w:rPr>
        <w:t xml:space="preserve"> (a), an</w:t>
      </w:r>
      <w:r w:rsidRPr="00B57510">
        <w:rPr>
          <w:color w:val="0000FF"/>
          <w:sz w:val="24"/>
          <w:szCs w:val="24"/>
        </w:rPr>
        <w:t xml:space="preserve"> </w:t>
      </w:r>
      <w:r w:rsidRPr="00B57510">
        <w:rPr>
          <w:color w:val="0000FF"/>
          <w:sz w:val="24"/>
          <w:szCs w:val="24"/>
          <w:u w:val="single" w:color="0000FF"/>
        </w:rPr>
        <w:t>amount</w:t>
      </w:r>
      <w:r w:rsidRPr="00B57510">
        <w:rPr>
          <w:color w:val="0000FF"/>
          <w:sz w:val="24"/>
          <w:szCs w:val="24"/>
        </w:rPr>
        <w:t xml:space="preserve"> </w:t>
      </w:r>
      <w:r w:rsidRPr="00B57510">
        <w:rPr>
          <w:color w:val="0000FF"/>
          <w:sz w:val="24"/>
          <w:szCs w:val="24"/>
          <w:u w:val="single" w:color="0000FF"/>
        </w:rPr>
        <w:t>@ prevailing SBI Card Rate applicable for Inland Bank Guarantee +2%</w:t>
      </w:r>
      <w:r w:rsidRPr="00B57510">
        <w:rPr>
          <w:color w:val="0000FF"/>
          <w:sz w:val="24"/>
          <w:szCs w:val="24"/>
        </w:rPr>
        <w:t xml:space="preserve"> </w:t>
      </w:r>
      <w:r w:rsidRPr="00B57510">
        <w:rPr>
          <w:sz w:val="24"/>
          <w:szCs w:val="24"/>
        </w:rPr>
        <w:t xml:space="preserve">per annum on the performance security amount corresponding to the Facilities or any relevant part thereof covered under the said performance security, for the period of delay as per clause </w:t>
      </w:r>
      <w:r w:rsidR="006E3C23" w:rsidRPr="00B57510">
        <w:rPr>
          <w:sz w:val="24"/>
          <w:szCs w:val="24"/>
        </w:rPr>
        <w:t>8.3.2.</w:t>
      </w:r>
      <w:r w:rsidR="00632A60">
        <w:rPr>
          <w:sz w:val="24"/>
          <w:szCs w:val="24"/>
        </w:rPr>
        <w:t>4</w:t>
      </w:r>
      <w:r w:rsidRPr="00B57510">
        <w:rPr>
          <w:sz w:val="24"/>
          <w:szCs w:val="24"/>
        </w:rPr>
        <w:t xml:space="preserve"> (c) shall be paid by the Contractor to the Employer. The Employer may, without prejudice to any other method of recovery, deduct the amount worked out as above from any monies due or to become due to the Contractor under the Contract.</w:t>
      </w:r>
    </w:p>
    <w:p w14:paraId="0199F1C9" w14:textId="77777777" w:rsidR="00DF373B" w:rsidRPr="00B57510" w:rsidRDefault="00DF373B" w:rsidP="00A34214">
      <w:pPr>
        <w:pStyle w:val="BodyText"/>
        <w:ind w:left="1843" w:right="1288"/>
      </w:pPr>
    </w:p>
    <w:p w14:paraId="09DD57DB" w14:textId="77777777" w:rsidR="00DF373B" w:rsidRPr="00B57510" w:rsidRDefault="00DF373B" w:rsidP="00A34214">
      <w:pPr>
        <w:pStyle w:val="ListParagraph"/>
        <w:numPr>
          <w:ilvl w:val="0"/>
          <w:numId w:val="51"/>
        </w:numPr>
        <w:ind w:left="1843" w:right="1288" w:hanging="542"/>
        <w:rPr>
          <w:sz w:val="24"/>
          <w:szCs w:val="24"/>
        </w:rPr>
      </w:pPr>
      <w:r w:rsidRPr="00B57510">
        <w:rPr>
          <w:sz w:val="24"/>
          <w:szCs w:val="24"/>
        </w:rPr>
        <w:t>The period of delay for the above purpose shall be the time elapsed between the due date for submission of performance security as per the Contract and the date of performance security.</w:t>
      </w:r>
    </w:p>
    <w:p w14:paraId="0B802A01" w14:textId="77777777" w:rsidR="00DF373B" w:rsidRPr="00B57510" w:rsidRDefault="00DF373B" w:rsidP="00A34214">
      <w:pPr>
        <w:pStyle w:val="BodyText"/>
        <w:ind w:left="1843" w:right="1288"/>
      </w:pPr>
    </w:p>
    <w:p w14:paraId="4ED8253E" w14:textId="07CE210E" w:rsidR="00DF373B" w:rsidRPr="00700530" w:rsidRDefault="00DF373B" w:rsidP="00A34214">
      <w:pPr>
        <w:pStyle w:val="ListParagraph"/>
        <w:numPr>
          <w:ilvl w:val="0"/>
          <w:numId w:val="51"/>
        </w:numPr>
        <w:tabs>
          <w:tab w:val="left" w:pos="709"/>
        </w:tabs>
        <w:ind w:left="1843" w:right="1288" w:hanging="541"/>
        <w:rPr>
          <w:sz w:val="24"/>
          <w:szCs w:val="24"/>
        </w:rPr>
      </w:pPr>
      <w:r w:rsidRPr="00700530">
        <w:rPr>
          <w:sz w:val="24"/>
          <w:szCs w:val="24"/>
        </w:rPr>
        <w:t xml:space="preserve">In case the Contractor fails to submit the performance security within 90 days of the Notification of Award, the Employer, without prejudice to any other rights or remedies it may possess under the Contract, may </w:t>
      </w:r>
      <w:r w:rsidR="0073346E" w:rsidRPr="00700530">
        <w:rPr>
          <w:sz w:val="24"/>
          <w:szCs w:val="24"/>
        </w:rPr>
        <w:t xml:space="preserve">forfeit the bid security </w:t>
      </w:r>
      <w:r w:rsidR="00A25102" w:rsidRPr="00700530">
        <w:rPr>
          <w:sz w:val="24"/>
          <w:szCs w:val="24"/>
        </w:rPr>
        <w:t>and/ or may terminate the Contract forthwith pursuant to relevant GCC Clause</w:t>
      </w:r>
      <w:r w:rsidR="006D4867" w:rsidRPr="00700530">
        <w:rPr>
          <w:sz w:val="24"/>
          <w:szCs w:val="24"/>
        </w:rPr>
        <w:t xml:space="preserve"> 17.</w:t>
      </w:r>
    </w:p>
    <w:p w14:paraId="5519988C" w14:textId="77777777" w:rsidR="00DF373B" w:rsidRPr="00B57510" w:rsidRDefault="00DF373B" w:rsidP="00A34214">
      <w:pPr>
        <w:pStyle w:val="ListParagraph"/>
        <w:tabs>
          <w:tab w:val="left" w:pos="709"/>
        </w:tabs>
        <w:ind w:left="1843" w:right="1288" w:hanging="541"/>
        <w:rPr>
          <w:sz w:val="24"/>
          <w:szCs w:val="24"/>
        </w:rPr>
      </w:pPr>
    </w:p>
    <w:p w14:paraId="51FE0CEC" w14:textId="77777777" w:rsidR="00DF373B" w:rsidRPr="00B57510" w:rsidRDefault="00DF373B" w:rsidP="00A34214">
      <w:pPr>
        <w:pStyle w:val="ListParagraph"/>
        <w:numPr>
          <w:ilvl w:val="0"/>
          <w:numId w:val="51"/>
        </w:numPr>
        <w:tabs>
          <w:tab w:val="left" w:pos="709"/>
        </w:tabs>
        <w:ind w:left="1843" w:right="1288" w:hanging="541"/>
        <w:rPr>
          <w:sz w:val="24"/>
          <w:szCs w:val="24"/>
        </w:rPr>
      </w:pPr>
      <w:r w:rsidRPr="00B57510">
        <w:rPr>
          <w:sz w:val="24"/>
          <w:szCs w:val="24"/>
        </w:rPr>
        <w:t>The above extension of Defect Liability Period or deduction shall not relieve the Contractor from any of his obligations and liabilities under the Contract.</w:t>
      </w:r>
    </w:p>
    <w:p w14:paraId="1A42A050" w14:textId="77777777" w:rsidR="00DF373B" w:rsidRPr="00B57510" w:rsidRDefault="00DF373B" w:rsidP="00A34214">
      <w:pPr>
        <w:pStyle w:val="BodyText"/>
        <w:tabs>
          <w:tab w:val="left" w:pos="709"/>
        </w:tabs>
        <w:ind w:left="1843" w:right="1288" w:hanging="541"/>
      </w:pPr>
    </w:p>
    <w:p w14:paraId="090CEA18" w14:textId="77777777" w:rsidR="00DF373B" w:rsidRDefault="00DF373B" w:rsidP="00A34214">
      <w:pPr>
        <w:pStyle w:val="ListParagraph"/>
        <w:numPr>
          <w:ilvl w:val="0"/>
          <w:numId w:val="51"/>
        </w:numPr>
        <w:tabs>
          <w:tab w:val="left" w:pos="709"/>
        </w:tabs>
        <w:ind w:left="1843" w:right="1288" w:hanging="541"/>
        <w:rPr>
          <w:sz w:val="24"/>
          <w:szCs w:val="24"/>
        </w:rPr>
      </w:pPr>
      <w:r w:rsidRPr="00B57510">
        <w:rPr>
          <w:sz w:val="24"/>
          <w:szCs w:val="24"/>
        </w:rPr>
        <w:t>The Employer shall be sole judge in above regard.</w:t>
      </w:r>
    </w:p>
    <w:p w14:paraId="5E391866" w14:textId="77777777" w:rsidR="00936529" w:rsidRDefault="00936529" w:rsidP="00936529">
      <w:pPr>
        <w:pStyle w:val="ListParagraph"/>
        <w:tabs>
          <w:tab w:val="left" w:pos="709"/>
        </w:tabs>
        <w:ind w:left="1843" w:right="1288" w:firstLine="0"/>
        <w:rPr>
          <w:sz w:val="24"/>
          <w:szCs w:val="24"/>
        </w:rPr>
      </w:pPr>
    </w:p>
    <w:p w14:paraId="5B763E4B" w14:textId="2413DEFA" w:rsidR="00860E3C" w:rsidRPr="00633730" w:rsidRDefault="00936529" w:rsidP="00A34214">
      <w:pPr>
        <w:pStyle w:val="ListParagraph"/>
        <w:numPr>
          <w:ilvl w:val="0"/>
          <w:numId w:val="51"/>
        </w:numPr>
        <w:tabs>
          <w:tab w:val="left" w:pos="709"/>
        </w:tabs>
        <w:ind w:left="1843" w:right="1288" w:hanging="541"/>
        <w:rPr>
          <w:sz w:val="24"/>
          <w:szCs w:val="24"/>
        </w:rPr>
      </w:pPr>
      <w:r w:rsidRPr="00633730">
        <w:rPr>
          <w:sz w:val="24"/>
          <w:szCs w:val="24"/>
        </w:rPr>
        <w:t>Apart from the performance security (</w:t>
      </w:r>
      <w:proofErr w:type="spellStart"/>
      <w:r w:rsidRPr="00633730">
        <w:rPr>
          <w:sz w:val="24"/>
          <w:szCs w:val="24"/>
        </w:rPr>
        <w:t>ies</w:t>
      </w:r>
      <w:proofErr w:type="spellEnd"/>
      <w:r w:rsidRPr="00633730">
        <w:rPr>
          <w:sz w:val="24"/>
          <w:szCs w:val="24"/>
        </w:rPr>
        <w:t>) to be furnished as per Clause GCC 8.3.1 above, additional  performance securities, as specified in the Bidding Documents, shall be arranged and furnished by the Contractor at any time after the Notification of Award. The submission of these performance securities to the Employer shall, however, be one of the conditions precedent for release of payment (other than Initial/</w:t>
      </w:r>
      <w:proofErr w:type="spellStart"/>
      <w:r w:rsidRPr="00633730">
        <w:rPr>
          <w:sz w:val="24"/>
          <w:szCs w:val="24"/>
        </w:rPr>
        <w:t>Mobilisation</w:t>
      </w:r>
      <w:proofErr w:type="spellEnd"/>
      <w:r w:rsidRPr="00633730">
        <w:rPr>
          <w:sz w:val="24"/>
          <w:szCs w:val="24"/>
        </w:rPr>
        <w:t xml:space="preserve"> advance) due against such equipment/ works for which the said performance security is required to be submitted.</w:t>
      </w:r>
    </w:p>
    <w:p w14:paraId="4F7D43B4" w14:textId="77777777" w:rsidR="00DF373B" w:rsidRPr="00B57510" w:rsidRDefault="00DF373B" w:rsidP="00A34214">
      <w:pPr>
        <w:pStyle w:val="ListParagraph"/>
        <w:ind w:right="1288"/>
        <w:rPr>
          <w:sz w:val="24"/>
          <w:szCs w:val="24"/>
        </w:rPr>
      </w:pPr>
    </w:p>
    <w:p w14:paraId="6C2D6088" w14:textId="5FC1DABE" w:rsidR="00DF373B" w:rsidRPr="00B57510" w:rsidRDefault="00DF373B" w:rsidP="00A34214">
      <w:pPr>
        <w:pStyle w:val="Heading1"/>
        <w:numPr>
          <w:ilvl w:val="2"/>
          <w:numId w:val="34"/>
        </w:numPr>
        <w:tabs>
          <w:tab w:val="left" w:pos="1892"/>
          <w:tab w:val="left" w:pos="1894"/>
        </w:tabs>
        <w:ind w:right="1288"/>
        <w:jc w:val="both"/>
        <w:rPr>
          <w:color w:val="000000"/>
        </w:rPr>
      </w:pPr>
      <w:r w:rsidRPr="00B57510">
        <w:rPr>
          <w:b w:val="0"/>
          <w:bCs w:val="0"/>
        </w:rPr>
        <w:t xml:space="preserve">Contract Performance Security for the subject package can </w:t>
      </w:r>
      <w:r w:rsidRPr="00B57510">
        <w:rPr>
          <w:b w:val="0"/>
          <w:bCs w:val="0"/>
          <w:lang w:val="en-IN"/>
        </w:rPr>
        <w:t xml:space="preserve">also </w:t>
      </w:r>
      <w:r w:rsidRPr="00B57510">
        <w:rPr>
          <w:b w:val="0"/>
          <w:bCs w:val="0"/>
        </w:rPr>
        <w:t>be submitted</w:t>
      </w:r>
      <w:r w:rsidR="00566C00">
        <w:rPr>
          <w:b w:val="0"/>
          <w:bCs w:val="0"/>
        </w:rPr>
        <w:t xml:space="preserve"> in the form of</w:t>
      </w:r>
      <w:r w:rsidRPr="00B57510">
        <w:rPr>
          <w:b w:val="0"/>
          <w:bCs w:val="0"/>
        </w:rPr>
        <w:t xml:space="preserve"> </w:t>
      </w:r>
      <w:r w:rsidRPr="00EE6C27">
        <w:rPr>
          <w:b w:val="0"/>
          <w:bCs w:val="0"/>
        </w:rPr>
        <w:t>online</w:t>
      </w:r>
      <w:r w:rsidRPr="00EE6C27">
        <w:rPr>
          <w:color w:val="000000"/>
        </w:rPr>
        <w:t xml:space="preserve"> </w:t>
      </w:r>
      <w:r w:rsidR="003D3557" w:rsidRPr="00EE6C27">
        <w:rPr>
          <w:b w:val="0"/>
          <w:bCs w:val="0"/>
          <w:color w:val="000000"/>
        </w:rPr>
        <w:t>payment</w:t>
      </w:r>
      <w:r w:rsidR="003D3557">
        <w:rPr>
          <w:color w:val="000000"/>
        </w:rPr>
        <w:t xml:space="preserve"> </w:t>
      </w:r>
      <w:r w:rsidRPr="001A41E5">
        <w:rPr>
          <w:b w:val="0"/>
          <w:bCs w:val="0"/>
          <w:color w:val="000000"/>
        </w:rPr>
        <w:t>using</w:t>
      </w:r>
      <w:r w:rsidRPr="00B57510">
        <w:rPr>
          <w:color w:val="000000"/>
        </w:rPr>
        <w:t xml:space="preserve"> </w:t>
      </w:r>
      <w:r w:rsidRPr="00B57510">
        <w:rPr>
          <w:b w:val="0"/>
          <w:bCs w:val="0"/>
          <w:color w:val="000000"/>
        </w:rPr>
        <w:t xml:space="preserve">POWERGRID Online </w:t>
      </w:r>
      <w:r w:rsidRPr="00B57510">
        <w:rPr>
          <w:b w:val="0"/>
          <w:bCs w:val="0"/>
          <w:color w:val="000000"/>
        </w:rPr>
        <w:lastRenderedPageBreak/>
        <w:t>Payment Utility</w:t>
      </w:r>
      <w:r w:rsidRPr="00B57510">
        <w:rPr>
          <w:color w:val="000000"/>
        </w:rPr>
        <w:t xml:space="preserve">. The link is </w:t>
      </w:r>
      <w:hyperlink r:id="rId10" w:history="1">
        <w:r w:rsidRPr="00B57510">
          <w:rPr>
            <w:rStyle w:val="Hyperlink"/>
          </w:rPr>
          <w:t>https://epay.powergrid.in/</w:t>
        </w:r>
      </w:hyperlink>
      <w:r w:rsidRPr="00B57510">
        <w:rPr>
          <w:color w:val="000000"/>
        </w:rPr>
        <w:t xml:space="preserve"> </w:t>
      </w:r>
    </w:p>
    <w:p w14:paraId="23DD267D" w14:textId="77777777" w:rsidR="00DF373B" w:rsidRPr="00B57510" w:rsidRDefault="00DF373B" w:rsidP="00A34214">
      <w:pPr>
        <w:ind w:right="1288"/>
        <w:jc w:val="both"/>
        <w:rPr>
          <w:color w:val="000000"/>
          <w:sz w:val="24"/>
          <w:szCs w:val="24"/>
        </w:rPr>
      </w:pPr>
    </w:p>
    <w:p w14:paraId="761A3E3B" w14:textId="77777777" w:rsidR="00DF373B" w:rsidRPr="00B57510" w:rsidRDefault="00DF373B" w:rsidP="00A34214">
      <w:pPr>
        <w:ind w:left="1120" w:right="1288" w:firstLine="720"/>
        <w:jc w:val="both"/>
        <w:rPr>
          <w:color w:val="000000"/>
          <w:sz w:val="24"/>
          <w:szCs w:val="24"/>
        </w:rPr>
      </w:pPr>
      <w:r w:rsidRPr="00B57510">
        <w:rPr>
          <w:color w:val="000000"/>
          <w:sz w:val="24"/>
          <w:szCs w:val="24"/>
        </w:rPr>
        <w:t>As a Contractor, following selections to be made</w:t>
      </w:r>
    </w:p>
    <w:tbl>
      <w:tblPr>
        <w:tblW w:w="0" w:type="auto"/>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678"/>
      </w:tblGrid>
      <w:tr w:rsidR="00DF373B" w:rsidRPr="00B57510" w14:paraId="32B867AF" w14:textId="77777777" w:rsidTr="001F4131">
        <w:tc>
          <w:tcPr>
            <w:tcW w:w="2410" w:type="dxa"/>
            <w:shd w:val="clear" w:color="auto" w:fill="auto"/>
          </w:tcPr>
          <w:p w14:paraId="67D25FCF" w14:textId="77777777" w:rsidR="00DF373B" w:rsidRPr="00B57510" w:rsidRDefault="00DF373B" w:rsidP="00A34214">
            <w:pPr>
              <w:pStyle w:val="Default"/>
              <w:ind w:right="36"/>
              <w:jc w:val="both"/>
              <w:rPr>
                <w:rFonts w:ascii="Book Antiqua" w:hAnsi="Book Antiqua"/>
                <w:b/>
                <w:bCs/>
              </w:rPr>
            </w:pPr>
            <w:r w:rsidRPr="00B57510">
              <w:rPr>
                <w:rFonts w:ascii="Book Antiqua" w:hAnsi="Book Antiqua"/>
                <w:b/>
                <w:bCs/>
              </w:rPr>
              <w:t>Payment Category</w:t>
            </w:r>
          </w:p>
        </w:tc>
        <w:tc>
          <w:tcPr>
            <w:tcW w:w="4678" w:type="dxa"/>
            <w:shd w:val="clear" w:color="auto" w:fill="auto"/>
          </w:tcPr>
          <w:p w14:paraId="0CB26424" w14:textId="77777777" w:rsidR="00DF373B" w:rsidRPr="00B57510" w:rsidRDefault="00DF373B" w:rsidP="00A34214">
            <w:pPr>
              <w:pStyle w:val="Default"/>
              <w:ind w:right="1288"/>
              <w:jc w:val="both"/>
              <w:rPr>
                <w:rFonts w:ascii="Book Antiqua" w:hAnsi="Book Antiqua"/>
                <w:bCs/>
              </w:rPr>
            </w:pPr>
            <w:r w:rsidRPr="00B57510">
              <w:rPr>
                <w:rFonts w:ascii="Book Antiqua" w:hAnsi="Book Antiqua"/>
                <w:bCs/>
              </w:rPr>
              <w:t xml:space="preserve">Performance Security </w:t>
            </w:r>
          </w:p>
        </w:tc>
      </w:tr>
      <w:tr w:rsidR="00DF373B" w:rsidRPr="00B57510" w14:paraId="333FED32" w14:textId="77777777" w:rsidTr="001F4131">
        <w:tc>
          <w:tcPr>
            <w:tcW w:w="2410" w:type="dxa"/>
            <w:shd w:val="clear" w:color="auto" w:fill="auto"/>
          </w:tcPr>
          <w:p w14:paraId="676E7DA9" w14:textId="77777777" w:rsidR="00DF373B" w:rsidRPr="00B57510" w:rsidRDefault="00DF373B" w:rsidP="00A34214">
            <w:pPr>
              <w:pStyle w:val="Default"/>
              <w:jc w:val="both"/>
              <w:rPr>
                <w:rFonts w:ascii="Book Antiqua" w:hAnsi="Book Antiqua"/>
                <w:b/>
                <w:bCs/>
              </w:rPr>
            </w:pPr>
            <w:r w:rsidRPr="00B57510">
              <w:rPr>
                <w:rFonts w:ascii="Book Antiqua" w:hAnsi="Book Antiqua"/>
                <w:b/>
                <w:bCs/>
              </w:rPr>
              <w:t>Sub-category</w:t>
            </w:r>
          </w:p>
        </w:tc>
        <w:tc>
          <w:tcPr>
            <w:tcW w:w="4678" w:type="dxa"/>
            <w:shd w:val="clear" w:color="auto" w:fill="auto"/>
          </w:tcPr>
          <w:p w14:paraId="14D7BB7A" w14:textId="5D9BBAD7" w:rsidR="00DF373B" w:rsidRPr="00B57510" w:rsidRDefault="00DF373B" w:rsidP="00A34214">
            <w:pPr>
              <w:pStyle w:val="Default"/>
              <w:ind w:right="315"/>
              <w:jc w:val="both"/>
              <w:rPr>
                <w:rFonts w:ascii="Book Antiqua" w:hAnsi="Book Antiqua"/>
                <w:bCs/>
              </w:rPr>
            </w:pPr>
            <w:r w:rsidRPr="00B57510">
              <w:rPr>
                <w:rFonts w:ascii="Book Antiqua" w:hAnsi="Book Antiqua"/>
                <w:bCs/>
              </w:rPr>
              <w:t>Performance Security Payment–</w:t>
            </w:r>
            <w:r w:rsidR="007D22EA">
              <w:rPr>
                <w:rFonts w:ascii="Book Antiqua" w:hAnsi="Book Antiqua"/>
                <w:bCs/>
              </w:rPr>
              <w:t>NRIII</w:t>
            </w:r>
          </w:p>
        </w:tc>
      </w:tr>
      <w:tr w:rsidR="00DF373B" w:rsidRPr="00B57510" w14:paraId="458A3813" w14:textId="77777777" w:rsidTr="001F4131">
        <w:tc>
          <w:tcPr>
            <w:tcW w:w="2410" w:type="dxa"/>
            <w:shd w:val="clear" w:color="auto" w:fill="auto"/>
          </w:tcPr>
          <w:p w14:paraId="367B61A5" w14:textId="77777777" w:rsidR="00DF373B" w:rsidRPr="00B57510" w:rsidRDefault="00DF373B" w:rsidP="00A34214">
            <w:pPr>
              <w:pStyle w:val="Default"/>
              <w:jc w:val="both"/>
              <w:rPr>
                <w:rFonts w:ascii="Book Antiqua" w:hAnsi="Book Antiqua"/>
                <w:b/>
                <w:bCs/>
              </w:rPr>
            </w:pPr>
            <w:r w:rsidRPr="00B57510">
              <w:rPr>
                <w:rFonts w:ascii="Book Antiqua" w:hAnsi="Book Antiqua"/>
                <w:b/>
                <w:bCs/>
              </w:rPr>
              <w:t>Name of Depositor</w:t>
            </w:r>
          </w:p>
        </w:tc>
        <w:tc>
          <w:tcPr>
            <w:tcW w:w="4678" w:type="dxa"/>
            <w:shd w:val="clear" w:color="auto" w:fill="auto"/>
          </w:tcPr>
          <w:p w14:paraId="365DBF8C" w14:textId="4B2C8F4A" w:rsidR="00DF373B" w:rsidRPr="00B57510" w:rsidRDefault="00DF373B" w:rsidP="00A34214">
            <w:pPr>
              <w:pStyle w:val="Default"/>
              <w:ind w:right="1288"/>
              <w:jc w:val="both"/>
              <w:rPr>
                <w:rFonts w:ascii="Book Antiqua" w:hAnsi="Book Antiqua"/>
                <w:bCs/>
              </w:rPr>
            </w:pPr>
            <w:r w:rsidRPr="00B57510">
              <w:rPr>
                <w:rFonts w:ascii="Book Antiqua" w:hAnsi="Book Antiqua"/>
                <w:bCs/>
              </w:rPr>
              <w:t xml:space="preserve">Name of the </w:t>
            </w:r>
            <w:r w:rsidR="005A18F1">
              <w:rPr>
                <w:rFonts w:ascii="Book Antiqua" w:hAnsi="Book Antiqua"/>
                <w:bCs/>
              </w:rPr>
              <w:t>Contractor</w:t>
            </w:r>
            <w:r w:rsidRPr="00B57510">
              <w:rPr>
                <w:rFonts w:ascii="Book Antiqua" w:hAnsi="Book Antiqua"/>
                <w:bCs/>
              </w:rPr>
              <w:t>.</w:t>
            </w:r>
          </w:p>
        </w:tc>
      </w:tr>
      <w:tr w:rsidR="00DF373B" w:rsidRPr="00B57510" w14:paraId="0A6ABB1D" w14:textId="77777777" w:rsidTr="001F4131">
        <w:tc>
          <w:tcPr>
            <w:tcW w:w="2410" w:type="dxa"/>
            <w:shd w:val="clear" w:color="auto" w:fill="auto"/>
          </w:tcPr>
          <w:p w14:paraId="6295FF0D" w14:textId="77777777" w:rsidR="00DF373B" w:rsidRPr="00B57510" w:rsidRDefault="00DF373B" w:rsidP="00A34214">
            <w:pPr>
              <w:pStyle w:val="Default"/>
              <w:jc w:val="both"/>
              <w:rPr>
                <w:rFonts w:ascii="Book Antiqua" w:hAnsi="Book Antiqua"/>
                <w:b/>
                <w:bCs/>
              </w:rPr>
            </w:pPr>
            <w:r w:rsidRPr="00B57510">
              <w:rPr>
                <w:rFonts w:ascii="Book Antiqua" w:hAnsi="Book Antiqua"/>
                <w:b/>
                <w:bCs/>
              </w:rPr>
              <w:t>Vendor Code, if applicable</w:t>
            </w:r>
            <w:r w:rsidRPr="00B57510">
              <w:rPr>
                <w:rFonts w:ascii="Book Antiqua" w:hAnsi="Book Antiqua"/>
              </w:rPr>
              <w:t xml:space="preserve"> </w:t>
            </w:r>
          </w:p>
        </w:tc>
        <w:tc>
          <w:tcPr>
            <w:tcW w:w="4678" w:type="dxa"/>
            <w:shd w:val="clear" w:color="auto" w:fill="auto"/>
          </w:tcPr>
          <w:p w14:paraId="2F6680DF" w14:textId="0EF97514" w:rsidR="00DF373B" w:rsidRPr="00B57510" w:rsidRDefault="00DF373B" w:rsidP="00A34214">
            <w:pPr>
              <w:pStyle w:val="Default"/>
              <w:ind w:right="29"/>
              <w:jc w:val="both"/>
              <w:rPr>
                <w:rFonts w:ascii="Book Antiqua" w:hAnsi="Book Antiqua"/>
                <w:bCs/>
              </w:rPr>
            </w:pPr>
            <w:r w:rsidRPr="00B57510">
              <w:rPr>
                <w:rFonts w:ascii="Book Antiqua" w:hAnsi="Book Antiqua"/>
                <w:bCs/>
              </w:rPr>
              <w:t xml:space="preserve">POWERGRID vendor code of the </w:t>
            </w:r>
            <w:r w:rsidR="0000536B">
              <w:rPr>
                <w:rFonts w:ascii="Book Antiqua" w:hAnsi="Book Antiqua"/>
                <w:bCs/>
              </w:rPr>
              <w:t>Contractor</w:t>
            </w:r>
          </w:p>
        </w:tc>
      </w:tr>
      <w:tr w:rsidR="00DF373B" w:rsidRPr="00B57510" w14:paraId="31455CDB" w14:textId="77777777" w:rsidTr="001F4131">
        <w:tc>
          <w:tcPr>
            <w:tcW w:w="2410" w:type="dxa"/>
            <w:shd w:val="clear" w:color="auto" w:fill="auto"/>
          </w:tcPr>
          <w:p w14:paraId="3B9901AE" w14:textId="0E9F0EA6" w:rsidR="00DF373B" w:rsidRPr="00B57510" w:rsidRDefault="00A34214" w:rsidP="00A34214">
            <w:pPr>
              <w:pStyle w:val="Default"/>
              <w:jc w:val="both"/>
              <w:rPr>
                <w:rFonts w:ascii="Book Antiqua" w:hAnsi="Book Antiqua"/>
                <w:b/>
                <w:bCs/>
              </w:rPr>
            </w:pPr>
            <w:r w:rsidRPr="00B57510">
              <w:rPr>
                <w:rFonts w:ascii="Book Antiqua" w:hAnsi="Book Antiqua"/>
                <w:b/>
                <w:bCs/>
              </w:rPr>
              <w:t>Payment Remarks</w:t>
            </w:r>
          </w:p>
        </w:tc>
        <w:tc>
          <w:tcPr>
            <w:tcW w:w="4678" w:type="dxa"/>
            <w:shd w:val="clear" w:color="auto" w:fill="auto"/>
          </w:tcPr>
          <w:p w14:paraId="3EFAA980" w14:textId="4217D0E4" w:rsidR="00DF373B" w:rsidRPr="00B57510" w:rsidRDefault="00DF373B" w:rsidP="00A34214">
            <w:pPr>
              <w:pStyle w:val="Default"/>
              <w:ind w:right="31"/>
              <w:jc w:val="both"/>
              <w:rPr>
                <w:rFonts w:ascii="Book Antiqua" w:hAnsi="Book Antiqua"/>
                <w:bCs/>
              </w:rPr>
            </w:pPr>
            <w:r w:rsidRPr="00B57510">
              <w:rPr>
                <w:rFonts w:ascii="Book Antiqua" w:hAnsi="Book Antiqua"/>
                <w:bCs/>
              </w:rPr>
              <w:t xml:space="preserve">Performance Security for ………….. </w:t>
            </w:r>
            <w:r w:rsidR="00A34214" w:rsidRPr="00B57510">
              <w:rPr>
                <w:rFonts w:ascii="Book Antiqua" w:hAnsi="Book Antiqua"/>
                <w:bCs/>
              </w:rPr>
              <w:t xml:space="preserve"> </w:t>
            </w:r>
            <w:r w:rsidRPr="00B57510">
              <w:rPr>
                <w:rFonts w:ascii="Book Antiqua" w:hAnsi="Book Antiqua"/>
                <w:bCs/>
              </w:rPr>
              <w:t>[</w:t>
            </w:r>
            <w:r w:rsidRPr="00B57510">
              <w:rPr>
                <w:rFonts w:ascii="Book Antiqua" w:hAnsi="Book Antiqua"/>
                <w:bCs/>
                <w:i/>
                <w:iCs/>
              </w:rPr>
              <w:t>enter the name of the contract and last four digits of the Contract Agreement number]</w:t>
            </w:r>
          </w:p>
        </w:tc>
      </w:tr>
    </w:tbl>
    <w:p w14:paraId="4D0810BB" w14:textId="77777777" w:rsidR="00DF373B" w:rsidRPr="00B57510" w:rsidRDefault="00DF373B" w:rsidP="00A34214">
      <w:pPr>
        <w:ind w:right="1288"/>
        <w:rPr>
          <w:sz w:val="24"/>
          <w:szCs w:val="24"/>
        </w:rPr>
      </w:pPr>
    </w:p>
    <w:p w14:paraId="4976A13C" w14:textId="3E76933A" w:rsidR="00DF373B" w:rsidRPr="00B57510" w:rsidRDefault="00DF373B" w:rsidP="00A34214">
      <w:pPr>
        <w:ind w:left="1840" w:right="1288"/>
        <w:jc w:val="both"/>
        <w:rPr>
          <w:color w:val="000000"/>
          <w:sz w:val="24"/>
          <w:szCs w:val="24"/>
        </w:rPr>
      </w:pPr>
      <w:r w:rsidRPr="00B57510">
        <w:rPr>
          <w:color w:val="000000"/>
          <w:sz w:val="24"/>
          <w:szCs w:val="24"/>
        </w:rPr>
        <w:t xml:space="preserve">Payment Transaction reference number shall be submitted to POWERGRID for </w:t>
      </w:r>
      <w:r w:rsidR="001D003D" w:rsidRPr="00B57510">
        <w:rPr>
          <w:color w:val="000000"/>
          <w:sz w:val="24"/>
          <w:szCs w:val="24"/>
        </w:rPr>
        <w:t>verification.</w:t>
      </w:r>
    </w:p>
    <w:p w14:paraId="13369B82" w14:textId="77777777" w:rsidR="001D003D" w:rsidRPr="00B57510" w:rsidRDefault="001D003D" w:rsidP="001D003D">
      <w:pPr>
        <w:pStyle w:val="ListParagraph"/>
        <w:ind w:left="1840" w:right="1288" w:firstLine="0"/>
        <w:rPr>
          <w:sz w:val="24"/>
          <w:szCs w:val="24"/>
        </w:rPr>
      </w:pPr>
    </w:p>
    <w:p w14:paraId="0B2B6E1F" w14:textId="33032748" w:rsidR="00B03D55" w:rsidRPr="00990CC8" w:rsidRDefault="00DF373B" w:rsidP="00A34214">
      <w:pPr>
        <w:pStyle w:val="Heading1"/>
        <w:numPr>
          <w:ilvl w:val="2"/>
          <w:numId w:val="34"/>
        </w:numPr>
        <w:tabs>
          <w:tab w:val="left" w:pos="1892"/>
          <w:tab w:val="left" w:pos="1894"/>
        </w:tabs>
        <w:ind w:right="1288"/>
        <w:jc w:val="both"/>
        <w:rPr>
          <w:lang w:val="en-GB"/>
        </w:rPr>
      </w:pPr>
      <w:r w:rsidRPr="00B57510">
        <w:rPr>
          <w:lang w:val="en-GB"/>
        </w:rPr>
        <w:t xml:space="preserve">Alternately, </w:t>
      </w:r>
      <w:r w:rsidR="00D00FD8">
        <w:rPr>
          <w:b w:val="0"/>
          <w:bCs w:val="0"/>
          <w:lang w:val="en-GB"/>
        </w:rPr>
        <w:t>Contractor</w:t>
      </w:r>
      <w:r w:rsidRPr="00B57510">
        <w:rPr>
          <w:b w:val="0"/>
          <w:bCs w:val="0"/>
          <w:lang w:val="en-GB"/>
        </w:rPr>
        <w:t xml:space="preserve"> may opt for submission of Contract Performance Guarantee in form of Security Deposit. An amount of </w:t>
      </w:r>
      <w:r w:rsidR="006E3C23" w:rsidRPr="00B57510">
        <w:rPr>
          <w:b w:val="0"/>
          <w:bCs w:val="0"/>
          <w:lang w:val="en-GB"/>
        </w:rPr>
        <w:t>10</w:t>
      </w:r>
      <w:r w:rsidRPr="00B57510">
        <w:rPr>
          <w:b w:val="0"/>
          <w:bCs w:val="0"/>
          <w:lang w:val="en-GB"/>
        </w:rPr>
        <w:t>% amount of Contract Price shall be deducted from the Running Bill</w:t>
      </w:r>
      <w:r w:rsidR="00F1388A">
        <w:rPr>
          <w:b w:val="0"/>
          <w:bCs w:val="0"/>
          <w:lang w:val="en-GB"/>
        </w:rPr>
        <w:t>s</w:t>
      </w:r>
      <w:r w:rsidRPr="00B57510">
        <w:rPr>
          <w:b w:val="0"/>
          <w:bCs w:val="0"/>
          <w:lang w:val="en-GB"/>
        </w:rPr>
        <w:t xml:space="preserve"> of the </w:t>
      </w:r>
      <w:r w:rsidR="003B6E3D">
        <w:rPr>
          <w:b w:val="0"/>
          <w:bCs w:val="0"/>
          <w:lang w:val="en-GB"/>
        </w:rPr>
        <w:t>Contractor</w:t>
      </w:r>
      <w:r w:rsidRPr="00B57510">
        <w:rPr>
          <w:b w:val="0"/>
          <w:bCs w:val="0"/>
          <w:lang w:val="en-GB"/>
        </w:rPr>
        <w:t xml:space="preserve"> and kept as Security Deposit. </w:t>
      </w:r>
      <w:r w:rsidR="00AB5C91" w:rsidRPr="00990CC8">
        <w:rPr>
          <w:b w:val="0"/>
          <w:bCs w:val="0"/>
          <w:lang w:val="en-GB"/>
        </w:rPr>
        <w:t xml:space="preserve">This deduction (including the initial Security Deposit) shall be continued till the total amount towards Security Deposit reaches ten percent (10%) of the Contract Price.  </w:t>
      </w:r>
    </w:p>
    <w:p w14:paraId="0560F78C" w14:textId="77777777" w:rsidR="00846EF5" w:rsidRDefault="00846EF5" w:rsidP="00B03D55">
      <w:pPr>
        <w:pStyle w:val="Heading1"/>
        <w:tabs>
          <w:tab w:val="left" w:pos="1892"/>
          <w:tab w:val="left" w:pos="1894"/>
        </w:tabs>
        <w:ind w:left="1840" w:right="1288" w:firstLine="0"/>
        <w:jc w:val="both"/>
        <w:rPr>
          <w:lang w:val="en-GB"/>
        </w:rPr>
      </w:pPr>
    </w:p>
    <w:p w14:paraId="346DBB63" w14:textId="12D229A2" w:rsidR="007E47BE" w:rsidRDefault="009E06AC" w:rsidP="007E47BE">
      <w:pPr>
        <w:pStyle w:val="Heading1"/>
        <w:tabs>
          <w:tab w:val="left" w:pos="1892"/>
          <w:tab w:val="left" w:pos="1894"/>
        </w:tabs>
        <w:ind w:left="1840" w:right="1288" w:firstLine="0"/>
        <w:jc w:val="both"/>
        <w:rPr>
          <w:b w:val="0"/>
          <w:bCs w:val="0"/>
          <w:i/>
          <w:iCs/>
          <w:lang w:val="en-GB"/>
        </w:rPr>
      </w:pPr>
      <w:r w:rsidRPr="00503752">
        <w:rPr>
          <w:b w:val="0"/>
          <w:bCs w:val="0"/>
          <w:i/>
          <w:iCs/>
          <w:lang w:val="en-GB"/>
        </w:rPr>
        <w:t xml:space="preserve">If opted by the </w:t>
      </w:r>
      <w:r w:rsidR="00DA50E4" w:rsidRPr="00503752">
        <w:rPr>
          <w:b w:val="0"/>
          <w:bCs w:val="0"/>
          <w:i/>
          <w:iCs/>
          <w:lang w:val="en-GB"/>
        </w:rPr>
        <w:t>successful bidder,</w:t>
      </w:r>
      <w:r w:rsidR="00DA50E4">
        <w:rPr>
          <w:b w:val="0"/>
          <w:bCs w:val="0"/>
          <w:i/>
          <w:iCs/>
          <w:lang w:val="en-GB"/>
        </w:rPr>
        <w:t xml:space="preserve"> </w:t>
      </w:r>
      <w:r w:rsidR="007E47BE" w:rsidRPr="00B57510">
        <w:rPr>
          <w:b w:val="0"/>
          <w:bCs w:val="0"/>
          <w:i/>
          <w:iCs/>
          <w:lang w:val="en-GB"/>
        </w:rPr>
        <w:t>the</w:t>
      </w:r>
      <w:r w:rsidR="00F72811">
        <w:rPr>
          <w:b w:val="0"/>
          <w:bCs w:val="0"/>
          <w:i/>
          <w:iCs/>
          <w:lang w:val="en-GB"/>
        </w:rPr>
        <w:t>ir</w:t>
      </w:r>
      <w:r w:rsidR="007E47BE" w:rsidRPr="00B57510">
        <w:rPr>
          <w:b w:val="0"/>
          <w:bCs w:val="0"/>
          <w:i/>
          <w:iCs/>
          <w:lang w:val="en-GB"/>
        </w:rPr>
        <w:t xml:space="preserve"> bid security shall be converted into initial security deposit, if the same had been submitted in form of a crossed Bank Draft/Pay Order or paid through POWERGRID Online Payment Utility. The balance amount of 10% of the Contract price shall be deducted from the first Running Bill of the successful bidder.</w:t>
      </w:r>
      <w:r w:rsidR="00B10BC7">
        <w:rPr>
          <w:b w:val="0"/>
          <w:bCs w:val="0"/>
          <w:i/>
          <w:iCs/>
          <w:lang w:val="en-GB"/>
        </w:rPr>
        <w:t xml:space="preserve"> </w:t>
      </w:r>
    </w:p>
    <w:p w14:paraId="45E0838B" w14:textId="0DB79723" w:rsidR="00B26FFB" w:rsidRPr="00B04671" w:rsidRDefault="00E57A1F" w:rsidP="007E47BE">
      <w:pPr>
        <w:pStyle w:val="Heading1"/>
        <w:tabs>
          <w:tab w:val="left" w:pos="1892"/>
          <w:tab w:val="left" w:pos="1894"/>
        </w:tabs>
        <w:ind w:left="1840" w:right="1288" w:firstLine="0"/>
        <w:jc w:val="both"/>
        <w:rPr>
          <w:b w:val="0"/>
          <w:bCs w:val="0"/>
          <w:i/>
          <w:iCs/>
          <w:lang w:val="en-GB"/>
        </w:rPr>
      </w:pPr>
      <w:r w:rsidRPr="00B04671">
        <w:rPr>
          <w:b w:val="0"/>
          <w:bCs w:val="0"/>
          <w:i/>
          <w:iCs/>
          <w:lang w:val="en-GB"/>
        </w:rPr>
        <w:t xml:space="preserve">If </w:t>
      </w:r>
      <w:r w:rsidR="00CC0361" w:rsidRPr="00B04671">
        <w:rPr>
          <w:b w:val="0"/>
          <w:bCs w:val="0"/>
          <w:i/>
          <w:iCs/>
          <w:lang w:val="en-GB"/>
        </w:rPr>
        <w:t xml:space="preserve">opted by the successful bidder, </w:t>
      </w:r>
      <w:r w:rsidR="00A240DE" w:rsidRPr="00B04671">
        <w:rPr>
          <w:b w:val="0"/>
          <w:bCs w:val="0"/>
          <w:i/>
          <w:iCs/>
          <w:lang w:val="en-GB"/>
        </w:rPr>
        <w:t xml:space="preserve">if </w:t>
      </w:r>
      <w:r w:rsidR="00CC0361" w:rsidRPr="00B04671">
        <w:rPr>
          <w:b w:val="0"/>
          <w:bCs w:val="0"/>
          <w:i/>
          <w:iCs/>
          <w:lang w:val="en-GB"/>
        </w:rPr>
        <w:t xml:space="preserve">their </w:t>
      </w:r>
      <w:r w:rsidRPr="00B04671">
        <w:rPr>
          <w:b w:val="0"/>
          <w:bCs w:val="0"/>
          <w:i/>
          <w:iCs/>
          <w:lang w:val="en-GB"/>
        </w:rPr>
        <w:t>Bid Security has been submitted in the form of Bank Guarantee or Insurance Surety Bond then Bid Security shall be returned upon deduction of equivalent amount as Initial Security Deposit from the first RA bill of the Contractor.</w:t>
      </w:r>
    </w:p>
    <w:p w14:paraId="65599892" w14:textId="77777777" w:rsidR="00964412" w:rsidRDefault="00964412" w:rsidP="007E47BE">
      <w:pPr>
        <w:pStyle w:val="Heading1"/>
        <w:tabs>
          <w:tab w:val="left" w:pos="1892"/>
          <w:tab w:val="left" w:pos="1894"/>
        </w:tabs>
        <w:ind w:left="1840" w:right="1288" w:firstLine="0"/>
        <w:jc w:val="both"/>
        <w:rPr>
          <w:b w:val="0"/>
          <w:bCs w:val="0"/>
          <w:i/>
          <w:iCs/>
          <w:lang w:val="en-GB"/>
        </w:rPr>
      </w:pPr>
    </w:p>
    <w:p w14:paraId="1F71F75E" w14:textId="77777777" w:rsidR="005E3A52" w:rsidRDefault="005E3A52" w:rsidP="002B4EF2">
      <w:pPr>
        <w:pStyle w:val="Heading1"/>
        <w:numPr>
          <w:ilvl w:val="2"/>
          <w:numId w:val="34"/>
        </w:numPr>
        <w:tabs>
          <w:tab w:val="left" w:pos="1892"/>
          <w:tab w:val="left" w:pos="1894"/>
        </w:tabs>
        <w:ind w:right="1288"/>
        <w:jc w:val="both"/>
        <w:rPr>
          <w:b w:val="0"/>
          <w:bCs w:val="0"/>
          <w:lang w:val="en-GB"/>
        </w:rPr>
      </w:pPr>
      <w:r w:rsidRPr="00BF53F2">
        <w:rPr>
          <w:b w:val="0"/>
          <w:bCs w:val="0"/>
          <w:lang w:val="en-GB"/>
        </w:rPr>
        <w:t>Bank Guarantee towards CPG and SD shall be returned to the Contractor on successful completion of the works under the Contract after ninety (90) days after the end of completion of Defect Liability Period.</w:t>
      </w:r>
    </w:p>
    <w:p w14:paraId="3F863D6E" w14:textId="77777777" w:rsidR="00263BC2" w:rsidRPr="00BF53F2" w:rsidRDefault="00263BC2" w:rsidP="00263BC2">
      <w:pPr>
        <w:pStyle w:val="Heading1"/>
        <w:tabs>
          <w:tab w:val="left" w:pos="1892"/>
          <w:tab w:val="left" w:pos="1894"/>
        </w:tabs>
        <w:ind w:left="1840" w:right="1288" w:firstLine="0"/>
        <w:jc w:val="both"/>
        <w:rPr>
          <w:b w:val="0"/>
          <w:bCs w:val="0"/>
          <w:lang w:val="en-GB"/>
        </w:rPr>
      </w:pPr>
    </w:p>
    <w:p w14:paraId="1201D0F9" w14:textId="77777777" w:rsidR="00263BC2" w:rsidRPr="00263BC2" w:rsidRDefault="00263BC2" w:rsidP="00263BC2">
      <w:pPr>
        <w:pStyle w:val="ListParagraph"/>
        <w:numPr>
          <w:ilvl w:val="2"/>
          <w:numId w:val="34"/>
        </w:numPr>
        <w:rPr>
          <w:sz w:val="24"/>
          <w:szCs w:val="24"/>
          <w:lang w:val="en-GB"/>
        </w:rPr>
      </w:pPr>
      <w:r w:rsidRPr="00263BC2">
        <w:rPr>
          <w:sz w:val="24"/>
          <w:szCs w:val="24"/>
          <w:lang w:val="en-GB"/>
        </w:rPr>
        <w:t>No interest shall be payable to the Contractor against SD/CPG.</w:t>
      </w:r>
    </w:p>
    <w:p w14:paraId="74321A91" w14:textId="77777777" w:rsidR="00E911F7" w:rsidRPr="00E911F7" w:rsidRDefault="00E911F7" w:rsidP="00E911F7">
      <w:pPr>
        <w:pStyle w:val="Heading1"/>
        <w:tabs>
          <w:tab w:val="left" w:pos="1892"/>
          <w:tab w:val="left" w:pos="1894"/>
        </w:tabs>
        <w:ind w:left="1840" w:right="1288" w:firstLine="0"/>
        <w:jc w:val="both"/>
        <w:rPr>
          <w:b w:val="0"/>
          <w:bCs w:val="0"/>
          <w:u w:val="single"/>
          <w:lang w:val="en-GB"/>
        </w:rPr>
      </w:pPr>
    </w:p>
    <w:p w14:paraId="40CF43C3" w14:textId="11D4229F" w:rsidR="00DF373B" w:rsidRPr="004E0AAC" w:rsidRDefault="00DF373B" w:rsidP="00A34214">
      <w:pPr>
        <w:pStyle w:val="Heading1"/>
        <w:numPr>
          <w:ilvl w:val="2"/>
          <w:numId w:val="34"/>
        </w:numPr>
        <w:tabs>
          <w:tab w:val="left" w:pos="1892"/>
          <w:tab w:val="left" w:pos="1894"/>
        </w:tabs>
        <w:ind w:right="1288"/>
        <w:jc w:val="both"/>
        <w:rPr>
          <w:b w:val="0"/>
          <w:bCs w:val="0"/>
          <w:u w:val="single"/>
          <w:lang w:val="en-GB"/>
        </w:rPr>
      </w:pPr>
      <w:r w:rsidRPr="00087BA2">
        <w:rPr>
          <w:u w:val="single"/>
          <w:lang w:val="en-GB"/>
        </w:rPr>
        <w:t xml:space="preserve">Forfeiture of Contract </w:t>
      </w:r>
      <w:r w:rsidRPr="00087BA2">
        <w:rPr>
          <w:u w:val="single"/>
        </w:rPr>
        <w:t>Performance Guarante</w:t>
      </w:r>
      <w:r w:rsidRPr="00087BA2">
        <w:rPr>
          <w:b w:val="0"/>
          <w:bCs w:val="0"/>
          <w:u w:val="single"/>
        </w:rPr>
        <w:t>e</w:t>
      </w:r>
    </w:p>
    <w:p w14:paraId="613B2E3B" w14:textId="77777777" w:rsidR="004E0AAC" w:rsidRPr="00087BA2" w:rsidRDefault="004E0AAC" w:rsidP="004E0AAC">
      <w:pPr>
        <w:pStyle w:val="Heading1"/>
        <w:tabs>
          <w:tab w:val="left" w:pos="1892"/>
          <w:tab w:val="left" w:pos="1894"/>
        </w:tabs>
        <w:ind w:left="1840" w:right="1288" w:firstLine="0"/>
        <w:jc w:val="both"/>
        <w:rPr>
          <w:b w:val="0"/>
          <w:bCs w:val="0"/>
          <w:u w:val="single"/>
          <w:lang w:val="en-GB"/>
        </w:rPr>
      </w:pPr>
    </w:p>
    <w:p w14:paraId="6A676375" w14:textId="3724D191" w:rsidR="00DF373B" w:rsidRPr="00B57510" w:rsidRDefault="00A34214" w:rsidP="00A34214">
      <w:pPr>
        <w:tabs>
          <w:tab w:val="left" w:pos="-1440"/>
        </w:tabs>
        <w:adjustRightInd w:val="0"/>
        <w:ind w:left="1843" w:right="1288" w:hanging="1123"/>
        <w:jc w:val="both"/>
        <w:rPr>
          <w:b/>
          <w:bCs/>
          <w:sz w:val="24"/>
          <w:szCs w:val="24"/>
          <w:lang w:val="en-GB"/>
        </w:rPr>
      </w:pPr>
      <w:r w:rsidRPr="00087BA2">
        <w:rPr>
          <w:sz w:val="24"/>
          <w:szCs w:val="24"/>
          <w:lang w:val="en-GB"/>
        </w:rPr>
        <w:tab/>
      </w:r>
      <w:r w:rsidR="00DF373B" w:rsidRPr="00087BA2">
        <w:rPr>
          <w:sz w:val="24"/>
          <w:szCs w:val="24"/>
          <w:lang w:val="en-GB"/>
        </w:rPr>
        <w:t xml:space="preserve">In case the contractor fails to carry out the work or perform or observe any of the conditions of the contract, the </w:t>
      </w:r>
      <w:r w:rsidR="00DF373B" w:rsidRPr="00087BA2">
        <w:rPr>
          <w:b/>
          <w:bCs/>
          <w:sz w:val="24"/>
          <w:szCs w:val="24"/>
          <w:u w:val="single"/>
          <w:lang w:val="en-GB"/>
        </w:rPr>
        <w:t xml:space="preserve">Contract </w:t>
      </w:r>
      <w:r w:rsidR="00DF373B" w:rsidRPr="00087BA2">
        <w:rPr>
          <w:b/>
          <w:bCs/>
          <w:sz w:val="24"/>
          <w:szCs w:val="24"/>
          <w:u w:val="single"/>
        </w:rPr>
        <w:t>Performance Guarantee</w:t>
      </w:r>
      <w:r w:rsidR="00DF373B" w:rsidRPr="00087BA2">
        <w:rPr>
          <w:sz w:val="24"/>
          <w:szCs w:val="24"/>
          <w:lang w:val="en-GB"/>
        </w:rPr>
        <w:t xml:space="preserve"> shall be forfeited, without prejudice to any other right or remedy of POWERGRID to which it is entitled</w:t>
      </w:r>
      <w:r w:rsidR="00DF373B" w:rsidRPr="00087BA2">
        <w:rPr>
          <w:b/>
          <w:bCs/>
          <w:sz w:val="24"/>
          <w:szCs w:val="24"/>
          <w:lang w:val="en-GB"/>
        </w:rPr>
        <w:t>.</w:t>
      </w:r>
    </w:p>
    <w:p w14:paraId="1B5F749F" w14:textId="77777777" w:rsidR="00DF373B" w:rsidRPr="00B57510" w:rsidRDefault="00DF373B" w:rsidP="00A34214">
      <w:pPr>
        <w:tabs>
          <w:tab w:val="left" w:pos="-1440"/>
        </w:tabs>
        <w:adjustRightInd w:val="0"/>
        <w:ind w:left="720" w:right="1288"/>
        <w:jc w:val="both"/>
        <w:rPr>
          <w:b/>
          <w:bCs/>
          <w:sz w:val="24"/>
          <w:szCs w:val="24"/>
          <w:u w:val="single"/>
          <w:lang w:val="en-GB"/>
        </w:rPr>
      </w:pPr>
    </w:p>
    <w:p w14:paraId="3809A791" w14:textId="77777777" w:rsidR="00DF373B" w:rsidRPr="00B57510" w:rsidRDefault="00DF373B" w:rsidP="00A34214">
      <w:pPr>
        <w:pStyle w:val="Heading1"/>
        <w:numPr>
          <w:ilvl w:val="2"/>
          <w:numId w:val="34"/>
        </w:numPr>
        <w:tabs>
          <w:tab w:val="left" w:pos="1892"/>
          <w:tab w:val="left" w:pos="1894"/>
        </w:tabs>
        <w:ind w:right="1288"/>
        <w:jc w:val="both"/>
        <w:rPr>
          <w:b w:val="0"/>
          <w:bCs w:val="0"/>
        </w:rPr>
      </w:pPr>
      <w:r w:rsidRPr="00B57510">
        <w:rPr>
          <w:b w:val="0"/>
          <w:bCs w:val="0"/>
        </w:rPr>
        <w:lastRenderedPageBreak/>
        <w:t xml:space="preserve">Reduction in </w:t>
      </w:r>
      <w:r w:rsidRPr="00B57510">
        <w:rPr>
          <w:b w:val="0"/>
          <w:bCs w:val="0"/>
          <w:lang w:val="en-IN"/>
        </w:rPr>
        <w:t>Contract Performance Guarantee</w:t>
      </w:r>
      <w:r w:rsidRPr="00B57510">
        <w:rPr>
          <w:b w:val="0"/>
          <w:bCs w:val="0"/>
        </w:rPr>
        <w:t xml:space="preserve"> pro rata to the Contract Price of any part of the Goods and </w:t>
      </w:r>
      <w:r w:rsidRPr="00B57510">
        <w:rPr>
          <w:b w:val="0"/>
          <w:bCs w:val="0"/>
          <w:lang w:val="en-IN"/>
        </w:rPr>
        <w:t>r</w:t>
      </w:r>
      <w:r w:rsidRPr="00B57510">
        <w:rPr>
          <w:b w:val="0"/>
          <w:bCs w:val="0"/>
        </w:rPr>
        <w:t>elated services is not admissible.</w:t>
      </w:r>
    </w:p>
    <w:p w14:paraId="315953AE" w14:textId="77777777" w:rsidR="00DF373B" w:rsidRPr="00B57510" w:rsidRDefault="00DF373B" w:rsidP="00A34214">
      <w:pPr>
        <w:pStyle w:val="BodyText"/>
        <w:ind w:right="1288"/>
        <w:rPr>
          <w:b/>
          <w:lang w:val="en-IN"/>
        </w:rPr>
      </w:pPr>
    </w:p>
    <w:p w14:paraId="499206C2" w14:textId="77777777" w:rsidR="0071124B" w:rsidRPr="00B57510" w:rsidRDefault="004D722F" w:rsidP="00A34214">
      <w:pPr>
        <w:pStyle w:val="Heading2"/>
        <w:numPr>
          <w:ilvl w:val="1"/>
          <w:numId w:val="32"/>
        </w:numPr>
        <w:tabs>
          <w:tab w:val="left" w:pos="1840"/>
          <w:tab w:val="left" w:pos="1841"/>
        </w:tabs>
        <w:ind w:right="1288"/>
        <w:rPr>
          <w:lang w:val="en-IN"/>
        </w:rPr>
      </w:pPr>
      <w:r w:rsidRPr="00B57510">
        <w:rPr>
          <w:lang w:val="en-IN"/>
        </w:rPr>
        <w:t>Copy Right</w:t>
      </w:r>
    </w:p>
    <w:p w14:paraId="021A12E7" w14:textId="77777777" w:rsidR="0071124B" w:rsidRPr="00B57510" w:rsidRDefault="0071124B" w:rsidP="005078F1">
      <w:pPr>
        <w:pStyle w:val="BodyText"/>
        <w:rPr>
          <w:b/>
          <w:lang w:val="en-IN"/>
        </w:rPr>
      </w:pPr>
    </w:p>
    <w:p w14:paraId="3D53D3E7" w14:textId="77777777" w:rsidR="0071124B" w:rsidRPr="00B57510" w:rsidRDefault="004D722F" w:rsidP="00B96AA7">
      <w:pPr>
        <w:pStyle w:val="ListParagraph"/>
        <w:numPr>
          <w:ilvl w:val="1"/>
          <w:numId w:val="32"/>
        </w:numPr>
        <w:tabs>
          <w:tab w:val="left" w:pos="1840"/>
          <w:tab w:val="left" w:pos="1841"/>
        </w:tabs>
        <w:ind w:right="970" w:hanging="1080"/>
        <w:rPr>
          <w:sz w:val="24"/>
          <w:szCs w:val="24"/>
          <w:lang w:val="en-IN"/>
        </w:rPr>
      </w:pPr>
      <w:r w:rsidRPr="00B57510">
        <w:rPr>
          <w:sz w:val="24"/>
          <w:szCs w:val="24"/>
          <w:lang w:val="en-IN"/>
        </w:rPr>
        <w:t>The copyright in all drawings, documents and other materials containing data and information furnished to the Employer</w:t>
      </w:r>
      <w:r w:rsidR="002109EF" w:rsidRPr="00B57510">
        <w:rPr>
          <w:sz w:val="24"/>
          <w:szCs w:val="24"/>
          <w:lang w:val="en-IN"/>
        </w:rPr>
        <w:t>/Owner</w:t>
      </w:r>
      <w:r w:rsidRPr="00B57510">
        <w:rPr>
          <w:sz w:val="24"/>
          <w:szCs w:val="24"/>
          <w:lang w:val="en-IN"/>
        </w:rPr>
        <w:t xml:space="preserve"> by the Contractor herein shall remain vested in the Contractor or, if they are furnished to the Employer</w:t>
      </w:r>
      <w:r w:rsidR="002109EF" w:rsidRPr="00B57510">
        <w:rPr>
          <w:sz w:val="24"/>
          <w:szCs w:val="24"/>
          <w:lang w:val="en-IN"/>
        </w:rPr>
        <w:t>/Owner</w:t>
      </w:r>
      <w:r w:rsidRPr="00B57510">
        <w:rPr>
          <w:sz w:val="24"/>
          <w:szCs w:val="24"/>
          <w:lang w:val="en-IN"/>
        </w:rPr>
        <w:t xml:space="preserve"> </w:t>
      </w:r>
      <w:r w:rsidR="002109EF" w:rsidRPr="00B57510">
        <w:rPr>
          <w:sz w:val="24"/>
          <w:szCs w:val="24"/>
          <w:lang w:val="en-IN"/>
        </w:rPr>
        <w:t xml:space="preserve">by the Contractor </w:t>
      </w:r>
      <w:r w:rsidRPr="00B57510">
        <w:rPr>
          <w:sz w:val="24"/>
          <w:szCs w:val="24"/>
          <w:lang w:val="en-IN"/>
        </w:rPr>
        <w:t>through any</w:t>
      </w:r>
      <w:r w:rsidR="005078F1" w:rsidRPr="00B57510">
        <w:rPr>
          <w:sz w:val="24"/>
          <w:szCs w:val="24"/>
          <w:lang w:val="en-IN"/>
        </w:rPr>
        <w:t xml:space="preserve"> </w:t>
      </w:r>
      <w:r w:rsidRPr="00B57510">
        <w:rPr>
          <w:sz w:val="24"/>
          <w:szCs w:val="24"/>
          <w:lang w:val="en-IN"/>
        </w:rPr>
        <w:t>third party, including suppl</w:t>
      </w:r>
      <w:r w:rsidR="002109EF" w:rsidRPr="00B57510">
        <w:rPr>
          <w:sz w:val="24"/>
          <w:szCs w:val="24"/>
          <w:lang w:val="en-IN"/>
        </w:rPr>
        <w:t>y</w:t>
      </w:r>
      <w:r w:rsidRPr="00B57510">
        <w:rPr>
          <w:sz w:val="24"/>
          <w:szCs w:val="24"/>
          <w:lang w:val="en-IN"/>
        </w:rPr>
        <w:t xml:space="preserve"> of materials, the copyright in such materials shall remain vested in such third party.</w:t>
      </w:r>
    </w:p>
    <w:p w14:paraId="53F5104C" w14:textId="77777777" w:rsidR="0071124B" w:rsidRPr="00B57510" w:rsidRDefault="0071124B" w:rsidP="005078F1">
      <w:pPr>
        <w:pStyle w:val="BodyText"/>
        <w:rPr>
          <w:lang w:val="en-IN"/>
        </w:rPr>
      </w:pPr>
    </w:p>
    <w:p w14:paraId="7B7F1A1C" w14:textId="5D23395B" w:rsidR="0071124B" w:rsidRPr="00B57510" w:rsidRDefault="004D722F" w:rsidP="005078F1">
      <w:pPr>
        <w:pStyle w:val="BodyText"/>
        <w:ind w:left="1840" w:right="965"/>
        <w:jc w:val="both"/>
        <w:rPr>
          <w:lang w:val="en-IN"/>
        </w:rPr>
      </w:pPr>
      <w:r w:rsidRPr="00B57510">
        <w:rPr>
          <w:lang w:val="en-IN"/>
        </w:rPr>
        <w:t>The Employer</w:t>
      </w:r>
      <w:r w:rsidR="00F45B42" w:rsidRPr="00B57510">
        <w:rPr>
          <w:lang w:val="en-IN"/>
        </w:rPr>
        <w:t>/Owner</w:t>
      </w:r>
      <w:r w:rsidRPr="00B57510">
        <w:rPr>
          <w:lang w:val="en-IN"/>
        </w:rPr>
        <w:t xml:space="preserve"> shall however be free to reproduce all drawings, documents and other material furnished to the Employer</w:t>
      </w:r>
      <w:r w:rsidR="002109EF" w:rsidRPr="00B57510">
        <w:rPr>
          <w:lang w:val="en-IN"/>
        </w:rPr>
        <w:t>/Owner</w:t>
      </w:r>
      <w:r w:rsidRPr="00B57510">
        <w:rPr>
          <w:lang w:val="en-IN"/>
        </w:rPr>
        <w:t xml:space="preserve"> for the purpose of the Contract including, if required, for operation and maintenance.</w:t>
      </w:r>
    </w:p>
    <w:p w14:paraId="56199098" w14:textId="77777777" w:rsidR="0071124B" w:rsidRPr="00B57510" w:rsidRDefault="0071124B" w:rsidP="005078F1">
      <w:pPr>
        <w:pStyle w:val="BodyText"/>
        <w:rPr>
          <w:lang w:val="en-IN"/>
        </w:rPr>
      </w:pPr>
    </w:p>
    <w:p w14:paraId="2DCCEAC4" w14:textId="77777777" w:rsidR="0071124B" w:rsidRPr="00B57510" w:rsidRDefault="004D722F" w:rsidP="00B96AA7">
      <w:pPr>
        <w:pStyle w:val="ListParagraph"/>
        <w:numPr>
          <w:ilvl w:val="1"/>
          <w:numId w:val="32"/>
        </w:numPr>
        <w:tabs>
          <w:tab w:val="left" w:pos="1840"/>
          <w:tab w:val="left" w:pos="1841"/>
        </w:tabs>
        <w:ind w:right="963" w:hanging="1080"/>
        <w:rPr>
          <w:sz w:val="24"/>
          <w:szCs w:val="24"/>
          <w:lang w:val="en-IN"/>
        </w:rPr>
      </w:pPr>
      <w:r w:rsidRPr="00B57510">
        <w:rPr>
          <w:sz w:val="24"/>
          <w:szCs w:val="24"/>
          <w:lang w:val="en-IN"/>
        </w:rPr>
        <w:t>The copyright in all drawings, documents and other materials containing data and information furnished to the Contractor by the Employer</w:t>
      </w:r>
      <w:r w:rsidR="002109EF" w:rsidRPr="00B57510">
        <w:rPr>
          <w:sz w:val="24"/>
          <w:szCs w:val="24"/>
          <w:lang w:val="en-IN"/>
        </w:rPr>
        <w:t>/Owner</w:t>
      </w:r>
      <w:r w:rsidRPr="00B57510">
        <w:rPr>
          <w:sz w:val="24"/>
          <w:szCs w:val="24"/>
          <w:lang w:val="en-IN"/>
        </w:rPr>
        <w:t xml:space="preserve"> herein shall remain vested in the Employer</w:t>
      </w:r>
      <w:r w:rsidR="002109EF" w:rsidRPr="00B57510">
        <w:rPr>
          <w:sz w:val="24"/>
          <w:szCs w:val="24"/>
          <w:lang w:val="en-IN"/>
        </w:rPr>
        <w:t>/Owner</w:t>
      </w:r>
      <w:r w:rsidRPr="00B57510">
        <w:rPr>
          <w:sz w:val="24"/>
          <w:szCs w:val="24"/>
          <w:lang w:val="en-IN"/>
        </w:rPr>
        <w:t>.</w:t>
      </w:r>
    </w:p>
    <w:p w14:paraId="295728FC" w14:textId="77777777" w:rsidR="0071124B" w:rsidRPr="00B57510" w:rsidRDefault="0071124B" w:rsidP="005078F1">
      <w:pPr>
        <w:pStyle w:val="BodyText"/>
        <w:rPr>
          <w:lang w:val="en-IN"/>
        </w:rPr>
      </w:pPr>
    </w:p>
    <w:p w14:paraId="0FCC25D7" w14:textId="77777777" w:rsidR="0071124B" w:rsidRPr="00B57510" w:rsidRDefault="004D722F" w:rsidP="00B96AA7">
      <w:pPr>
        <w:pStyle w:val="Heading2"/>
        <w:numPr>
          <w:ilvl w:val="1"/>
          <w:numId w:val="31"/>
        </w:numPr>
        <w:tabs>
          <w:tab w:val="left" w:pos="1840"/>
          <w:tab w:val="left" w:pos="1841"/>
        </w:tabs>
        <w:rPr>
          <w:lang w:val="en-IN"/>
        </w:rPr>
      </w:pPr>
      <w:r w:rsidRPr="00B57510">
        <w:rPr>
          <w:lang w:val="en-IN"/>
        </w:rPr>
        <w:t>Confidential Information</w:t>
      </w:r>
    </w:p>
    <w:p w14:paraId="25D457DD" w14:textId="77777777" w:rsidR="0071124B" w:rsidRPr="00B57510" w:rsidRDefault="0071124B" w:rsidP="005078F1">
      <w:pPr>
        <w:pStyle w:val="BodyText"/>
        <w:rPr>
          <w:b/>
          <w:lang w:val="en-IN"/>
        </w:rPr>
      </w:pPr>
    </w:p>
    <w:p w14:paraId="5E3B79F2" w14:textId="77777777" w:rsidR="0071124B" w:rsidRPr="00B57510" w:rsidRDefault="004D722F" w:rsidP="00B96AA7">
      <w:pPr>
        <w:pStyle w:val="ListParagraph"/>
        <w:numPr>
          <w:ilvl w:val="1"/>
          <w:numId w:val="31"/>
        </w:numPr>
        <w:tabs>
          <w:tab w:val="left" w:pos="1840"/>
          <w:tab w:val="left" w:pos="1841"/>
        </w:tabs>
        <w:ind w:right="963" w:hanging="1080"/>
        <w:rPr>
          <w:sz w:val="24"/>
          <w:szCs w:val="24"/>
          <w:lang w:val="en-IN"/>
        </w:rPr>
      </w:pPr>
      <w:r w:rsidRPr="00B57510">
        <w:rPr>
          <w:sz w:val="24"/>
          <w:szCs w:val="24"/>
          <w:lang w:val="en-IN"/>
        </w:rPr>
        <w:t>The Employer and the Contractor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termination of the Contract. Notwithstanding the above, the Contractor may furnish to its Subcontractor(s) such documents, data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 GCC Clause 10.</w:t>
      </w:r>
    </w:p>
    <w:p w14:paraId="2AC22FC0" w14:textId="77777777" w:rsidR="0071124B" w:rsidRPr="00B57510" w:rsidRDefault="0071124B" w:rsidP="005078F1">
      <w:pPr>
        <w:pStyle w:val="BodyText"/>
        <w:rPr>
          <w:lang w:val="en-IN"/>
        </w:rPr>
      </w:pPr>
    </w:p>
    <w:p w14:paraId="76AEB5BC" w14:textId="77777777" w:rsidR="0071124B" w:rsidRPr="00B57510" w:rsidRDefault="004D722F" w:rsidP="00B96AA7">
      <w:pPr>
        <w:pStyle w:val="ListParagraph"/>
        <w:numPr>
          <w:ilvl w:val="1"/>
          <w:numId w:val="31"/>
        </w:numPr>
        <w:tabs>
          <w:tab w:val="left" w:pos="1840"/>
          <w:tab w:val="left" w:pos="1841"/>
        </w:tabs>
        <w:ind w:right="964" w:hanging="1080"/>
        <w:rPr>
          <w:sz w:val="24"/>
          <w:szCs w:val="24"/>
          <w:lang w:val="en-IN"/>
        </w:rPr>
      </w:pPr>
      <w:r w:rsidRPr="00B57510">
        <w:rPr>
          <w:sz w:val="24"/>
          <w:szCs w:val="24"/>
          <w:lang w:val="en-IN"/>
        </w:rPr>
        <w:t>The Employer shall not use such documents, data and other information received from the Contractor for any purpose other than the operation and maintenance of the Facilities. Similarly, the Contractor shall not use such documents, data and other information received from the Employer for any purpose other than the design, procurement of Plant and Equipment, construction or such other work and services as are required for the performance of the Contract.</w:t>
      </w:r>
    </w:p>
    <w:p w14:paraId="277ED719" w14:textId="77777777" w:rsidR="0071124B" w:rsidRPr="00B57510" w:rsidRDefault="0071124B" w:rsidP="005078F1">
      <w:pPr>
        <w:pStyle w:val="BodyText"/>
        <w:rPr>
          <w:lang w:val="en-IN"/>
        </w:rPr>
      </w:pPr>
    </w:p>
    <w:p w14:paraId="480E9FD7" w14:textId="77777777" w:rsidR="0071124B" w:rsidRPr="00B57510" w:rsidRDefault="004D722F" w:rsidP="00B96AA7">
      <w:pPr>
        <w:pStyle w:val="ListParagraph"/>
        <w:numPr>
          <w:ilvl w:val="1"/>
          <w:numId w:val="31"/>
        </w:numPr>
        <w:tabs>
          <w:tab w:val="left" w:pos="1840"/>
          <w:tab w:val="left" w:pos="1841"/>
        </w:tabs>
        <w:ind w:right="966" w:hanging="1080"/>
        <w:rPr>
          <w:sz w:val="24"/>
          <w:szCs w:val="24"/>
          <w:lang w:val="en-IN"/>
        </w:rPr>
      </w:pPr>
      <w:r w:rsidRPr="00B57510">
        <w:rPr>
          <w:sz w:val="24"/>
          <w:szCs w:val="24"/>
          <w:lang w:val="en-IN"/>
        </w:rPr>
        <w:t>The obligation of a party under GCC Sub-Clauses 10.1 and 10.2 above, however, shall not apply to that information which</w:t>
      </w:r>
    </w:p>
    <w:p w14:paraId="7416D910" w14:textId="77777777" w:rsidR="0071124B" w:rsidRPr="00B57510" w:rsidRDefault="0071124B" w:rsidP="005078F1">
      <w:pPr>
        <w:pStyle w:val="BodyText"/>
        <w:rPr>
          <w:lang w:val="en-IN"/>
        </w:rPr>
      </w:pPr>
    </w:p>
    <w:p w14:paraId="2B923279" w14:textId="77777777" w:rsidR="0071124B" w:rsidRPr="00B57510" w:rsidRDefault="004D722F" w:rsidP="00B96AA7">
      <w:pPr>
        <w:pStyle w:val="ListParagraph"/>
        <w:numPr>
          <w:ilvl w:val="2"/>
          <w:numId w:val="31"/>
        </w:numPr>
        <w:tabs>
          <w:tab w:val="left" w:pos="2380"/>
        </w:tabs>
        <w:spacing w:after="120"/>
        <w:ind w:left="2382" w:right="962" w:hanging="539"/>
        <w:rPr>
          <w:sz w:val="24"/>
          <w:szCs w:val="24"/>
          <w:lang w:val="en-IN"/>
        </w:rPr>
      </w:pPr>
      <w:r w:rsidRPr="00B57510">
        <w:rPr>
          <w:sz w:val="24"/>
          <w:szCs w:val="24"/>
          <w:lang w:val="en-IN"/>
        </w:rPr>
        <w:t>now or hereafter enters the public domain through no fault of that party</w:t>
      </w:r>
    </w:p>
    <w:p w14:paraId="22A728F2" w14:textId="77777777" w:rsidR="00666A4B" w:rsidRPr="00B57510" w:rsidRDefault="004D722F" w:rsidP="00B96AA7">
      <w:pPr>
        <w:pStyle w:val="ListParagraph"/>
        <w:numPr>
          <w:ilvl w:val="2"/>
          <w:numId w:val="31"/>
        </w:numPr>
        <w:tabs>
          <w:tab w:val="left" w:pos="2379"/>
        </w:tabs>
        <w:spacing w:after="120"/>
        <w:ind w:left="2382" w:right="968" w:hanging="539"/>
        <w:rPr>
          <w:sz w:val="24"/>
          <w:szCs w:val="24"/>
          <w:lang w:val="en-IN"/>
        </w:rPr>
      </w:pPr>
      <w:r w:rsidRPr="00B57510">
        <w:rPr>
          <w:sz w:val="24"/>
          <w:szCs w:val="24"/>
          <w:lang w:val="en-IN"/>
        </w:rPr>
        <w:t>can be proven to have been possessed by that party at the time of disclosure and which was not previously obtained, directly or indirectly, from the other party hereto</w:t>
      </w:r>
      <w:r w:rsidR="005078F1" w:rsidRPr="00B57510">
        <w:rPr>
          <w:sz w:val="24"/>
          <w:szCs w:val="24"/>
          <w:lang w:val="en-IN"/>
        </w:rPr>
        <w:t xml:space="preserve"> </w:t>
      </w:r>
    </w:p>
    <w:p w14:paraId="01DA8F5B" w14:textId="77777777" w:rsidR="0071124B" w:rsidRPr="00B57510" w:rsidRDefault="004D722F" w:rsidP="00B96AA7">
      <w:pPr>
        <w:pStyle w:val="ListParagraph"/>
        <w:numPr>
          <w:ilvl w:val="2"/>
          <w:numId w:val="31"/>
        </w:numPr>
        <w:tabs>
          <w:tab w:val="left" w:pos="2379"/>
        </w:tabs>
        <w:ind w:right="968"/>
        <w:rPr>
          <w:sz w:val="24"/>
          <w:szCs w:val="24"/>
          <w:lang w:val="en-IN"/>
        </w:rPr>
      </w:pPr>
      <w:r w:rsidRPr="00B57510">
        <w:rPr>
          <w:sz w:val="24"/>
          <w:szCs w:val="24"/>
          <w:lang w:val="en-IN"/>
        </w:rPr>
        <w:t>otherwise lawfully becomes available to that party from a third party that has no obligation of confidentiality.</w:t>
      </w:r>
    </w:p>
    <w:p w14:paraId="38BA3574" w14:textId="77777777" w:rsidR="0071124B" w:rsidRPr="00B57510" w:rsidRDefault="0071124B" w:rsidP="005078F1">
      <w:pPr>
        <w:pStyle w:val="BodyText"/>
        <w:rPr>
          <w:lang w:val="en-IN"/>
        </w:rPr>
      </w:pPr>
    </w:p>
    <w:p w14:paraId="5AA1811A" w14:textId="77777777" w:rsidR="0071124B" w:rsidRPr="00B57510" w:rsidRDefault="004D722F" w:rsidP="00B96AA7">
      <w:pPr>
        <w:pStyle w:val="ListParagraph"/>
        <w:numPr>
          <w:ilvl w:val="1"/>
          <w:numId w:val="31"/>
        </w:numPr>
        <w:tabs>
          <w:tab w:val="left" w:pos="1840"/>
          <w:tab w:val="left" w:pos="1841"/>
        </w:tabs>
        <w:ind w:right="964" w:hanging="1080"/>
        <w:rPr>
          <w:sz w:val="24"/>
          <w:szCs w:val="24"/>
          <w:lang w:val="en-IN"/>
        </w:rPr>
      </w:pPr>
      <w:r w:rsidRPr="00B57510">
        <w:rPr>
          <w:sz w:val="24"/>
          <w:szCs w:val="24"/>
          <w:lang w:val="en-IN"/>
        </w:rPr>
        <w:t>The above provisions of this GCC Clause 10 shall not in any way modify any undertaking of confidentiality given by either of the parties hereto prior to the date of the Contract in respect of the Facilities or any part thereof.</w:t>
      </w:r>
    </w:p>
    <w:p w14:paraId="00E2AAC0" w14:textId="77777777" w:rsidR="0071124B" w:rsidRPr="00B57510" w:rsidRDefault="0071124B" w:rsidP="005078F1">
      <w:pPr>
        <w:pStyle w:val="BodyText"/>
        <w:rPr>
          <w:lang w:val="en-IN"/>
        </w:rPr>
      </w:pPr>
    </w:p>
    <w:p w14:paraId="12BD353C" w14:textId="77777777" w:rsidR="0071124B" w:rsidRPr="00B57510" w:rsidRDefault="004D722F" w:rsidP="00B96AA7">
      <w:pPr>
        <w:pStyle w:val="ListParagraph"/>
        <w:numPr>
          <w:ilvl w:val="1"/>
          <w:numId w:val="31"/>
        </w:numPr>
        <w:tabs>
          <w:tab w:val="left" w:pos="1892"/>
          <w:tab w:val="left" w:pos="1894"/>
        </w:tabs>
        <w:ind w:left="1938" w:right="968" w:hanging="1169"/>
        <w:rPr>
          <w:sz w:val="24"/>
          <w:szCs w:val="24"/>
          <w:lang w:val="en-IN"/>
        </w:rPr>
      </w:pPr>
      <w:r w:rsidRPr="00B57510">
        <w:rPr>
          <w:sz w:val="24"/>
          <w:szCs w:val="24"/>
          <w:lang w:val="en-IN"/>
        </w:rPr>
        <w:t>The provisions of this GCC Clause 10 shall survive termination, for whatever reason, of the Contract.</w:t>
      </w:r>
    </w:p>
    <w:p w14:paraId="7FAFFC16" w14:textId="77777777" w:rsidR="0071124B" w:rsidRPr="00B57510" w:rsidRDefault="0071124B" w:rsidP="005078F1">
      <w:pPr>
        <w:pStyle w:val="BodyText"/>
        <w:rPr>
          <w:lang w:val="en-IN"/>
        </w:rPr>
      </w:pPr>
    </w:p>
    <w:p w14:paraId="1D66D3AA" w14:textId="77777777" w:rsidR="0071124B" w:rsidRPr="00B57510" w:rsidRDefault="004D722F" w:rsidP="00B96AA7">
      <w:pPr>
        <w:pStyle w:val="Heading1"/>
        <w:numPr>
          <w:ilvl w:val="1"/>
          <w:numId w:val="30"/>
        </w:numPr>
        <w:tabs>
          <w:tab w:val="left" w:pos="1892"/>
          <w:tab w:val="left" w:pos="1894"/>
        </w:tabs>
        <w:rPr>
          <w:lang w:val="en-IN"/>
        </w:rPr>
      </w:pPr>
      <w:r w:rsidRPr="00B57510">
        <w:rPr>
          <w:lang w:val="en-IN"/>
        </w:rPr>
        <w:t>QUALITY ASSURANCE PROGRAMME</w:t>
      </w:r>
    </w:p>
    <w:p w14:paraId="0CD2DFC7" w14:textId="77777777" w:rsidR="0071124B" w:rsidRPr="00B57510" w:rsidRDefault="0071124B" w:rsidP="005078F1">
      <w:pPr>
        <w:pStyle w:val="BodyText"/>
        <w:rPr>
          <w:b/>
          <w:lang w:val="en-IN"/>
        </w:rPr>
      </w:pPr>
    </w:p>
    <w:p w14:paraId="10DF7F8E" w14:textId="77777777" w:rsidR="0071124B" w:rsidRPr="00B57510" w:rsidRDefault="004D722F" w:rsidP="00B96AA7">
      <w:pPr>
        <w:pStyle w:val="ListParagraph"/>
        <w:numPr>
          <w:ilvl w:val="1"/>
          <w:numId w:val="30"/>
        </w:numPr>
        <w:tabs>
          <w:tab w:val="left" w:pos="1892"/>
          <w:tab w:val="left" w:pos="1894"/>
        </w:tabs>
        <w:ind w:left="1892" w:right="974" w:hanging="1133"/>
        <w:rPr>
          <w:sz w:val="24"/>
          <w:szCs w:val="24"/>
          <w:lang w:val="en-IN"/>
        </w:rPr>
      </w:pPr>
      <w:r w:rsidRPr="00B57510">
        <w:rPr>
          <w:sz w:val="24"/>
          <w:szCs w:val="24"/>
          <w:lang w:val="en-IN"/>
        </w:rPr>
        <w:t>The quality programme shall be designed in such a way that adequate confidence is generated in the Employer and in themselves so that the work is completed within the cost and time schedule with post execution rejections and modifications of work tending towards zero.</w:t>
      </w:r>
    </w:p>
    <w:p w14:paraId="692D2F25" w14:textId="77777777" w:rsidR="00DA1076" w:rsidRPr="00B57510" w:rsidRDefault="00DA1076" w:rsidP="00DA1076">
      <w:pPr>
        <w:pStyle w:val="ListParagraph"/>
        <w:rPr>
          <w:sz w:val="24"/>
          <w:szCs w:val="24"/>
          <w:lang w:val="en-IN"/>
        </w:rPr>
      </w:pPr>
    </w:p>
    <w:p w14:paraId="05768000" w14:textId="77777777" w:rsidR="00DA1076" w:rsidRPr="00B57510" w:rsidRDefault="00DA1076" w:rsidP="00DA1076">
      <w:pPr>
        <w:pStyle w:val="ListParagraph"/>
        <w:tabs>
          <w:tab w:val="left" w:pos="1892"/>
          <w:tab w:val="left" w:pos="1894"/>
        </w:tabs>
        <w:ind w:right="974" w:firstLine="0"/>
        <w:rPr>
          <w:sz w:val="24"/>
          <w:szCs w:val="24"/>
          <w:lang w:val="en-IN"/>
        </w:rPr>
      </w:pPr>
      <w:r w:rsidRPr="00B57510">
        <w:rPr>
          <w:sz w:val="24"/>
          <w:szCs w:val="24"/>
          <w:lang w:val="en-IN"/>
        </w:rPr>
        <w:t>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his aspect while submitting their offers.</w:t>
      </w:r>
    </w:p>
    <w:p w14:paraId="2E194682" w14:textId="77777777" w:rsidR="0071124B" w:rsidRPr="00B57510" w:rsidRDefault="0071124B" w:rsidP="005078F1">
      <w:pPr>
        <w:pStyle w:val="BodyText"/>
        <w:rPr>
          <w:lang w:val="en-IN"/>
        </w:rPr>
      </w:pPr>
    </w:p>
    <w:p w14:paraId="1AB2C025" w14:textId="77777777" w:rsidR="0071124B" w:rsidRPr="00B57510" w:rsidRDefault="004D722F" w:rsidP="00B96AA7">
      <w:pPr>
        <w:pStyle w:val="ListParagraph"/>
        <w:numPr>
          <w:ilvl w:val="1"/>
          <w:numId w:val="30"/>
        </w:numPr>
        <w:tabs>
          <w:tab w:val="left" w:pos="1892"/>
          <w:tab w:val="left" w:pos="1894"/>
        </w:tabs>
        <w:ind w:left="1892" w:right="973" w:hanging="1133"/>
        <w:rPr>
          <w:sz w:val="24"/>
          <w:szCs w:val="24"/>
          <w:lang w:val="en-IN"/>
        </w:rPr>
      </w:pPr>
      <w:r w:rsidRPr="00B57510">
        <w:rPr>
          <w:sz w:val="24"/>
          <w:szCs w:val="24"/>
          <w:lang w:val="en-IN"/>
        </w:rPr>
        <w:t>With the above in view, it is also contemplated that Quality Assurance Programme shall be followed by the Contractor right from the inception to completion of the Work in all stages as per agreed Quality Assurance Programme</w:t>
      </w:r>
    </w:p>
    <w:p w14:paraId="568219E4" w14:textId="77777777" w:rsidR="0071124B" w:rsidRPr="00B57510" w:rsidRDefault="0071124B" w:rsidP="005078F1">
      <w:pPr>
        <w:pStyle w:val="BodyText"/>
        <w:rPr>
          <w:lang w:val="en-IN"/>
        </w:rPr>
      </w:pPr>
    </w:p>
    <w:p w14:paraId="5828207C" w14:textId="77777777" w:rsidR="0071124B" w:rsidRPr="00B57510" w:rsidRDefault="004D722F" w:rsidP="00B96AA7">
      <w:pPr>
        <w:pStyle w:val="Heading2"/>
        <w:numPr>
          <w:ilvl w:val="1"/>
          <w:numId w:val="30"/>
        </w:numPr>
        <w:tabs>
          <w:tab w:val="left" w:pos="1892"/>
          <w:tab w:val="left" w:pos="1893"/>
        </w:tabs>
        <w:ind w:left="1892" w:hanging="1133"/>
        <w:rPr>
          <w:b w:val="0"/>
          <w:lang w:val="en-IN"/>
        </w:rPr>
      </w:pPr>
      <w:r w:rsidRPr="00B57510">
        <w:rPr>
          <w:lang w:val="en-IN"/>
        </w:rPr>
        <w:t>Quality Assurance Documents</w:t>
      </w:r>
    </w:p>
    <w:p w14:paraId="16731B07" w14:textId="77777777" w:rsidR="0071124B" w:rsidRPr="00B57510" w:rsidRDefault="0071124B" w:rsidP="005078F1">
      <w:pPr>
        <w:pStyle w:val="BodyText"/>
        <w:rPr>
          <w:b/>
          <w:lang w:val="en-IN"/>
        </w:rPr>
      </w:pPr>
    </w:p>
    <w:p w14:paraId="58E0972F" w14:textId="77777777" w:rsidR="0071124B" w:rsidRPr="00B57510" w:rsidRDefault="004D722F" w:rsidP="00B96AA7">
      <w:pPr>
        <w:pStyle w:val="ListParagraph"/>
        <w:numPr>
          <w:ilvl w:val="2"/>
          <w:numId w:val="30"/>
        </w:numPr>
        <w:tabs>
          <w:tab w:val="left" w:pos="1894"/>
        </w:tabs>
        <w:ind w:right="971" w:hanging="1133"/>
        <w:rPr>
          <w:sz w:val="24"/>
          <w:szCs w:val="24"/>
          <w:lang w:val="en-IN"/>
        </w:rPr>
      </w:pPr>
      <w:r w:rsidRPr="00B57510">
        <w:rPr>
          <w:sz w:val="24"/>
          <w:szCs w:val="24"/>
          <w:lang w:val="en-IN"/>
        </w:rPr>
        <w:t>The Contractor shall submit the following Quality Assurance documents at prescribed stages during stage checks and /or completion of final inspection:</w:t>
      </w:r>
    </w:p>
    <w:p w14:paraId="3B14D664" w14:textId="77777777" w:rsidR="0071124B" w:rsidRPr="00B57510" w:rsidRDefault="0071124B" w:rsidP="005078F1">
      <w:pPr>
        <w:pStyle w:val="BodyText"/>
        <w:rPr>
          <w:lang w:val="en-IN"/>
        </w:rPr>
      </w:pPr>
    </w:p>
    <w:p w14:paraId="29719EE2" w14:textId="77777777" w:rsidR="0071124B" w:rsidRPr="00B57510" w:rsidRDefault="004D722F" w:rsidP="00B96AA7">
      <w:pPr>
        <w:pStyle w:val="ListParagraph"/>
        <w:numPr>
          <w:ilvl w:val="3"/>
          <w:numId w:val="30"/>
        </w:numPr>
        <w:tabs>
          <w:tab w:val="left" w:pos="2461"/>
        </w:tabs>
        <w:ind w:right="973" w:hanging="569"/>
        <w:rPr>
          <w:sz w:val="24"/>
          <w:szCs w:val="24"/>
          <w:lang w:val="en-IN"/>
        </w:rPr>
      </w:pPr>
      <w:r w:rsidRPr="00B57510">
        <w:rPr>
          <w:sz w:val="24"/>
          <w:szCs w:val="24"/>
          <w:lang w:val="en-IN"/>
        </w:rPr>
        <w:t>Record of the inspection and various tests with checks and verifications of all customer inspection points, approved sketches, if used, as well as final inspection and test reports and records.</w:t>
      </w:r>
    </w:p>
    <w:p w14:paraId="06E914CE" w14:textId="77777777" w:rsidR="0071124B" w:rsidRPr="00B57510" w:rsidRDefault="0071124B" w:rsidP="005078F1">
      <w:pPr>
        <w:pStyle w:val="BodyText"/>
        <w:rPr>
          <w:lang w:val="en-IN"/>
        </w:rPr>
      </w:pPr>
    </w:p>
    <w:p w14:paraId="36CFC800" w14:textId="77777777" w:rsidR="0071124B" w:rsidRPr="00B57510" w:rsidRDefault="004D722F" w:rsidP="00B96AA7">
      <w:pPr>
        <w:pStyle w:val="ListParagraph"/>
        <w:numPr>
          <w:ilvl w:val="3"/>
          <w:numId w:val="30"/>
        </w:numPr>
        <w:tabs>
          <w:tab w:val="left" w:pos="2460"/>
          <w:tab w:val="left" w:pos="2461"/>
        </w:tabs>
        <w:ind w:left="2460"/>
        <w:rPr>
          <w:sz w:val="24"/>
          <w:szCs w:val="24"/>
          <w:lang w:val="en-IN"/>
        </w:rPr>
      </w:pPr>
      <w:r w:rsidRPr="00B57510">
        <w:rPr>
          <w:sz w:val="24"/>
          <w:szCs w:val="24"/>
          <w:lang w:val="en-IN"/>
        </w:rPr>
        <w:t>Where it is to be done :</w:t>
      </w:r>
    </w:p>
    <w:p w14:paraId="5C38856F" w14:textId="77777777" w:rsidR="0071124B" w:rsidRPr="00B57510" w:rsidRDefault="0071124B" w:rsidP="005078F1">
      <w:pPr>
        <w:pStyle w:val="BodyText"/>
        <w:rPr>
          <w:lang w:val="en-IN"/>
        </w:rPr>
      </w:pPr>
    </w:p>
    <w:p w14:paraId="7F63E091" w14:textId="77777777" w:rsidR="0071124B" w:rsidRPr="00B57510" w:rsidRDefault="004D722F" w:rsidP="00B96AA7">
      <w:pPr>
        <w:pStyle w:val="ListParagraph"/>
        <w:numPr>
          <w:ilvl w:val="4"/>
          <w:numId w:val="30"/>
        </w:numPr>
        <w:tabs>
          <w:tab w:val="left" w:pos="2824"/>
        </w:tabs>
        <w:ind w:right="972"/>
        <w:rPr>
          <w:sz w:val="24"/>
          <w:szCs w:val="24"/>
          <w:lang w:val="en-IN"/>
        </w:rPr>
      </w:pPr>
      <w:r w:rsidRPr="00B57510">
        <w:rPr>
          <w:sz w:val="24"/>
          <w:szCs w:val="24"/>
          <w:lang w:val="en-IN"/>
        </w:rPr>
        <w:t xml:space="preserve">Welder </w:t>
      </w:r>
      <w:proofErr w:type="spellStart"/>
      <w:r w:rsidRPr="00B57510">
        <w:rPr>
          <w:sz w:val="24"/>
          <w:szCs w:val="24"/>
          <w:lang w:val="en-IN"/>
        </w:rPr>
        <w:t>indetification</w:t>
      </w:r>
      <w:proofErr w:type="spellEnd"/>
      <w:r w:rsidRPr="00B57510">
        <w:rPr>
          <w:sz w:val="24"/>
          <w:szCs w:val="24"/>
          <w:lang w:val="en-IN"/>
        </w:rPr>
        <w:t xml:space="preserve"> list, indicating the welding and Welding Operator’s qualification procedure and Welding identification symbol and weld repair procedure actually used during fabrication etc.</w:t>
      </w:r>
    </w:p>
    <w:p w14:paraId="35AB146F" w14:textId="77777777" w:rsidR="0071124B" w:rsidRPr="00B57510" w:rsidRDefault="0071124B" w:rsidP="005078F1">
      <w:pPr>
        <w:pStyle w:val="BodyText"/>
        <w:rPr>
          <w:lang w:val="en-IN"/>
        </w:rPr>
      </w:pPr>
    </w:p>
    <w:p w14:paraId="7F3BC69B" w14:textId="77777777" w:rsidR="00666A4B" w:rsidRPr="00B57510" w:rsidRDefault="004D722F" w:rsidP="00B96AA7">
      <w:pPr>
        <w:pStyle w:val="ListParagraph"/>
        <w:numPr>
          <w:ilvl w:val="3"/>
          <w:numId w:val="30"/>
        </w:numPr>
        <w:tabs>
          <w:tab w:val="left" w:pos="2824"/>
        </w:tabs>
        <w:ind w:left="2460"/>
        <w:rPr>
          <w:sz w:val="24"/>
          <w:szCs w:val="24"/>
          <w:lang w:val="en-IN"/>
        </w:rPr>
      </w:pPr>
      <w:r w:rsidRPr="00B57510">
        <w:rPr>
          <w:sz w:val="24"/>
          <w:szCs w:val="24"/>
          <w:lang w:val="en-IN"/>
        </w:rPr>
        <w:t>Welding and Welder’s qualification certificates.</w:t>
      </w:r>
    </w:p>
    <w:p w14:paraId="333F11CF" w14:textId="77777777" w:rsidR="00666A4B" w:rsidRPr="00B57510" w:rsidRDefault="00666A4B" w:rsidP="00666A4B">
      <w:pPr>
        <w:pStyle w:val="ListParagraph"/>
        <w:tabs>
          <w:tab w:val="left" w:pos="2824"/>
        </w:tabs>
        <w:ind w:left="2460" w:firstLine="0"/>
        <w:rPr>
          <w:sz w:val="24"/>
          <w:szCs w:val="24"/>
          <w:lang w:val="en-IN"/>
        </w:rPr>
      </w:pPr>
    </w:p>
    <w:p w14:paraId="159B0273" w14:textId="77777777" w:rsidR="0071124B" w:rsidRPr="00B57510" w:rsidRDefault="004D722F" w:rsidP="00B96AA7">
      <w:pPr>
        <w:pStyle w:val="ListParagraph"/>
        <w:numPr>
          <w:ilvl w:val="3"/>
          <w:numId w:val="30"/>
        </w:numPr>
        <w:tabs>
          <w:tab w:val="left" w:pos="2461"/>
        </w:tabs>
        <w:ind w:right="971" w:hanging="569"/>
        <w:rPr>
          <w:sz w:val="24"/>
          <w:szCs w:val="24"/>
          <w:lang w:val="en-IN"/>
        </w:rPr>
      </w:pPr>
      <w:r w:rsidRPr="00B57510">
        <w:rPr>
          <w:sz w:val="24"/>
          <w:szCs w:val="24"/>
          <w:lang w:val="en-IN"/>
        </w:rPr>
        <w:t xml:space="preserve">All inspection and test procedures </w:t>
      </w:r>
      <w:proofErr w:type="spellStart"/>
      <w:r w:rsidRPr="00B57510">
        <w:rPr>
          <w:sz w:val="24"/>
          <w:szCs w:val="24"/>
          <w:lang w:val="en-IN"/>
        </w:rPr>
        <w:t>Non destructive</w:t>
      </w:r>
      <w:proofErr w:type="spellEnd"/>
      <w:r w:rsidRPr="00B57510">
        <w:rPr>
          <w:sz w:val="24"/>
          <w:szCs w:val="24"/>
          <w:lang w:val="en-IN"/>
        </w:rPr>
        <w:t xml:space="preserve"> (ND) and other examinations, procedure, stress temperature charts and other repair procedures actually adopted during fabrication.</w:t>
      </w:r>
    </w:p>
    <w:p w14:paraId="76B9BDDB" w14:textId="77777777" w:rsidR="0071124B" w:rsidRPr="00B57510" w:rsidRDefault="0071124B" w:rsidP="005078F1">
      <w:pPr>
        <w:pStyle w:val="BodyText"/>
        <w:rPr>
          <w:lang w:val="en-IN"/>
        </w:rPr>
      </w:pPr>
    </w:p>
    <w:p w14:paraId="4EB570B8" w14:textId="77777777" w:rsidR="0071124B" w:rsidRPr="00B57510" w:rsidRDefault="004D722F" w:rsidP="00B96AA7">
      <w:pPr>
        <w:pStyle w:val="ListParagraph"/>
        <w:numPr>
          <w:ilvl w:val="3"/>
          <w:numId w:val="30"/>
        </w:numPr>
        <w:tabs>
          <w:tab w:val="left" w:pos="2461"/>
        </w:tabs>
        <w:ind w:right="972" w:hanging="569"/>
        <w:rPr>
          <w:sz w:val="24"/>
          <w:szCs w:val="24"/>
          <w:lang w:val="en-IN"/>
        </w:rPr>
      </w:pPr>
      <w:r w:rsidRPr="00B57510">
        <w:rPr>
          <w:sz w:val="24"/>
          <w:szCs w:val="24"/>
          <w:lang w:val="en-IN"/>
        </w:rPr>
        <w:t>All deviations/rectification, formats and reports used to remove /make good deficiencies in respect of various non-conformities observed and recorded during execution.</w:t>
      </w:r>
    </w:p>
    <w:p w14:paraId="21B22DEB" w14:textId="77777777" w:rsidR="0071124B" w:rsidRPr="00B57510" w:rsidRDefault="0071124B" w:rsidP="005078F1">
      <w:pPr>
        <w:pStyle w:val="BodyText"/>
        <w:rPr>
          <w:lang w:val="en-IN"/>
        </w:rPr>
      </w:pPr>
    </w:p>
    <w:p w14:paraId="4B985980" w14:textId="77777777" w:rsidR="0071124B" w:rsidRPr="00B57510" w:rsidRDefault="004D722F" w:rsidP="00B96AA7">
      <w:pPr>
        <w:pStyle w:val="ListParagraph"/>
        <w:numPr>
          <w:ilvl w:val="3"/>
          <w:numId w:val="30"/>
        </w:numPr>
        <w:tabs>
          <w:tab w:val="left" w:pos="2461"/>
        </w:tabs>
        <w:ind w:right="971" w:hanging="569"/>
        <w:rPr>
          <w:sz w:val="24"/>
          <w:szCs w:val="24"/>
          <w:lang w:val="en-IN"/>
        </w:rPr>
      </w:pPr>
      <w:r w:rsidRPr="00B57510">
        <w:rPr>
          <w:sz w:val="24"/>
          <w:szCs w:val="24"/>
          <w:lang w:val="en-IN"/>
        </w:rPr>
        <w:t>The Employer or his authorised representative reserves the right to carryout quality audit and quality surveillance of the systems and procedures of the contractor’s Quality Management System at “prior to”, “during” and “post” execution stages of the works.</w:t>
      </w:r>
    </w:p>
    <w:p w14:paraId="2EAE6821" w14:textId="77777777" w:rsidR="0071124B" w:rsidRPr="00B57510" w:rsidRDefault="0071124B" w:rsidP="005078F1">
      <w:pPr>
        <w:pStyle w:val="BodyText"/>
        <w:rPr>
          <w:lang w:val="en-IN"/>
        </w:rPr>
      </w:pPr>
    </w:p>
    <w:p w14:paraId="73DD91A7"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INSURANCE</w:t>
      </w:r>
    </w:p>
    <w:p w14:paraId="1629A171" w14:textId="77777777" w:rsidR="0071124B" w:rsidRPr="00B57510" w:rsidRDefault="0071124B" w:rsidP="005078F1">
      <w:pPr>
        <w:pStyle w:val="BodyText"/>
        <w:rPr>
          <w:b/>
          <w:lang w:val="en-IN"/>
        </w:rPr>
      </w:pPr>
    </w:p>
    <w:p w14:paraId="56232392" w14:textId="77777777" w:rsidR="0071124B" w:rsidRPr="00B57510" w:rsidRDefault="004D722F" w:rsidP="005078F1">
      <w:pPr>
        <w:pStyle w:val="BodyText"/>
        <w:ind w:left="1892" w:right="972" w:hanging="10"/>
        <w:jc w:val="both"/>
        <w:rPr>
          <w:lang w:val="en-IN"/>
        </w:rPr>
      </w:pPr>
      <w:r w:rsidRPr="00B57510">
        <w:rPr>
          <w:lang w:val="en-IN"/>
        </w:rPr>
        <w:t>Tender price shall include all the costs to be incurred for fulfilling all the insurance requirements and costs under the Contract clause 41.0 and its various sub-clauses of this GCC is relevant.</w:t>
      </w:r>
    </w:p>
    <w:p w14:paraId="1D1888BC" w14:textId="77777777" w:rsidR="0071124B" w:rsidRPr="00B57510" w:rsidRDefault="0071124B" w:rsidP="005078F1">
      <w:pPr>
        <w:pStyle w:val="BodyText"/>
        <w:rPr>
          <w:lang w:val="en-IN"/>
        </w:rPr>
      </w:pPr>
    </w:p>
    <w:p w14:paraId="77DC3C2F" w14:textId="54969ABF" w:rsidR="0071124B" w:rsidRPr="00B57510" w:rsidRDefault="004D722F" w:rsidP="003B4D16">
      <w:pPr>
        <w:pStyle w:val="BodyText"/>
        <w:ind w:left="1892" w:right="967"/>
        <w:jc w:val="both"/>
        <w:rPr>
          <w:lang w:val="en-IN"/>
        </w:rPr>
      </w:pPr>
      <w:r w:rsidRPr="00B57510">
        <w:rPr>
          <w:lang w:val="en-IN"/>
        </w:rPr>
        <w:t>Insurance such as transit insurance of materials, third party &amp; workmen insurance, insurance of tools and tackles and Plant and equipment or any other insurance more specifically detailed in clause</w:t>
      </w:r>
      <w:r w:rsidR="003B4D16" w:rsidRPr="00B57510">
        <w:rPr>
          <w:lang w:val="en-IN"/>
        </w:rPr>
        <w:t xml:space="preserve"> </w:t>
      </w:r>
      <w:r w:rsidRPr="00B57510">
        <w:rPr>
          <w:lang w:val="en-IN"/>
        </w:rPr>
        <w:t xml:space="preserve">41.0 and its various sub-clauses of this GCC is relevant shall be arranged by the Contractor at his cost and expense. </w:t>
      </w:r>
    </w:p>
    <w:p w14:paraId="56FDCAD6" w14:textId="77777777" w:rsidR="0071124B" w:rsidRPr="00B57510" w:rsidRDefault="0071124B" w:rsidP="005078F1">
      <w:pPr>
        <w:pStyle w:val="BodyText"/>
        <w:rPr>
          <w:lang w:val="en-IN"/>
        </w:rPr>
      </w:pPr>
    </w:p>
    <w:p w14:paraId="615B6602"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TIME THE ESSENCE OF CONTRACT</w:t>
      </w:r>
    </w:p>
    <w:p w14:paraId="0A6534A5" w14:textId="77777777" w:rsidR="0071124B" w:rsidRPr="00B57510" w:rsidRDefault="0071124B" w:rsidP="005078F1">
      <w:pPr>
        <w:pStyle w:val="BodyText"/>
        <w:rPr>
          <w:b/>
          <w:lang w:val="en-IN"/>
        </w:rPr>
      </w:pPr>
    </w:p>
    <w:p w14:paraId="27A3B6AF" w14:textId="77777777" w:rsidR="003F7983" w:rsidRDefault="004D722F" w:rsidP="003F7983">
      <w:pPr>
        <w:pStyle w:val="BodyText"/>
        <w:ind w:left="1892" w:right="971"/>
        <w:jc w:val="both"/>
        <w:rPr>
          <w:lang w:val="en-IN"/>
        </w:rPr>
      </w:pPr>
      <w:r w:rsidRPr="00B57510">
        <w:rPr>
          <w:lang w:val="en-IN"/>
        </w:rPr>
        <w:t xml:space="preserve">The time and the date(s) of completion of each agreed milestone(s) as stipulated in Contractor’s Tenders and accepted by the Employer without or with modification, if any, and so incorporated in the </w:t>
      </w:r>
      <w:r w:rsidRPr="00B57510">
        <w:rPr>
          <w:color w:val="0000FF"/>
          <w:lang w:val="en-IN"/>
        </w:rPr>
        <w:t xml:space="preserve">Notification of Award shall </w:t>
      </w:r>
      <w:r w:rsidRPr="00B57510">
        <w:rPr>
          <w:lang w:val="en-IN"/>
        </w:rPr>
        <w:t xml:space="preserve">be deemed to be the essence of Contract. The Contractor shall organize the resources and mobilize so as to commence the execution of work within (15) days from the date of </w:t>
      </w:r>
      <w:r w:rsidRPr="00B57510">
        <w:rPr>
          <w:color w:val="0000FF"/>
          <w:lang w:val="en-IN"/>
        </w:rPr>
        <w:t xml:space="preserve">Notification </w:t>
      </w:r>
      <w:r w:rsidRPr="00B57510">
        <w:rPr>
          <w:lang w:val="en-IN"/>
        </w:rPr>
        <w:t>of Award unless agreed and specified earlier. The work shall be performed in time and to achieve the schedule of targets/ key milestone dates, the Contractor shall</w:t>
      </w:r>
      <w:r w:rsidR="00666A4B" w:rsidRPr="00B57510">
        <w:rPr>
          <w:lang w:val="en-IN"/>
        </w:rPr>
        <w:t xml:space="preserve"> </w:t>
      </w:r>
      <w:r w:rsidRPr="00B57510">
        <w:rPr>
          <w:lang w:val="en-IN"/>
        </w:rPr>
        <w:t xml:space="preserve">have to plan and adequately mobilize all the resources (Equipment and Manpower) to the satisfaction of the Engineer-in-Charge. This however, does not imply that the Contractor shall be handed over all fronts and given clearances </w:t>
      </w:r>
      <w:r w:rsidRPr="00B57510">
        <w:rPr>
          <w:lang w:val="en-IN"/>
        </w:rPr>
        <w:lastRenderedPageBreak/>
        <w:t xml:space="preserve">for the complete work. Handing over of fronts and clearances shall be in stages and in </w:t>
      </w:r>
      <w:r w:rsidR="00666A4B" w:rsidRPr="00B57510">
        <w:rPr>
          <w:lang w:val="en-IN"/>
        </w:rPr>
        <w:t>sequential</w:t>
      </w:r>
      <w:r w:rsidRPr="00B57510">
        <w:rPr>
          <w:lang w:val="en-IN"/>
        </w:rPr>
        <w:t xml:space="preserve"> requirements to meet the milestone wise completion schedule. The Bidder shall submit a master Network in line with the time schedule indicated in work schedule of the documents. The network shall clearly indicate major key events in areas like Bidder’s site mobilization, including all excavation requirements for soil/ soft hard rock, dewatering where required, earthwork, piling where required concreting, foundation, superstructure etc. The Bidder shall also furnish a work plan </w:t>
      </w:r>
      <w:r w:rsidR="00666A4B" w:rsidRPr="00B57510">
        <w:rPr>
          <w:lang w:val="en-IN"/>
        </w:rPr>
        <w:t>along with</w:t>
      </w:r>
      <w:r w:rsidRPr="00B57510">
        <w:rPr>
          <w:lang w:val="en-IN"/>
        </w:rPr>
        <w:t xml:space="preserve"> his Tender for the execution of work as envisaged by him </w:t>
      </w:r>
      <w:r w:rsidR="00666A4B" w:rsidRPr="00B57510">
        <w:rPr>
          <w:lang w:val="en-IN"/>
        </w:rPr>
        <w:t>along with</w:t>
      </w:r>
      <w:r w:rsidRPr="00B57510">
        <w:rPr>
          <w:lang w:val="en-IN"/>
        </w:rPr>
        <w:t xml:space="preserve"> the methodology of construction, details of major equipment, tools and plants required, their present deployment and the equipment, tools and plants proposed to be brought from other works/ newly purchased and the period by which equipment will be available at the site of work, the proposed deployment of manpower etc. The Bidder shall submit a detailed time schedule of all activities giving sequence of principal activities pertaining to the complete work covered under the Contract. A detailed network of all activities pertaining to the works for completion of the work within the schedule completion period shall be discussed and mutually agreed with the successful bidder at the post bid and pre-award discussion. Such agreed network shall form a part of the contract and all Contractor’s activities shall be performed strictly in accordance with such agreed Network. The Engineer-in-Charge shall in consultation with the Contractor, however, have the right to review the progress and modify the work schedule suiting the site conditions or any other requirement. In the event of any disagreement on the work schedule the decision of Engineer-in-Charge shall be final and binding on the contractor.</w:t>
      </w:r>
    </w:p>
    <w:p w14:paraId="08788549" w14:textId="77777777" w:rsidR="003F7983" w:rsidRDefault="003F7983" w:rsidP="003F7983">
      <w:pPr>
        <w:pStyle w:val="BodyText"/>
        <w:ind w:left="1892" w:right="971"/>
        <w:jc w:val="both"/>
        <w:rPr>
          <w:lang w:val="en-IN"/>
        </w:rPr>
      </w:pPr>
    </w:p>
    <w:p w14:paraId="216E687A" w14:textId="534807B9" w:rsidR="003F7983" w:rsidRDefault="003F7983" w:rsidP="00F47130">
      <w:pPr>
        <w:pStyle w:val="BodyText"/>
        <w:ind w:left="1892" w:right="971" w:hanging="1172"/>
        <w:jc w:val="both"/>
      </w:pPr>
      <w:r>
        <w:rPr>
          <w:lang w:val="en-IN"/>
        </w:rPr>
        <w:t>13.1</w:t>
      </w:r>
      <w:r>
        <w:rPr>
          <w:lang w:val="en-IN"/>
        </w:rPr>
        <w:tab/>
      </w:r>
      <w:r w:rsidRPr="003F7983">
        <w:rPr>
          <w:lang w:val="en-GB"/>
        </w:rPr>
        <w:t xml:space="preserve">The contractor shall deploy sufficient Manpower, Equipment and T&amp;P for this work to complete the work within the completion period specified above. </w:t>
      </w:r>
      <w:proofErr w:type="spellStart"/>
      <w:r w:rsidRPr="003F7983">
        <w:t>Labour</w:t>
      </w:r>
      <w:proofErr w:type="spellEnd"/>
      <w:r w:rsidRPr="003F7983">
        <w:t xml:space="preserve"> having “Recognition of Prior Learning” (RPL) Certification (under Pradhan Mantri Kaushal Vikas Yojana (PMKVY) can also be employed by the Contractor. Further, in case of deployment of </w:t>
      </w:r>
      <w:proofErr w:type="spellStart"/>
      <w:r w:rsidRPr="003F7983">
        <w:t>semi skilled</w:t>
      </w:r>
      <w:proofErr w:type="spellEnd"/>
      <w:r w:rsidRPr="003F7983">
        <w:t xml:space="preserve"> and un skilled labor, the Contractor shall ensure that all such workers would be skilled through Recognition of Prior Learning (RPL) </w:t>
      </w:r>
      <w:proofErr w:type="spellStart"/>
      <w:r w:rsidRPr="003F7983">
        <w:t>with in</w:t>
      </w:r>
      <w:proofErr w:type="spellEnd"/>
      <w:r w:rsidRPr="003F7983">
        <w:t xml:space="preserve"> two months from the date of commencement of work. All the costs to the above effect shall be borne by  the contractor.</w:t>
      </w:r>
    </w:p>
    <w:p w14:paraId="2EFEE452" w14:textId="77777777" w:rsidR="00261550" w:rsidRPr="003F7983" w:rsidRDefault="00261550" w:rsidP="003F7983">
      <w:pPr>
        <w:pStyle w:val="BodyText"/>
        <w:ind w:left="1440" w:right="971" w:hanging="1380"/>
        <w:jc w:val="both"/>
        <w:rPr>
          <w:lang w:val="en-IN"/>
        </w:rPr>
      </w:pPr>
    </w:p>
    <w:p w14:paraId="23AAE2E5" w14:textId="77777777" w:rsidR="003F7983" w:rsidRPr="003F7983" w:rsidRDefault="003F7983" w:rsidP="00C04783">
      <w:pPr>
        <w:pStyle w:val="BodyText"/>
        <w:ind w:left="1892" w:right="971"/>
        <w:jc w:val="both"/>
        <w:rPr>
          <w:lang w:val="en-GB"/>
        </w:rPr>
      </w:pPr>
      <w:r w:rsidRPr="003F7983">
        <w:t>The Contractor is encouraged to use local labor preferably from weaker sections of society particularly SC &amp; ST persons, that has the necessary skills.</w:t>
      </w:r>
      <w:r w:rsidRPr="003F7983">
        <w:rPr>
          <w:lang w:val="en-GB"/>
        </w:rPr>
        <w:t xml:space="preserve"> </w:t>
      </w:r>
    </w:p>
    <w:p w14:paraId="600F56C4" w14:textId="6DCF251C" w:rsidR="003F7983" w:rsidRDefault="003F7983" w:rsidP="003F7983">
      <w:pPr>
        <w:pStyle w:val="BodyText"/>
        <w:ind w:right="971"/>
        <w:jc w:val="both"/>
        <w:rPr>
          <w:lang w:val="en-IN"/>
        </w:rPr>
      </w:pPr>
    </w:p>
    <w:p w14:paraId="3E07DAA3"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DISCREPANCIES AND ADJUSTMENT OF ERRORS</w:t>
      </w:r>
    </w:p>
    <w:p w14:paraId="4E5B6772" w14:textId="77777777" w:rsidR="0071124B" w:rsidRPr="00B57510" w:rsidRDefault="0071124B" w:rsidP="005078F1">
      <w:pPr>
        <w:pStyle w:val="BodyText"/>
        <w:rPr>
          <w:b/>
          <w:lang w:val="en-IN"/>
        </w:rPr>
      </w:pPr>
    </w:p>
    <w:p w14:paraId="239C5E27" w14:textId="77777777" w:rsidR="00125D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t xml:space="preserve">The Tender Document forming the Contract are to be taken as mutually explanatory of one another, detailed drawing being followed in </w:t>
      </w:r>
      <w:r w:rsidRPr="00B57510">
        <w:rPr>
          <w:sz w:val="24"/>
          <w:szCs w:val="24"/>
          <w:lang w:val="en-IN"/>
        </w:rPr>
        <w:lastRenderedPageBreak/>
        <w:t>preference to scale measurements and Special Conditions in preference to General Conditions.</w:t>
      </w:r>
      <w:r w:rsidR="00125D4B" w:rsidRPr="00B57510">
        <w:rPr>
          <w:sz w:val="24"/>
          <w:szCs w:val="24"/>
          <w:lang w:val="en-IN"/>
        </w:rPr>
        <w:t xml:space="preserve"> </w:t>
      </w:r>
    </w:p>
    <w:p w14:paraId="40D4BA8F" w14:textId="77777777" w:rsidR="00125D4B" w:rsidRPr="00B57510" w:rsidRDefault="00125D4B" w:rsidP="00125D4B">
      <w:pPr>
        <w:pStyle w:val="ListParagraph"/>
        <w:tabs>
          <w:tab w:val="left" w:pos="1892"/>
          <w:tab w:val="left" w:pos="1894"/>
        </w:tabs>
        <w:ind w:right="973" w:firstLine="0"/>
        <w:rPr>
          <w:sz w:val="24"/>
          <w:szCs w:val="24"/>
          <w:lang w:val="en-IN"/>
        </w:rPr>
      </w:pPr>
    </w:p>
    <w:p w14:paraId="3C05E939" w14:textId="77777777" w:rsidR="007112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t>In case of discrepancy between Bill of Quantities, Specifications and/or the Drawings, the following order of preference shall be observed:</w:t>
      </w:r>
    </w:p>
    <w:p w14:paraId="49D1116A" w14:textId="77777777" w:rsidR="0071124B" w:rsidRPr="00B57510" w:rsidRDefault="0071124B" w:rsidP="005078F1">
      <w:pPr>
        <w:pStyle w:val="BodyText"/>
        <w:rPr>
          <w:lang w:val="en-IN"/>
        </w:rPr>
      </w:pPr>
    </w:p>
    <w:p w14:paraId="7495E3F3" w14:textId="77777777" w:rsidR="0071124B" w:rsidRPr="00B57510" w:rsidRDefault="004D722F" w:rsidP="00B96AA7">
      <w:pPr>
        <w:pStyle w:val="ListParagraph"/>
        <w:numPr>
          <w:ilvl w:val="0"/>
          <w:numId w:val="24"/>
        </w:numPr>
        <w:tabs>
          <w:tab w:val="left" w:pos="2460"/>
          <w:tab w:val="left" w:pos="2461"/>
        </w:tabs>
        <w:rPr>
          <w:sz w:val="24"/>
          <w:szCs w:val="24"/>
          <w:lang w:val="en-IN"/>
        </w:rPr>
      </w:pPr>
      <w:r w:rsidRPr="00B57510">
        <w:rPr>
          <w:sz w:val="24"/>
          <w:szCs w:val="24"/>
          <w:lang w:val="en-IN"/>
        </w:rPr>
        <w:t>Description in the Bill of Quantities.</w:t>
      </w:r>
    </w:p>
    <w:p w14:paraId="3556D651" w14:textId="77777777" w:rsidR="0071124B" w:rsidRPr="00B57510" w:rsidRDefault="0071124B" w:rsidP="005078F1">
      <w:pPr>
        <w:pStyle w:val="BodyText"/>
        <w:rPr>
          <w:lang w:val="en-IN"/>
        </w:rPr>
      </w:pPr>
    </w:p>
    <w:p w14:paraId="5F68B0C6" w14:textId="77777777" w:rsidR="0071124B" w:rsidRPr="00B57510" w:rsidRDefault="004D722F" w:rsidP="00B96AA7">
      <w:pPr>
        <w:pStyle w:val="ListParagraph"/>
        <w:numPr>
          <w:ilvl w:val="0"/>
          <w:numId w:val="24"/>
        </w:numPr>
        <w:tabs>
          <w:tab w:val="left" w:pos="2460"/>
          <w:tab w:val="left" w:pos="2461"/>
        </w:tabs>
        <w:rPr>
          <w:sz w:val="24"/>
          <w:szCs w:val="24"/>
          <w:lang w:val="en-IN"/>
        </w:rPr>
      </w:pPr>
      <w:r w:rsidRPr="00B57510">
        <w:rPr>
          <w:sz w:val="24"/>
          <w:szCs w:val="24"/>
          <w:lang w:val="en-IN"/>
        </w:rPr>
        <w:t>Particular Specifications and Special Conditions, if any</w:t>
      </w:r>
    </w:p>
    <w:p w14:paraId="4E52837B" w14:textId="77777777" w:rsidR="0071124B" w:rsidRPr="00B57510" w:rsidRDefault="0071124B" w:rsidP="005078F1">
      <w:pPr>
        <w:pStyle w:val="BodyText"/>
        <w:rPr>
          <w:lang w:val="en-IN"/>
        </w:rPr>
      </w:pPr>
    </w:p>
    <w:p w14:paraId="4E8AE092" w14:textId="77777777" w:rsidR="0071124B" w:rsidRPr="00B57510" w:rsidRDefault="004D722F" w:rsidP="00B96AA7">
      <w:pPr>
        <w:pStyle w:val="ListParagraph"/>
        <w:numPr>
          <w:ilvl w:val="0"/>
          <w:numId w:val="24"/>
        </w:numPr>
        <w:tabs>
          <w:tab w:val="left" w:pos="2460"/>
          <w:tab w:val="left" w:pos="2461"/>
        </w:tabs>
        <w:rPr>
          <w:sz w:val="24"/>
          <w:szCs w:val="24"/>
          <w:lang w:val="en-IN"/>
        </w:rPr>
      </w:pPr>
      <w:r w:rsidRPr="00B57510">
        <w:rPr>
          <w:sz w:val="24"/>
          <w:szCs w:val="24"/>
          <w:lang w:val="en-IN"/>
        </w:rPr>
        <w:t>Approved Drawings cleared for Construction.</w:t>
      </w:r>
    </w:p>
    <w:p w14:paraId="40D6278B" w14:textId="77777777" w:rsidR="0071124B" w:rsidRPr="00B57510" w:rsidRDefault="0071124B" w:rsidP="005078F1">
      <w:pPr>
        <w:pStyle w:val="BodyText"/>
        <w:rPr>
          <w:lang w:val="en-IN"/>
        </w:rPr>
      </w:pPr>
    </w:p>
    <w:p w14:paraId="72B7C58D" w14:textId="77777777" w:rsidR="0071124B" w:rsidRPr="00B57510" w:rsidRDefault="004D722F" w:rsidP="00B96AA7">
      <w:pPr>
        <w:pStyle w:val="ListParagraph"/>
        <w:numPr>
          <w:ilvl w:val="0"/>
          <w:numId w:val="24"/>
        </w:numPr>
        <w:tabs>
          <w:tab w:val="left" w:pos="2460"/>
          <w:tab w:val="left" w:pos="2461"/>
        </w:tabs>
        <w:ind w:left="1892" w:right="971" w:firstLine="0"/>
        <w:rPr>
          <w:sz w:val="24"/>
          <w:szCs w:val="24"/>
          <w:lang w:val="en-IN"/>
        </w:rPr>
      </w:pPr>
      <w:r w:rsidRPr="00B57510">
        <w:rPr>
          <w:sz w:val="24"/>
          <w:szCs w:val="24"/>
          <w:lang w:val="en-IN"/>
        </w:rPr>
        <w:t>N.I.T. Provisions, Specifications and General Conditions of Contract</w:t>
      </w:r>
    </w:p>
    <w:p w14:paraId="0F22AC0F" w14:textId="77777777" w:rsidR="0071124B" w:rsidRPr="00B57510" w:rsidRDefault="0071124B" w:rsidP="005078F1">
      <w:pPr>
        <w:pStyle w:val="BodyText"/>
        <w:rPr>
          <w:lang w:val="en-IN"/>
        </w:rPr>
      </w:pPr>
    </w:p>
    <w:p w14:paraId="402F7C6A" w14:textId="77777777" w:rsidR="0071124B" w:rsidRPr="00B57510" w:rsidRDefault="004D722F" w:rsidP="00B96AA7">
      <w:pPr>
        <w:pStyle w:val="ListParagraph"/>
        <w:numPr>
          <w:ilvl w:val="1"/>
          <w:numId w:val="29"/>
        </w:numPr>
        <w:tabs>
          <w:tab w:val="left" w:pos="1892"/>
          <w:tab w:val="left" w:pos="1894"/>
        </w:tabs>
        <w:ind w:right="974" w:hanging="1133"/>
        <w:rPr>
          <w:sz w:val="24"/>
          <w:szCs w:val="24"/>
          <w:lang w:val="en-IN"/>
        </w:rPr>
      </w:pPr>
      <w:r w:rsidRPr="00B57510">
        <w:rPr>
          <w:sz w:val="24"/>
          <w:szCs w:val="24"/>
          <w:lang w:val="en-IN"/>
        </w:rPr>
        <w:t>If there are varying or conflicting provisions in any one of the document forming a part of the Contract, the Engineer-in- Charge shall be the deciding authority with regard to the intention of interpretation of such discrepancies.</w:t>
      </w:r>
    </w:p>
    <w:p w14:paraId="78C4B47D" w14:textId="77777777" w:rsidR="0071124B" w:rsidRPr="00B57510" w:rsidRDefault="0071124B" w:rsidP="005078F1">
      <w:pPr>
        <w:pStyle w:val="BodyText"/>
        <w:rPr>
          <w:lang w:val="en-IN"/>
        </w:rPr>
      </w:pPr>
    </w:p>
    <w:p w14:paraId="2D4D1247"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Any error in description, quantity or unit in Bill of Quantities or any omission there from shall not vitiate the Contract or release the Contractor from the execution of any part of the works comprised therein according to drawings and specifications or from any of his obligations under the Contract. Any financial implications payable or recoverable arising from the above are to be settled under provisions of the Contract.</w:t>
      </w:r>
    </w:p>
    <w:p w14:paraId="00C2F2CE" w14:textId="77777777" w:rsidR="0071124B" w:rsidRPr="00B57510" w:rsidRDefault="0071124B" w:rsidP="005078F1">
      <w:pPr>
        <w:pStyle w:val="BodyText"/>
        <w:rPr>
          <w:lang w:val="en-IN"/>
        </w:rPr>
      </w:pPr>
    </w:p>
    <w:p w14:paraId="51E9877A"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DEVIATIONS/ VARIATIONS EXTENT &amp; PRICING</w:t>
      </w:r>
    </w:p>
    <w:p w14:paraId="06FF2778" w14:textId="77777777" w:rsidR="0071124B" w:rsidRPr="00B57510" w:rsidRDefault="0071124B" w:rsidP="005078F1">
      <w:pPr>
        <w:pStyle w:val="BodyText"/>
        <w:rPr>
          <w:b/>
          <w:lang w:val="en-IN"/>
        </w:rPr>
      </w:pPr>
    </w:p>
    <w:p w14:paraId="0599E4DD" w14:textId="50F43FED"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The Engineer-in-Charge shall have powers (</w:t>
      </w:r>
      <w:proofErr w:type="spellStart"/>
      <w:r w:rsidRPr="00B57510">
        <w:rPr>
          <w:sz w:val="24"/>
          <w:szCs w:val="24"/>
          <w:lang w:val="en-IN"/>
        </w:rPr>
        <w:t>i</w:t>
      </w:r>
      <w:proofErr w:type="spellEnd"/>
      <w:r w:rsidRPr="00B57510">
        <w:rPr>
          <w:sz w:val="24"/>
          <w:szCs w:val="24"/>
          <w:lang w:val="en-IN"/>
        </w:rPr>
        <w:t>) to make alteration in, omission from, additions to, or substitutions in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by the Engineer-in-Charge and such alterations, omission, additions or substitutions shall form a part of the contract and any altered, additional or substituted work which the Contractor may be directed to do in the manner above specified as part of the Works, shall be carried out by the  Contractor  on  the  same  conditions  in  all  respects</w:t>
      </w:r>
      <w:r w:rsidR="00E5055F" w:rsidRPr="00B57510">
        <w:rPr>
          <w:sz w:val="24"/>
          <w:szCs w:val="24"/>
          <w:lang w:val="en-IN"/>
        </w:rPr>
        <w:t xml:space="preserve"> </w:t>
      </w:r>
      <w:r w:rsidRPr="00B57510">
        <w:rPr>
          <w:sz w:val="24"/>
          <w:szCs w:val="24"/>
          <w:lang w:val="en-IN"/>
        </w:rPr>
        <w:t xml:space="preserve">including price on which he agreed to do the main work. Any alterations, omissions, additions or substitutions which radically change the original nature of the Contract shall be ordered by the Engineer-in-Charge as a deviation and in the event of any deviation being ordered which in the opinion of the Contractor changes the </w:t>
      </w:r>
      <w:r w:rsidRPr="00B57510">
        <w:rPr>
          <w:sz w:val="24"/>
          <w:szCs w:val="24"/>
          <w:lang w:val="en-IN"/>
        </w:rPr>
        <w:lastRenderedPageBreak/>
        <w:t>original nature of the Contract, he shall nevertheless carry it out and the disagreement, if any, so to the nature of work and the rate to be paid therefore shall be resolved in accordance with Clause 59 ‘Arbitration’</w:t>
      </w:r>
      <w:r w:rsidR="00A202C2">
        <w:rPr>
          <w:sz w:val="24"/>
          <w:szCs w:val="24"/>
          <w:lang w:val="en-IN"/>
        </w:rPr>
        <w:t>/</w:t>
      </w:r>
      <w:r w:rsidR="00A202C2" w:rsidRPr="0011122E">
        <w:rPr>
          <w:sz w:val="24"/>
          <w:szCs w:val="24"/>
          <w:lang w:val="en-IN"/>
        </w:rPr>
        <w:t xml:space="preserve">GCC Clause </w:t>
      </w:r>
      <w:r w:rsidR="00A66EA0" w:rsidRPr="0011122E">
        <w:rPr>
          <w:sz w:val="24"/>
          <w:szCs w:val="24"/>
          <w:lang w:val="en-IN"/>
        </w:rPr>
        <w:t>62 ‘Conciliation’</w:t>
      </w:r>
      <w:r w:rsidRPr="0011122E">
        <w:rPr>
          <w:sz w:val="24"/>
          <w:szCs w:val="24"/>
          <w:lang w:val="en-IN"/>
        </w:rPr>
        <w:t>.</w:t>
      </w:r>
    </w:p>
    <w:p w14:paraId="7BEDA396" w14:textId="77777777" w:rsidR="0071124B" w:rsidRPr="00B57510" w:rsidRDefault="0071124B" w:rsidP="005078F1">
      <w:pPr>
        <w:pStyle w:val="BodyText"/>
        <w:rPr>
          <w:lang w:val="en-IN"/>
        </w:rPr>
      </w:pPr>
    </w:p>
    <w:p w14:paraId="66A99F43"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The time for completion of the Works shall, in the event of any deviations resulting in additional cost over the Contract Sum being ordered, be executed as follows if requested by the Contractor.</w:t>
      </w:r>
    </w:p>
    <w:p w14:paraId="144FAB3A" w14:textId="77777777" w:rsidR="0071124B" w:rsidRPr="00B57510" w:rsidRDefault="0071124B" w:rsidP="005078F1">
      <w:pPr>
        <w:pStyle w:val="BodyText"/>
        <w:rPr>
          <w:lang w:val="en-IN"/>
        </w:rPr>
      </w:pPr>
    </w:p>
    <w:p w14:paraId="4F689A66" w14:textId="77777777" w:rsidR="0071124B" w:rsidRPr="00B57510" w:rsidRDefault="004D722F" w:rsidP="00B96AA7">
      <w:pPr>
        <w:pStyle w:val="ListParagraph"/>
        <w:numPr>
          <w:ilvl w:val="0"/>
          <w:numId w:val="25"/>
        </w:numPr>
        <w:tabs>
          <w:tab w:val="left" w:pos="2461"/>
        </w:tabs>
        <w:ind w:right="973" w:hanging="569"/>
        <w:rPr>
          <w:sz w:val="24"/>
          <w:szCs w:val="24"/>
          <w:lang w:val="en-IN"/>
        </w:rPr>
      </w:pPr>
      <w:r w:rsidRPr="00B57510">
        <w:rPr>
          <w:sz w:val="24"/>
          <w:szCs w:val="24"/>
          <w:lang w:val="en-IN"/>
        </w:rPr>
        <w:t>In the proportion which the additional cost of the altered, additional or substituted work, bears to the original Contract Sum; plus</w:t>
      </w:r>
    </w:p>
    <w:p w14:paraId="7AF81C15" w14:textId="77777777" w:rsidR="0071124B" w:rsidRPr="00B57510" w:rsidRDefault="0071124B" w:rsidP="005078F1">
      <w:pPr>
        <w:pStyle w:val="BodyText"/>
        <w:rPr>
          <w:lang w:val="en-IN"/>
        </w:rPr>
      </w:pPr>
    </w:p>
    <w:p w14:paraId="1B5A5A73" w14:textId="77777777" w:rsidR="0071124B" w:rsidRPr="00B57510" w:rsidRDefault="004D722F" w:rsidP="00B96AA7">
      <w:pPr>
        <w:pStyle w:val="ListParagraph"/>
        <w:numPr>
          <w:ilvl w:val="0"/>
          <w:numId w:val="25"/>
        </w:numPr>
        <w:tabs>
          <w:tab w:val="left" w:pos="2461"/>
        </w:tabs>
        <w:ind w:right="973" w:hanging="569"/>
        <w:rPr>
          <w:sz w:val="24"/>
          <w:szCs w:val="24"/>
          <w:lang w:val="en-IN"/>
        </w:rPr>
      </w:pPr>
      <w:r w:rsidRPr="00B57510">
        <w:rPr>
          <w:sz w:val="24"/>
          <w:szCs w:val="24"/>
          <w:lang w:val="en-IN"/>
        </w:rPr>
        <w:t>25% of the time calculated in (a) above or such further additional time as may be considered reasonable by the Engineer-in-Charge.</w:t>
      </w:r>
    </w:p>
    <w:p w14:paraId="744CBB53" w14:textId="77777777" w:rsidR="0071124B" w:rsidRPr="00B57510" w:rsidRDefault="0071124B" w:rsidP="005078F1">
      <w:pPr>
        <w:pStyle w:val="BodyText"/>
        <w:rPr>
          <w:lang w:val="en-IN"/>
        </w:rPr>
      </w:pPr>
    </w:p>
    <w:p w14:paraId="3EBB5F48" w14:textId="77777777" w:rsidR="0071124B" w:rsidRPr="00B57510" w:rsidRDefault="004D722F" w:rsidP="005078F1">
      <w:pPr>
        <w:pStyle w:val="BodyText"/>
        <w:ind w:left="1892" w:right="972"/>
        <w:jc w:val="both"/>
        <w:rPr>
          <w:lang w:val="en-IN"/>
        </w:rPr>
      </w:pPr>
      <w:r w:rsidRPr="00B57510">
        <w:rPr>
          <w:lang w:val="en-IN"/>
        </w:rPr>
        <w:t>Rates for such additional, altered or substituted work shall be determined by the Engineer-in-Charge as follows:</w:t>
      </w:r>
    </w:p>
    <w:p w14:paraId="35431803" w14:textId="77777777" w:rsidR="0071124B" w:rsidRPr="00B57510" w:rsidRDefault="0071124B" w:rsidP="005078F1">
      <w:pPr>
        <w:pStyle w:val="BodyText"/>
        <w:rPr>
          <w:lang w:val="en-IN"/>
        </w:rPr>
      </w:pPr>
    </w:p>
    <w:p w14:paraId="69FCF02C" w14:textId="77777777" w:rsidR="0071124B" w:rsidRPr="00B57510" w:rsidRDefault="004D722F" w:rsidP="00B96AA7">
      <w:pPr>
        <w:pStyle w:val="ListParagraph"/>
        <w:numPr>
          <w:ilvl w:val="1"/>
          <w:numId w:val="25"/>
        </w:numPr>
        <w:tabs>
          <w:tab w:val="left" w:pos="2461"/>
        </w:tabs>
        <w:ind w:right="973" w:hanging="569"/>
        <w:jc w:val="both"/>
        <w:rPr>
          <w:sz w:val="24"/>
          <w:szCs w:val="24"/>
          <w:lang w:val="en-IN"/>
        </w:rPr>
      </w:pPr>
      <w:r w:rsidRPr="00B57510">
        <w:rPr>
          <w:sz w:val="24"/>
          <w:szCs w:val="24"/>
          <w:lang w:val="en-IN"/>
        </w:rPr>
        <w:t>If the rate for additional, altered or substituted item(s) of work is/ are specified in the Contract for the work, the Contractor is bound to carry out the additional, altered or substituted work at the same rate as per specified in the Contract for the work.</w:t>
      </w:r>
    </w:p>
    <w:p w14:paraId="2796B3F5" w14:textId="77777777" w:rsidR="00E5055F" w:rsidRPr="00B57510" w:rsidRDefault="00E5055F" w:rsidP="00E5055F">
      <w:pPr>
        <w:pStyle w:val="ListParagraph"/>
        <w:tabs>
          <w:tab w:val="left" w:pos="2461"/>
        </w:tabs>
        <w:ind w:left="2461" w:right="973" w:firstLine="0"/>
        <w:rPr>
          <w:sz w:val="24"/>
          <w:szCs w:val="24"/>
          <w:lang w:val="en-IN"/>
        </w:rPr>
      </w:pPr>
    </w:p>
    <w:p w14:paraId="5B828E07" w14:textId="77777777" w:rsidR="0071124B" w:rsidRPr="00B57510" w:rsidRDefault="004D722F" w:rsidP="00B96AA7">
      <w:pPr>
        <w:pStyle w:val="ListParagraph"/>
        <w:numPr>
          <w:ilvl w:val="1"/>
          <w:numId w:val="25"/>
        </w:numPr>
        <w:tabs>
          <w:tab w:val="left" w:pos="2461"/>
        </w:tabs>
        <w:ind w:right="972" w:hanging="569"/>
        <w:jc w:val="both"/>
        <w:rPr>
          <w:sz w:val="24"/>
          <w:szCs w:val="24"/>
          <w:lang w:val="en-IN"/>
        </w:rPr>
      </w:pPr>
      <w:r w:rsidRPr="00B57510">
        <w:rPr>
          <w:sz w:val="24"/>
          <w:szCs w:val="24"/>
          <w:lang w:val="en-IN"/>
        </w:rPr>
        <w:t>If the rate for any additional, altered, or substituted item(s) of work is/are not specifically provided in the Contract for the work, such  rate will be derived from the rates for a similar class of work as are specified in the Contract for the work. The opinion of the Engineer- in-Charge as to whether or not the rates can be reasonably so derived from the item in this contract will be final and binding on the Contractor.</w:t>
      </w:r>
    </w:p>
    <w:p w14:paraId="3A8F7C15" w14:textId="77777777" w:rsidR="00E5055F" w:rsidRPr="00B57510" w:rsidRDefault="00E5055F" w:rsidP="00E5055F">
      <w:pPr>
        <w:pStyle w:val="ListParagraph"/>
        <w:rPr>
          <w:sz w:val="24"/>
          <w:szCs w:val="24"/>
          <w:lang w:val="en-IN"/>
        </w:rPr>
      </w:pPr>
    </w:p>
    <w:p w14:paraId="2D980DCB" w14:textId="77777777" w:rsidR="0071124B" w:rsidRPr="00B57510" w:rsidRDefault="004D722F" w:rsidP="00B96AA7">
      <w:pPr>
        <w:pStyle w:val="ListParagraph"/>
        <w:numPr>
          <w:ilvl w:val="1"/>
          <w:numId w:val="25"/>
        </w:numPr>
        <w:tabs>
          <w:tab w:val="left" w:pos="2461"/>
        </w:tabs>
        <w:ind w:right="972" w:hanging="569"/>
        <w:jc w:val="both"/>
        <w:rPr>
          <w:sz w:val="24"/>
          <w:szCs w:val="24"/>
          <w:lang w:val="en-IN"/>
        </w:rPr>
      </w:pPr>
      <w:r w:rsidRPr="00B57510">
        <w:rPr>
          <w:sz w:val="24"/>
          <w:szCs w:val="24"/>
          <w:lang w:val="en-IN"/>
        </w:rPr>
        <w:t>If the rate for any additional, altered or substituted item of work cannot be determined in the manner specified in sub-paras (</w:t>
      </w:r>
      <w:proofErr w:type="spellStart"/>
      <w:r w:rsidRPr="00B57510">
        <w:rPr>
          <w:sz w:val="24"/>
          <w:szCs w:val="24"/>
          <w:lang w:val="en-IN"/>
        </w:rPr>
        <w:t>i</w:t>
      </w:r>
      <w:proofErr w:type="spellEnd"/>
      <w:r w:rsidRPr="00B57510">
        <w:rPr>
          <w:sz w:val="24"/>
          <w:szCs w:val="24"/>
          <w:lang w:val="en-IN"/>
        </w:rPr>
        <w:t>) and (ii) above, then such item of work shall</w:t>
      </w:r>
      <w:r w:rsidR="00E5055F" w:rsidRPr="00B57510">
        <w:rPr>
          <w:sz w:val="24"/>
          <w:szCs w:val="24"/>
          <w:lang w:val="en-IN"/>
        </w:rPr>
        <w:t xml:space="preserve"> </w:t>
      </w:r>
      <w:r w:rsidRPr="00B57510">
        <w:rPr>
          <w:sz w:val="24"/>
          <w:szCs w:val="24"/>
          <w:lang w:val="en-IN"/>
        </w:rPr>
        <w:t>be carried out at the rate entered in the Schedule of Rates mentioned in Schedule ‘A’ item no. 15(iii) plus / minus the percentage by which the Tendered amount of the works actually awarded is higher or lower than the estimated amount of the works actually awarded.</w:t>
      </w:r>
    </w:p>
    <w:p w14:paraId="3D55E842" w14:textId="77777777" w:rsidR="0071124B" w:rsidRPr="00B57510" w:rsidRDefault="0071124B" w:rsidP="005078F1">
      <w:pPr>
        <w:pStyle w:val="BodyText"/>
        <w:rPr>
          <w:lang w:val="en-IN"/>
        </w:rPr>
      </w:pPr>
    </w:p>
    <w:p w14:paraId="23BBF8B5" w14:textId="77777777" w:rsidR="0071124B" w:rsidRPr="00B57510" w:rsidRDefault="004D722F" w:rsidP="00B96AA7">
      <w:pPr>
        <w:pStyle w:val="ListParagraph"/>
        <w:numPr>
          <w:ilvl w:val="1"/>
          <w:numId w:val="25"/>
        </w:numPr>
        <w:tabs>
          <w:tab w:val="left" w:pos="2461"/>
        </w:tabs>
        <w:ind w:right="971" w:hanging="569"/>
        <w:jc w:val="both"/>
        <w:rPr>
          <w:sz w:val="24"/>
          <w:szCs w:val="24"/>
          <w:lang w:val="en-IN"/>
        </w:rPr>
      </w:pPr>
      <w:r w:rsidRPr="00B57510">
        <w:rPr>
          <w:sz w:val="24"/>
          <w:szCs w:val="24"/>
          <w:lang w:val="en-IN"/>
        </w:rPr>
        <w:t>If the rate for any altered, additional or substituted item of work cannot be determined in the manner specified in sub-paras (</w:t>
      </w:r>
      <w:proofErr w:type="spellStart"/>
      <w:r w:rsidRPr="00B57510">
        <w:rPr>
          <w:sz w:val="24"/>
          <w:szCs w:val="24"/>
          <w:lang w:val="en-IN"/>
        </w:rPr>
        <w:t>i</w:t>
      </w:r>
      <w:proofErr w:type="spellEnd"/>
      <w:r w:rsidRPr="00B57510">
        <w:rPr>
          <w:sz w:val="24"/>
          <w:szCs w:val="24"/>
          <w:lang w:val="en-IN"/>
        </w:rPr>
        <w:t xml:space="preserve">) to (iii) above, then the rate for such item of work shall be worked out on the basis of Schedule of Rates specified in sub-para (iii) above plus/minus the percentage which the tendered amount of scheduled items bear with the estimated amount of scheduled items based on the schedule “A” item No.15(iii).  (The Schedule </w:t>
      </w:r>
      <w:r w:rsidRPr="00B57510">
        <w:rPr>
          <w:sz w:val="24"/>
          <w:szCs w:val="24"/>
          <w:lang w:val="en-IN"/>
        </w:rPr>
        <w:lastRenderedPageBreak/>
        <w:t>items mean the items appearing in the Schedule of Rates mentioned in Schedule “A” items No.15(iii) of this contract.). Provided always that if rate(s) for such part(s) of an item(s) not specified in Schedule of Rates the rate(s) for such part(s) will be determined by the Engineer-in-Charge on the basis of the purchase price as supported by the vouchers unless the Engineer-in- Charge finds the purchase price unreasonable, in the later event the price shall be determined on the basis of market rate(s) prevailing during the fortnight following the date of the order. (Market rate as defined in clause 1.0(t) shall be applicable).</w:t>
      </w:r>
    </w:p>
    <w:p w14:paraId="7D40EB3A" w14:textId="77777777" w:rsidR="0071124B" w:rsidRPr="00B57510" w:rsidRDefault="0071124B" w:rsidP="005078F1">
      <w:pPr>
        <w:pStyle w:val="BodyText"/>
        <w:rPr>
          <w:lang w:val="en-IN"/>
        </w:rPr>
      </w:pPr>
    </w:p>
    <w:p w14:paraId="3E8D081B" w14:textId="77777777" w:rsidR="00E5055F" w:rsidRPr="00B57510" w:rsidRDefault="004D722F" w:rsidP="00B96AA7">
      <w:pPr>
        <w:pStyle w:val="ListParagraph"/>
        <w:numPr>
          <w:ilvl w:val="1"/>
          <w:numId w:val="25"/>
        </w:numPr>
        <w:tabs>
          <w:tab w:val="left" w:pos="2461"/>
        </w:tabs>
        <w:ind w:right="971" w:hanging="569"/>
        <w:jc w:val="both"/>
        <w:rPr>
          <w:sz w:val="24"/>
          <w:szCs w:val="24"/>
          <w:lang w:val="en-IN"/>
        </w:rPr>
      </w:pPr>
      <w:r w:rsidRPr="00B57510">
        <w:rPr>
          <w:sz w:val="24"/>
          <w:szCs w:val="24"/>
          <w:lang w:val="en-IN"/>
        </w:rPr>
        <w:t>If the rate for any altered, additional or substituted item of work cannot be determined in the manner specified in sub-paras (</w:t>
      </w:r>
      <w:proofErr w:type="spellStart"/>
      <w:r w:rsidRPr="00B57510">
        <w:rPr>
          <w:sz w:val="24"/>
          <w:szCs w:val="24"/>
          <w:lang w:val="en-IN"/>
        </w:rPr>
        <w:t>i</w:t>
      </w:r>
      <w:proofErr w:type="spellEnd"/>
      <w:r w:rsidRPr="00B57510">
        <w:rPr>
          <w:sz w:val="24"/>
          <w:szCs w:val="24"/>
          <w:lang w:val="en-IN"/>
        </w:rPr>
        <w:t>) to (iv) above, the Contractor shall within 14 days of the date of receipt of the order to carry out the said work, inform the Engineer-in-Charge under advice to the Accepting Authority of the rate which he proposes to claim for such item of work, supported by analysis of the rate claimed, and the Engineer-in-Charge shall, within three months thereafter giving due consideration to the rate claimed by the Contractor, determine the rate on the basis of market rate(s). In the event of the Contractor failing to inform the Engineer-in-Charge within the stipulated period of time, the rate which he proposes to claim, the rate for such item shall be determined by the Engineer-in-Charge on the basis of market rate(s).</w:t>
      </w:r>
      <w:r w:rsidR="00E5055F" w:rsidRPr="00B57510">
        <w:rPr>
          <w:sz w:val="24"/>
          <w:szCs w:val="24"/>
          <w:lang w:val="en-IN"/>
        </w:rPr>
        <w:t xml:space="preserve"> </w:t>
      </w:r>
    </w:p>
    <w:p w14:paraId="437CCD59" w14:textId="77777777" w:rsidR="00E5055F" w:rsidRPr="00B57510" w:rsidRDefault="00E5055F" w:rsidP="00E5055F">
      <w:pPr>
        <w:pStyle w:val="ListParagraph"/>
        <w:rPr>
          <w:sz w:val="24"/>
          <w:szCs w:val="24"/>
          <w:lang w:val="en-IN"/>
        </w:rPr>
      </w:pPr>
    </w:p>
    <w:p w14:paraId="25DEAB7F" w14:textId="77777777" w:rsidR="0071124B" w:rsidRPr="00B57510" w:rsidRDefault="004D722F" w:rsidP="00B96AA7">
      <w:pPr>
        <w:pStyle w:val="ListParagraph"/>
        <w:numPr>
          <w:ilvl w:val="1"/>
          <w:numId w:val="25"/>
        </w:numPr>
        <w:tabs>
          <w:tab w:val="left" w:pos="2461"/>
        </w:tabs>
        <w:ind w:left="3028" w:right="974" w:hanging="1370"/>
        <w:jc w:val="both"/>
        <w:rPr>
          <w:sz w:val="24"/>
          <w:szCs w:val="24"/>
          <w:lang w:val="en-IN"/>
        </w:rPr>
      </w:pPr>
      <w:r w:rsidRPr="00B57510">
        <w:rPr>
          <w:sz w:val="24"/>
          <w:szCs w:val="24"/>
          <w:lang w:val="en-IN"/>
        </w:rPr>
        <w:t>(A) Except in case of items of work below ground surface, as it exists at the time of commencement of work (See (B) below), quantities of which may change due to site Conditions, provisions contained in sub-conditions (</w:t>
      </w:r>
      <w:proofErr w:type="spellStart"/>
      <w:r w:rsidRPr="00B57510">
        <w:rPr>
          <w:sz w:val="24"/>
          <w:szCs w:val="24"/>
          <w:lang w:val="en-IN"/>
        </w:rPr>
        <w:t>i</w:t>
      </w:r>
      <w:proofErr w:type="spellEnd"/>
      <w:r w:rsidRPr="00B57510">
        <w:rPr>
          <w:sz w:val="24"/>
          <w:szCs w:val="24"/>
          <w:lang w:val="en-IN"/>
        </w:rPr>
        <w:t>) to (v) above shall not apply to:</w:t>
      </w:r>
    </w:p>
    <w:p w14:paraId="6A65EAA5" w14:textId="77777777" w:rsidR="0071124B" w:rsidRPr="00B57510" w:rsidRDefault="0071124B" w:rsidP="005078F1">
      <w:pPr>
        <w:pStyle w:val="BodyText"/>
        <w:rPr>
          <w:lang w:val="en-IN"/>
        </w:rPr>
      </w:pPr>
    </w:p>
    <w:p w14:paraId="62E7AF08" w14:textId="77777777" w:rsidR="0071124B" w:rsidRPr="00B57510" w:rsidRDefault="004D722F" w:rsidP="00B96AA7">
      <w:pPr>
        <w:pStyle w:val="ListParagraph"/>
        <w:numPr>
          <w:ilvl w:val="2"/>
          <w:numId w:val="25"/>
        </w:numPr>
        <w:tabs>
          <w:tab w:val="left" w:pos="3595"/>
        </w:tabs>
        <w:ind w:right="971" w:hanging="360"/>
        <w:rPr>
          <w:sz w:val="24"/>
          <w:szCs w:val="24"/>
          <w:lang w:val="en-IN"/>
        </w:rPr>
      </w:pPr>
      <w:r w:rsidRPr="00B57510">
        <w:rPr>
          <w:sz w:val="24"/>
          <w:szCs w:val="24"/>
          <w:lang w:val="en-IN"/>
        </w:rPr>
        <w:tab/>
        <w:t>that value of any Contract items, Substituted item or Contract-cum-Substituted item is in excess of the original value of the item plus the percentage mentioned in Schedule ‘A’ item no. 15(vi)Aa (Applicable to Lump sum Contracts, Measurement Contracts based on item rates and Percentage Rate Contracts).</w:t>
      </w:r>
    </w:p>
    <w:p w14:paraId="6D329FBE" w14:textId="77777777" w:rsidR="0071124B" w:rsidRPr="00B57510" w:rsidRDefault="0071124B" w:rsidP="005078F1">
      <w:pPr>
        <w:pStyle w:val="BodyText"/>
        <w:rPr>
          <w:lang w:val="en-IN"/>
        </w:rPr>
      </w:pPr>
    </w:p>
    <w:p w14:paraId="4A27340F" w14:textId="77777777" w:rsidR="0071124B" w:rsidRPr="00B57510" w:rsidRDefault="004D722F" w:rsidP="00B96AA7">
      <w:pPr>
        <w:pStyle w:val="ListParagraph"/>
        <w:numPr>
          <w:ilvl w:val="2"/>
          <w:numId w:val="25"/>
        </w:numPr>
        <w:tabs>
          <w:tab w:val="left" w:pos="3595"/>
        </w:tabs>
        <w:ind w:right="961" w:hanging="360"/>
        <w:rPr>
          <w:sz w:val="24"/>
          <w:szCs w:val="24"/>
          <w:lang w:val="en-IN"/>
        </w:rPr>
      </w:pPr>
      <w:r w:rsidRPr="00B57510">
        <w:rPr>
          <w:sz w:val="24"/>
          <w:szCs w:val="24"/>
          <w:lang w:val="en-IN"/>
        </w:rPr>
        <w:tab/>
        <w:t>that value of deviations ordered on any individual trade item included in the contract as is in excess of the percentage mentioned in Schedule 'A', item No. 15(vi)Aa (Applicable to Lump-sum-Contracts only).</w:t>
      </w:r>
    </w:p>
    <w:p w14:paraId="5D04FCFD" w14:textId="77777777" w:rsidR="0071124B" w:rsidRPr="00B57510" w:rsidRDefault="0071124B" w:rsidP="005078F1">
      <w:pPr>
        <w:pStyle w:val="BodyText"/>
        <w:rPr>
          <w:lang w:val="en-IN"/>
        </w:rPr>
      </w:pPr>
    </w:p>
    <w:p w14:paraId="236A5213" w14:textId="77777777" w:rsidR="0071124B" w:rsidRPr="00B57510" w:rsidRDefault="004D722F" w:rsidP="00B96AA7">
      <w:pPr>
        <w:pStyle w:val="ListParagraph"/>
        <w:numPr>
          <w:ilvl w:val="2"/>
          <w:numId w:val="25"/>
        </w:numPr>
        <w:tabs>
          <w:tab w:val="left" w:pos="3594"/>
        </w:tabs>
        <w:ind w:left="3594" w:right="973" w:hanging="566"/>
        <w:rPr>
          <w:sz w:val="24"/>
          <w:szCs w:val="24"/>
          <w:lang w:val="en-IN"/>
        </w:rPr>
      </w:pPr>
      <w:r w:rsidRPr="00B57510">
        <w:rPr>
          <w:sz w:val="24"/>
          <w:szCs w:val="24"/>
          <w:lang w:val="en-IN"/>
        </w:rPr>
        <w:t>that value of all items not already included in the Contract, as is in excess of the percentage mentioned in Schedule “A”, item No. 15(vi)Ab of the Contract.</w:t>
      </w:r>
    </w:p>
    <w:p w14:paraId="40DB666A" w14:textId="77777777" w:rsidR="0071124B" w:rsidRPr="00B57510" w:rsidRDefault="0071124B" w:rsidP="005078F1">
      <w:pPr>
        <w:pStyle w:val="BodyText"/>
        <w:rPr>
          <w:lang w:val="en-IN"/>
        </w:rPr>
      </w:pPr>
    </w:p>
    <w:p w14:paraId="3BF4BD3C" w14:textId="77777777" w:rsidR="0071124B" w:rsidRPr="00B57510" w:rsidRDefault="004D722F" w:rsidP="00B96AA7">
      <w:pPr>
        <w:pStyle w:val="ListParagraph"/>
        <w:numPr>
          <w:ilvl w:val="0"/>
          <w:numId w:val="28"/>
        </w:numPr>
        <w:tabs>
          <w:tab w:val="left" w:pos="3029"/>
        </w:tabs>
        <w:ind w:right="974"/>
        <w:rPr>
          <w:sz w:val="24"/>
          <w:szCs w:val="24"/>
          <w:lang w:val="en-IN"/>
        </w:rPr>
      </w:pPr>
      <w:r w:rsidRPr="00B57510">
        <w:rPr>
          <w:sz w:val="24"/>
          <w:szCs w:val="24"/>
          <w:lang w:val="en-IN"/>
        </w:rPr>
        <w:t>In case of items of work below ground surface as it exists at the time of commencement of work, quantities of which may change due to site conditions, provision contained in sub-conditions (</w:t>
      </w:r>
      <w:proofErr w:type="spellStart"/>
      <w:r w:rsidRPr="00B57510">
        <w:rPr>
          <w:sz w:val="24"/>
          <w:szCs w:val="24"/>
          <w:lang w:val="en-IN"/>
        </w:rPr>
        <w:t>i</w:t>
      </w:r>
      <w:proofErr w:type="spellEnd"/>
      <w:r w:rsidRPr="00B57510">
        <w:rPr>
          <w:sz w:val="24"/>
          <w:szCs w:val="24"/>
          <w:lang w:val="en-IN"/>
        </w:rPr>
        <w:t>) to (v) above shall not apply to:</w:t>
      </w:r>
    </w:p>
    <w:p w14:paraId="370C80A3" w14:textId="77777777" w:rsidR="0071124B" w:rsidRPr="00B57510" w:rsidRDefault="0071124B" w:rsidP="005078F1">
      <w:pPr>
        <w:pStyle w:val="BodyText"/>
        <w:rPr>
          <w:lang w:val="en-IN"/>
        </w:rPr>
      </w:pPr>
    </w:p>
    <w:p w14:paraId="75AFBEE2" w14:textId="77777777" w:rsidR="0071124B" w:rsidRPr="00B57510" w:rsidRDefault="004D722F" w:rsidP="00B96AA7">
      <w:pPr>
        <w:pStyle w:val="ListParagraph"/>
        <w:numPr>
          <w:ilvl w:val="1"/>
          <w:numId w:val="28"/>
        </w:numPr>
        <w:tabs>
          <w:tab w:val="left" w:pos="3594"/>
        </w:tabs>
        <w:ind w:right="970"/>
        <w:rPr>
          <w:sz w:val="24"/>
          <w:szCs w:val="24"/>
          <w:lang w:val="en-IN"/>
        </w:rPr>
      </w:pPr>
      <w:r w:rsidRPr="00B57510">
        <w:rPr>
          <w:sz w:val="24"/>
          <w:szCs w:val="24"/>
          <w:lang w:val="en-IN"/>
        </w:rPr>
        <w:t xml:space="preserve">items of any individual trade which exceed by more than the percentage mentioned in Schedule </w:t>
      </w:r>
      <w:proofErr w:type="spellStart"/>
      <w:r w:rsidRPr="00B57510">
        <w:rPr>
          <w:sz w:val="24"/>
          <w:szCs w:val="24"/>
          <w:lang w:val="en-IN"/>
        </w:rPr>
        <w:t>A</w:t>
      </w:r>
      <w:proofErr w:type="spellEnd"/>
      <w:r w:rsidRPr="00B57510">
        <w:rPr>
          <w:sz w:val="24"/>
          <w:szCs w:val="24"/>
          <w:lang w:val="en-IN"/>
        </w:rPr>
        <w:t xml:space="preserve"> item no. 15(vi)Ba of the value of that trade included in the Contract as a whole unless the Contractor and the Engineer-in- Charge agree to a higher percentage for any particular item.</w:t>
      </w:r>
    </w:p>
    <w:p w14:paraId="723AE3DA" w14:textId="77777777" w:rsidR="0071124B" w:rsidRPr="00B57510" w:rsidRDefault="0071124B" w:rsidP="005078F1">
      <w:pPr>
        <w:pStyle w:val="BodyText"/>
        <w:rPr>
          <w:lang w:val="en-IN"/>
        </w:rPr>
      </w:pPr>
    </w:p>
    <w:p w14:paraId="584416DC" w14:textId="77777777" w:rsidR="00E5055F" w:rsidRPr="00B57510" w:rsidRDefault="004D722F" w:rsidP="00B96AA7">
      <w:pPr>
        <w:pStyle w:val="ListParagraph"/>
        <w:numPr>
          <w:ilvl w:val="1"/>
          <w:numId w:val="28"/>
        </w:numPr>
        <w:tabs>
          <w:tab w:val="left" w:pos="3594"/>
        </w:tabs>
        <w:ind w:right="970"/>
        <w:rPr>
          <w:sz w:val="24"/>
          <w:szCs w:val="24"/>
          <w:lang w:val="en-IN"/>
        </w:rPr>
      </w:pPr>
      <w:r w:rsidRPr="00B57510">
        <w:rPr>
          <w:sz w:val="24"/>
          <w:szCs w:val="24"/>
          <w:lang w:val="en-IN"/>
        </w:rPr>
        <w:t>the value of any item not included in the Contract in excess of 5% of the Contract Sum whichever is higher.</w:t>
      </w:r>
    </w:p>
    <w:p w14:paraId="472DC8B8" w14:textId="77777777" w:rsidR="00E5055F" w:rsidRPr="00B57510" w:rsidRDefault="00E5055F" w:rsidP="00E5055F">
      <w:pPr>
        <w:pStyle w:val="ListParagraph"/>
        <w:rPr>
          <w:b/>
          <w:sz w:val="24"/>
          <w:szCs w:val="24"/>
          <w:lang w:val="en-IN"/>
        </w:rPr>
      </w:pPr>
    </w:p>
    <w:p w14:paraId="427A09AB" w14:textId="77777777" w:rsidR="0071124B" w:rsidRPr="00B57510" w:rsidRDefault="004D722F" w:rsidP="00E5055F">
      <w:pPr>
        <w:pStyle w:val="ListParagraph"/>
        <w:tabs>
          <w:tab w:val="left" w:pos="3594"/>
        </w:tabs>
        <w:ind w:right="974" w:firstLine="0"/>
        <w:rPr>
          <w:sz w:val="24"/>
          <w:szCs w:val="24"/>
          <w:lang w:val="en-IN"/>
        </w:rPr>
      </w:pPr>
      <w:r w:rsidRPr="00B57510">
        <w:rPr>
          <w:b/>
          <w:sz w:val="24"/>
          <w:szCs w:val="24"/>
          <w:lang w:val="en-IN"/>
        </w:rPr>
        <w:t xml:space="preserve">NOTE: </w:t>
      </w:r>
      <w:r w:rsidRPr="00B57510">
        <w:rPr>
          <w:sz w:val="24"/>
          <w:szCs w:val="24"/>
          <w:lang w:val="en-IN"/>
        </w:rPr>
        <w:t>Individual trade means sub-heads into which the Bill of Quantities as provided in the Contract has been divided and in the absence of any such provision in the Contract, the Sub-heads as given in the Schedule of Rates will be applicable.</w:t>
      </w:r>
    </w:p>
    <w:p w14:paraId="5ED1C241" w14:textId="77777777" w:rsidR="0071124B" w:rsidRPr="00B57510" w:rsidRDefault="0071124B" w:rsidP="005078F1">
      <w:pPr>
        <w:pStyle w:val="BodyText"/>
        <w:rPr>
          <w:lang w:val="en-IN"/>
        </w:rPr>
      </w:pPr>
    </w:p>
    <w:p w14:paraId="5E234D36" w14:textId="49F20744" w:rsidR="0071124B" w:rsidRPr="00B57510" w:rsidRDefault="004D722F" w:rsidP="00B96AA7">
      <w:pPr>
        <w:pStyle w:val="ListParagraph"/>
        <w:numPr>
          <w:ilvl w:val="1"/>
          <w:numId w:val="29"/>
        </w:numPr>
        <w:tabs>
          <w:tab w:val="left" w:pos="1892"/>
          <w:tab w:val="left" w:pos="1894"/>
        </w:tabs>
        <w:ind w:left="1897" w:right="971" w:hanging="1138"/>
        <w:rPr>
          <w:sz w:val="24"/>
          <w:szCs w:val="24"/>
          <w:lang w:val="en-IN"/>
        </w:rPr>
      </w:pPr>
      <w:r w:rsidRPr="00B57510">
        <w:rPr>
          <w:sz w:val="24"/>
          <w:szCs w:val="24"/>
          <w:lang w:val="en-IN"/>
        </w:rPr>
        <w:t>In the case of Contract items, Substituted items, Contract-cum-Substituted items, or additional items which exceed the limits laid down in sub-para(vi) of Condition 15.2 above, the Contractor may, within fourteen days of receipt of order or occurrence of the excess claim revision of the rates, supported by proper analysis, for the work in excess of the above- mentioned limits, provided that if the rates so claimed are in excess of the rates specified in the Bill of Quantities or of those derived in accordance with the provisions of sub-para</w:t>
      </w:r>
      <w:r w:rsidR="00C008B8" w:rsidRPr="00B57510">
        <w:rPr>
          <w:sz w:val="24"/>
          <w:szCs w:val="24"/>
          <w:lang w:val="en-IN"/>
        </w:rPr>
        <w:t xml:space="preserve"> </w:t>
      </w:r>
      <w:r w:rsidRPr="00B57510">
        <w:rPr>
          <w:sz w:val="24"/>
          <w:szCs w:val="24"/>
          <w:lang w:val="en-IN"/>
        </w:rPr>
        <w:t>(</w:t>
      </w:r>
      <w:proofErr w:type="spellStart"/>
      <w:r w:rsidRPr="00B57510">
        <w:rPr>
          <w:sz w:val="24"/>
          <w:szCs w:val="24"/>
          <w:lang w:val="en-IN"/>
        </w:rPr>
        <w:t>i</w:t>
      </w:r>
      <w:proofErr w:type="spellEnd"/>
      <w:r w:rsidRPr="00B57510">
        <w:rPr>
          <w:sz w:val="24"/>
          <w:szCs w:val="24"/>
          <w:lang w:val="en-IN"/>
        </w:rPr>
        <w:t>) to (iv) of Condition 15.2 by more than five per cent, inform the Engineer-in-Charge under advice to the Accepting Authority and the Engineer-in-Charge shall, within three months of receipt of the claim supported by the analysis, after giving due consideration to the analysis of the rates submitted by the Contractor, determine the rates on the basis of market rates and if the rates so determined exceed the rates specified in the Bill of Quantities or those derived in accordance with the provisions of sub paras (</w:t>
      </w:r>
      <w:proofErr w:type="spellStart"/>
      <w:r w:rsidRPr="00B57510">
        <w:rPr>
          <w:sz w:val="24"/>
          <w:szCs w:val="24"/>
          <w:lang w:val="en-IN"/>
        </w:rPr>
        <w:t>i</w:t>
      </w:r>
      <w:proofErr w:type="spellEnd"/>
      <w:r w:rsidRPr="00B57510">
        <w:rPr>
          <w:sz w:val="24"/>
          <w:szCs w:val="24"/>
          <w:lang w:val="en-IN"/>
        </w:rPr>
        <w:t>) to (iv) condition 15.2 by more than five percent, the Contractor shall be paid in accordance with the rates so determined. Rates within the stipulated period, or if the rates determined by the Engineer-in-Charge within a period of three months of receipt of the claim supported by analysis are within five percent of the rates specified in the Bill of Quantities or those determined in accordance with the provisions of sub-paras</w:t>
      </w:r>
      <w:r w:rsidR="00E5055F" w:rsidRPr="00B57510">
        <w:rPr>
          <w:sz w:val="24"/>
          <w:szCs w:val="24"/>
          <w:lang w:val="en-IN"/>
        </w:rPr>
        <w:t xml:space="preserve"> </w:t>
      </w:r>
      <w:r w:rsidRPr="00B57510">
        <w:rPr>
          <w:sz w:val="24"/>
          <w:szCs w:val="24"/>
          <w:lang w:val="en-IN"/>
        </w:rPr>
        <w:t>(</w:t>
      </w:r>
      <w:proofErr w:type="spellStart"/>
      <w:r w:rsidRPr="00B57510">
        <w:rPr>
          <w:sz w:val="24"/>
          <w:szCs w:val="24"/>
          <w:lang w:val="en-IN"/>
        </w:rPr>
        <w:t>i</w:t>
      </w:r>
      <w:proofErr w:type="spellEnd"/>
      <w:r w:rsidRPr="00B57510">
        <w:rPr>
          <w:sz w:val="24"/>
          <w:szCs w:val="24"/>
          <w:lang w:val="en-IN"/>
        </w:rPr>
        <w:t>) to (iv) of condition 15.2, the Engineer-in-Charge shall make payment at the rates as specified in the Bill of Quantities or those already determined under sub-paras (</w:t>
      </w:r>
      <w:proofErr w:type="spellStart"/>
      <w:r w:rsidRPr="00B57510">
        <w:rPr>
          <w:sz w:val="24"/>
          <w:szCs w:val="24"/>
          <w:lang w:val="en-IN"/>
        </w:rPr>
        <w:t>i</w:t>
      </w:r>
      <w:proofErr w:type="spellEnd"/>
      <w:r w:rsidRPr="00B57510">
        <w:rPr>
          <w:sz w:val="24"/>
          <w:szCs w:val="24"/>
          <w:lang w:val="en-IN"/>
        </w:rPr>
        <w:t>) to</w:t>
      </w:r>
      <w:r w:rsidR="00E5055F" w:rsidRPr="00B57510">
        <w:rPr>
          <w:sz w:val="24"/>
          <w:szCs w:val="24"/>
          <w:lang w:val="en-IN"/>
        </w:rPr>
        <w:t xml:space="preserve"> </w:t>
      </w:r>
      <w:r w:rsidRPr="00B57510">
        <w:rPr>
          <w:sz w:val="24"/>
          <w:szCs w:val="24"/>
          <w:lang w:val="en-IN"/>
        </w:rPr>
        <w:t>(iv) condition 15.2 for the quantities in excess of the limits laid down in sub-para (vi) of Condition 15.2.</w:t>
      </w:r>
    </w:p>
    <w:p w14:paraId="0B55EF55" w14:textId="77777777" w:rsidR="0071124B" w:rsidRPr="00B57510" w:rsidRDefault="0071124B" w:rsidP="005078F1">
      <w:pPr>
        <w:pStyle w:val="BodyText"/>
        <w:rPr>
          <w:lang w:val="en-IN"/>
        </w:rPr>
      </w:pPr>
    </w:p>
    <w:p w14:paraId="7ACB33C4" w14:textId="77777777" w:rsidR="0071124B" w:rsidRPr="00B57510" w:rsidRDefault="004D722F" w:rsidP="00B96AA7">
      <w:pPr>
        <w:pStyle w:val="ListParagraph"/>
        <w:numPr>
          <w:ilvl w:val="1"/>
          <w:numId w:val="29"/>
        </w:numPr>
        <w:tabs>
          <w:tab w:val="left" w:pos="1892"/>
          <w:tab w:val="left" w:pos="1894"/>
        </w:tabs>
        <w:ind w:left="1897" w:right="972" w:hanging="1138"/>
        <w:rPr>
          <w:sz w:val="24"/>
          <w:szCs w:val="24"/>
          <w:lang w:val="en-IN"/>
        </w:rPr>
      </w:pPr>
      <w:r w:rsidRPr="00B57510">
        <w:rPr>
          <w:sz w:val="24"/>
          <w:szCs w:val="24"/>
          <w:lang w:val="en-IN"/>
        </w:rPr>
        <w:t>The provisions of the preceding paragraph shall also apply to the decrease in the rates of items, for the work in excess of the limits laid down in sub para (vi) of Condition 15.2 provided that such decrease is more than five percent of rates specified in the Bill of Quantities or of those derived in accordance with the provisions or sub-paras (</w:t>
      </w:r>
      <w:proofErr w:type="spellStart"/>
      <w:r w:rsidRPr="00B57510">
        <w:rPr>
          <w:sz w:val="24"/>
          <w:szCs w:val="24"/>
          <w:lang w:val="en-IN"/>
        </w:rPr>
        <w:t>i</w:t>
      </w:r>
      <w:proofErr w:type="spellEnd"/>
      <w:r w:rsidRPr="00B57510">
        <w:rPr>
          <w:sz w:val="24"/>
          <w:szCs w:val="24"/>
          <w:lang w:val="en-IN"/>
        </w:rPr>
        <w:t>) to (iv) of</w:t>
      </w:r>
      <w:r w:rsidR="00E5055F" w:rsidRPr="00B57510">
        <w:rPr>
          <w:sz w:val="24"/>
          <w:szCs w:val="24"/>
          <w:lang w:val="en-IN"/>
        </w:rPr>
        <w:t xml:space="preserve"> </w:t>
      </w:r>
      <w:r w:rsidRPr="00B57510">
        <w:rPr>
          <w:sz w:val="24"/>
          <w:szCs w:val="24"/>
          <w:lang w:val="en-IN"/>
        </w:rPr>
        <w:t>Condition 15.2 and the Engineer-in-Charge may after giving notice to the Contractor within two months of receipt of order by the Contractor or occurrence of the excess and after taking into consideration any reply received from him within fourteen days of receipt of the notice, revise the rates for the work in question within two months of expiry of the said period of 14 days having regard to the market rates.</w:t>
      </w:r>
    </w:p>
    <w:p w14:paraId="608DE6A1" w14:textId="77777777" w:rsidR="0071124B" w:rsidRPr="00B57510" w:rsidRDefault="0071124B" w:rsidP="005078F1">
      <w:pPr>
        <w:pStyle w:val="BodyText"/>
        <w:rPr>
          <w:lang w:val="en-IN"/>
        </w:rPr>
      </w:pPr>
    </w:p>
    <w:p w14:paraId="3ED59537" w14:textId="77777777" w:rsidR="0071124B" w:rsidRDefault="004D722F" w:rsidP="00B96AA7">
      <w:pPr>
        <w:pStyle w:val="Heading1"/>
        <w:numPr>
          <w:ilvl w:val="0"/>
          <w:numId w:val="29"/>
        </w:numPr>
        <w:tabs>
          <w:tab w:val="left" w:pos="1837"/>
          <w:tab w:val="left" w:pos="1839"/>
        </w:tabs>
        <w:ind w:left="1838" w:hanging="1043"/>
        <w:rPr>
          <w:lang w:val="en-IN"/>
        </w:rPr>
      </w:pPr>
      <w:r w:rsidRPr="00B57510">
        <w:rPr>
          <w:lang w:val="en-IN"/>
        </w:rPr>
        <w:t>SUSPENSION OF WORKS</w:t>
      </w:r>
    </w:p>
    <w:p w14:paraId="33B1C34B" w14:textId="77777777" w:rsidR="00C42ACF" w:rsidRPr="00B57510" w:rsidRDefault="00C42ACF" w:rsidP="00C42ACF">
      <w:pPr>
        <w:pStyle w:val="Heading1"/>
        <w:tabs>
          <w:tab w:val="left" w:pos="1837"/>
          <w:tab w:val="left" w:pos="1839"/>
        </w:tabs>
        <w:ind w:left="1838" w:firstLine="0"/>
        <w:rPr>
          <w:lang w:val="en-IN"/>
        </w:rPr>
      </w:pPr>
    </w:p>
    <w:p w14:paraId="22CA39F2" w14:textId="7B9E3917" w:rsidR="0071124B" w:rsidRPr="00B57510" w:rsidRDefault="00E5055F" w:rsidP="00B96AA7">
      <w:pPr>
        <w:pStyle w:val="ListParagraph"/>
        <w:numPr>
          <w:ilvl w:val="1"/>
          <w:numId w:val="29"/>
        </w:numPr>
        <w:tabs>
          <w:tab w:val="left" w:pos="1217"/>
        </w:tabs>
        <w:ind w:left="1885" w:right="966" w:hanging="1090"/>
        <w:rPr>
          <w:sz w:val="24"/>
          <w:szCs w:val="24"/>
          <w:lang w:val="en-IN"/>
        </w:rPr>
      </w:pPr>
      <w:r w:rsidRPr="00B57510">
        <w:rPr>
          <w:sz w:val="24"/>
          <w:szCs w:val="24"/>
          <w:lang w:val="en-IN"/>
        </w:rPr>
        <w:t xml:space="preserve">  </w:t>
      </w:r>
      <w:r w:rsidR="004D722F" w:rsidRPr="00B57510">
        <w:rPr>
          <w:sz w:val="24"/>
          <w:szCs w:val="24"/>
          <w:lang w:val="en-IN"/>
        </w:rPr>
        <w:t xml:space="preserve">a)  </w:t>
      </w:r>
      <w:r w:rsidR="00B6216E">
        <w:rPr>
          <w:sz w:val="24"/>
          <w:szCs w:val="24"/>
          <w:lang w:val="en-IN"/>
        </w:rPr>
        <w:t xml:space="preserve"> </w:t>
      </w:r>
      <w:r w:rsidR="004D722F" w:rsidRPr="00B57510">
        <w:rPr>
          <w:sz w:val="24"/>
          <w:szCs w:val="24"/>
          <w:lang w:val="en-IN"/>
        </w:rPr>
        <w:t>The Contractor shall, on receipt of the order-regarding suspension of work in writing of the Engineer-in-Charge, suspend the progress of the works or any part thereof for such time and in such manner as the Engineer-in-Charge may consider necessary for any of the following reasons :</w:t>
      </w:r>
    </w:p>
    <w:p w14:paraId="431DC005" w14:textId="77777777" w:rsidR="00E5055F" w:rsidRPr="00B57510" w:rsidRDefault="00E5055F" w:rsidP="00E5055F">
      <w:pPr>
        <w:pStyle w:val="ListParagraph"/>
        <w:tabs>
          <w:tab w:val="left" w:pos="1217"/>
        </w:tabs>
        <w:ind w:left="1885" w:right="966" w:firstLine="0"/>
        <w:rPr>
          <w:sz w:val="24"/>
          <w:szCs w:val="24"/>
          <w:lang w:val="en-IN"/>
        </w:rPr>
      </w:pPr>
    </w:p>
    <w:p w14:paraId="675C681D" w14:textId="77777777" w:rsidR="0071124B" w:rsidRPr="00B57510" w:rsidRDefault="004D722F" w:rsidP="00B96AA7">
      <w:pPr>
        <w:pStyle w:val="ListParagraph"/>
        <w:numPr>
          <w:ilvl w:val="0"/>
          <w:numId w:val="27"/>
        </w:numPr>
        <w:tabs>
          <w:tab w:val="left" w:pos="2200"/>
        </w:tabs>
        <w:ind w:hanging="316"/>
        <w:rPr>
          <w:sz w:val="24"/>
          <w:szCs w:val="24"/>
          <w:lang w:val="en-IN"/>
        </w:rPr>
      </w:pPr>
      <w:r w:rsidRPr="00B57510">
        <w:rPr>
          <w:sz w:val="24"/>
          <w:szCs w:val="24"/>
          <w:lang w:val="en-IN"/>
        </w:rPr>
        <w:t>On account of any default on part of the Contractor; or</w:t>
      </w:r>
    </w:p>
    <w:p w14:paraId="5F131ABE" w14:textId="77777777" w:rsidR="00E5055F" w:rsidRPr="00B57510" w:rsidRDefault="00E5055F" w:rsidP="00E5055F">
      <w:pPr>
        <w:pStyle w:val="ListParagraph"/>
        <w:tabs>
          <w:tab w:val="left" w:pos="2200"/>
        </w:tabs>
        <w:ind w:left="2199" w:firstLine="0"/>
        <w:rPr>
          <w:sz w:val="24"/>
          <w:szCs w:val="24"/>
          <w:lang w:val="en-IN"/>
        </w:rPr>
      </w:pPr>
    </w:p>
    <w:p w14:paraId="7AF5CEAD" w14:textId="77777777" w:rsidR="0071124B" w:rsidRPr="00B57510" w:rsidRDefault="004D722F" w:rsidP="00B96AA7">
      <w:pPr>
        <w:pStyle w:val="ListParagraph"/>
        <w:numPr>
          <w:ilvl w:val="0"/>
          <w:numId w:val="27"/>
        </w:numPr>
        <w:tabs>
          <w:tab w:val="left" w:pos="2200"/>
        </w:tabs>
        <w:ind w:left="1885" w:right="963" w:hanging="1"/>
        <w:rPr>
          <w:sz w:val="24"/>
          <w:szCs w:val="24"/>
          <w:lang w:val="en-IN"/>
        </w:rPr>
      </w:pPr>
      <w:r w:rsidRPr="00B57510">
        <w:rPr>
          <w:sz w:val="24"/>
          <w:szCs w:val="24"/>
          <w:lang w:val="en-IN"/>
        </w:rPr>
        <w:t>for improper execution of the works or part thereof for reasons other than the default of the Contractor; or</w:t>
      </w:r>
    </w:p>
    <w:p w14:paraId="4306B304" w14:textId="77777777" w:rsidR="00E5055F" w:rsidRPr="00B57510" w:rsidRDefault="00E5055F" w:rsidP="00E5055F">
      <w:pPr>
        <w:pStyle w:val="ListParagraph"/>
        <w:rPr>
          <w:sz w:val="24"/>
          <w:szCs w:val="24"/>
          <w:lang w:val="en-IN"/>
        </w:rPr>
      </w:pPr>
    </w:p>
    <w:p w14:paraId="730E7724" w14:textId="77777777" w:rsidR="0071124B" w:rsidRPr="00B57510" w:rsidRDefault="004D722F" w:rsidP="00B96AA7">
      <w:pPr>
        <w:pStyle w:val="ListParagraph"/>
        <w:numPr>
          <w:ilvl w:val="0"/>
          <w:numId w:val="27"/>
        </w:numPr>
        <w:tabs>
          <w:tab w:val="left" w:pos="2239"/>
        </w:tabs>
        <w:ind w:left="1885" w:right="963" w:hanging="1"/>
        <w:rPr>
          <w:sz w:val="24"/>
          <w:szCs w:val="24"/>
          <w:lang w:val="en-IN"/>
        </w:rPr>
      </w:pPr>
      <w:r w:rsidRPr="00B57510">
        <w:rPr>
          <w:sz w:val="24"/>
          <w:szCs w:val="24"/>
          <w:lang w:val="en-IN"/>
        </w:rPr>
        <w:t>for safety of the works or part thereof. The Contractor shall, during such suspension, properly protect and secure the works to the extent necessary and carryout the instructions given on that behalf by the Engineer-in-Charge.</w:t>
      </w:r>
    </w:p>
    <w:p w14:paraId="0CFDA65A" w14:textId="77777777" w:rsidR="00E5055F" w:rsidRPr="00B57510" w:rsidRDefault="00E5055F" w:rsidP="00E5055F">
      <w:pPr>
        <w:pStyle w:val="ListParagraph"/>
        <w:rPr>
          <w:sz w:val="24"/>
          <w:szCs w:val="24"/>
          <w:lang w:val="en-IN"/>
        </w:rPr>
      </w:pPr>
    </w:p>
    <w:p w14:paraId="79E39159" w14:textId="77777777" w:rsidR="0071124B" w:rsidRPr="00B57510" w:rsidRDefault="004D722F" w:rsidP="00B96AA7">
      <w:pPr>
        <w:pStyle w:val="ListParagraph"/>
        <w:numPr>
          <w:ilvl w:val="0"/>
          <w:numId w:val="26"/>
        </w:numPr>
        <w:tabs>
          <w:tab w:val="left" w:pos="1939"/>
        </w:tabs>
        <w:ind w:right="964"/>
        <w:rPr>
          <w:sz w:val="24"/>
          <w:szCs w:val="24"/>
          <w:lang w:val="en-IN"/>
        </w:rPr>
      </w:pPr>
      <w:r w:rsidRPr="00B57510">
        <w:rPr>
          <w:sz w:val="24"/>
          <w:szCs w:val="24"/>
          <w:lang w:val="en-IN"/>
        </w:rPr>
        <w:t>If the suspension is ordered for reasons (ii) and (iii) in sub- para (a).</w:t>
      </w:r>
    </w:p>
    <w:p w14:paraId="2A4C0E8D" w14:textId="77777777" w:rsidR="0071124B" w:rsidRPr="00B57510" w:rsidRDefault="004D722F" w:rsidP="00B96AA7">
      <w:pPr>
        <w:pStyle w:val="ListParagraph"/>
        <w:numPr>
          <w:ilvl w:val="1"/>
          <w:numId w:val="26"/>
        </w:numPr>
        <w:tabs>
          <w:tab w:val="left" w:pos="2200"/>
        </w:tabs>
        <w:ind w:right="964" w:hanging="1"/>
        <w:rPr>
          <w:sz w:val="24"/>
          <w:szCs w:val="24"/>
          <w:lang w:val="en-IN"/>
        </w:rPr>
      </w:pPr>
      <w:r w:rsidRPr="00B57510">
        <w:rPr>
          <w:sz w:val="24"/>
          <w:szCs w:val="24"/>
          <w:lang w:val="en-IN"/>
        </w:rPr>
        <w:t>The Contractor shall be entitled to an extension of the time equal to the period of every such suspension plus 25% of such suspended period.</w:t>
      </w:r>
    </w:p>
    <w:p w14:paraId="42D6FD95" w14:textId="77777777" w:rsidR="0071124B" w:rsidRPr="00B57510" w:rsidRDefault="004D722F" w:rsidP="00B96AA7">
      <w:pPr>
        <w:pStyle w:val="ListParagraph"/>
        <w:numPr>
          <w:ilvl w:val="1"/>
          <w:numId w:val="26"/>
        </w:numPr>
        <w:tabs>
          <w:tab w:val="left" w:pos="2200"/>
        </w:tabs>
        <w:ind w:right="964" w:hanging="1"/>
        <w:rPr>
          <w:sz w:val="24"/>
          <w:szCs w:val="24"/>
          <w:lang w:val="en-IN"/>
        </w:rPr>
      </w:pPr>
      <w:r w:rsidRPr="00B57510">
        <w:rPr>
          <w:sz w:val="24"/>
          <w:szCs w:val="24"/>
          <w:lang w:val="en-IN"/>
        </w:rPr>
        <w:t xml:space="preserve">If the total period of all such suspension exceeds thirty days, the Contractor shall, in addition, be entitled to compensation, in respect of salaries and/or wages paid by the Contractor to his employees and labour at site, remaining idle during the period of suspension, adding thereto the percentage mentioned in Schedule </w:t>
      </w:r>
      <w:proofErr w:type="spellStart"/>
      <w:r w:rsidRPr="00B57510">
        <w:rPr>
          <w:sz w:val="24"/>
          <w:szCs w:val="24"/>
          <w:lang w:val="en-IN"/>
        </w:rPr>
        <w:t>A</w:t>
      </w:r>
      <w:proofErr w:type="spellEnd"/>
      <w:r w:rsidRPr="00B57510">
        <w:rPr>
          <w:sz w:val="24"/>
          <w:szCs w:val="24"/>
          <w:lang w:val="en-IN"/>
        </w:rPr>
        <w:t xml:space="preserve"> item no. 16(b)(ii) to cover indirect expenses of the Contractor, provided the Contractor submits his claim supported by details to the Engineer-in-Charge under advice to the Accepting Authority within 14 days of the expiry of the period of 30 days.</w:t>
      </w:r>
    </w:p>
    <w:p w14:paraId="4CCB061C" w14:textId="77777777" w:rsidR="0071124B" w:rsidRPr="00B57510" w:rsidRDefault="0071124B" w:rsidP="00D81A97">
      <w:pPr>
        <w:pStyle w:val="BodyText"/>
        <w:tabs>
          <w:tab w:val="left" w:pos="3686"/>
        </w:tabs>
        <w:rPr>
          <w:lang w:val="en-IN"/>
        </w:rPr>
      </w:pPr>
    </w:p>
    <w:p w14:paraId="23B636DE" w14:textId="77777777" w:rsidR="0071124B" w:rsidRPr="00B57510" w:rsidRDefault="004D722F" w:rsidP="00B96AA7">
      <w:pPr>
        <w:pStyle w:val="ListParagraph"/>
        <w:numPr>
          <w:ilvl w:val="0"/>
          <w:numId w:val="26"/>
        </w:numPr>
        <w:tabs>
          <w:tab w:val="left" w:pos="1898"/>
          <w:tab w:val="left" w:pos="3686"/>
        </w:tabs>
        <w:ind w:left="1897" w:right="963" w:hanging="490"/>
        <w:rPr>
          <w:sz w:val="24"/>
          <w:szCs w:val="24"/>
          <w:lang w:val="en-IN"/>
        </w:rPr>
      </w:pPr>
      <w:r w:rsidRPr="00B57510">
        <w:rPr>
          <w:sz w:val="24"/>
          <w:szCs w:val="24"/>
          <w:lang w:val="en-IN"/>
        </w:rPr>
        <w:t>If the works or part thereof is suspended on the orders of the Engineer-</w:t>
      </w:r>
      <w:r w:rsidRPr="00B57510">
        <w:rPr>
          <w:sz w:val="24"/>
          <w:szCs w:val="24"/>
          <w:lang w:val="en-IN"/>
        </w:rPr>
        <w:lastRenderedPageBreak/>
        <w:t>in-charge for more than three months at a time, except when suspension is ordered for reason, (</w:t>
      </w:r>
      <w:proofErr w:type="spellStart"/>
      <w:r w:rsidRPr="00B57510">
        <w:rPr>
          <w:sz w:val="24"/>
          <w:szCs w:val="24"/>
          <w:lang w:val="en-IN"/>
        </w:rPr>
        <w:t>i</w:t>
      </w:r>
      <w:proofErr w:type="spellEnd"/>
      <w:r w:rsidRPr="00B57510">
        <w:rPr>
          <w:sz w:val="24"/>
          <w:szCs w:val="24"/>
          <w:lang w:val="en-IN"/>
        </w:rPr>
        <w:t>) in sub-para (b) above, the</w:t>
      </w:r>
      <w:r w:rsidR="00D81A97" w:rsidRPr="00B57510">
        <w:rPr>
          <w:sz w:val="24"/>
          <w:szCs w:val="24"/>
          <w:lang w:val="en-IN"/>
        </w:rPr>
        <w:t xml:space="preserve"> </w:t>
      </w:r>
      <w:r w:rsidRPr="00B57510">
        <w:rPr>
          <w:sz w:val="24"/>
          <w:szCs w:val="24"/>
          <w:lang w:val="en-IN"/>
        </w:rPr>
        <w:t xml:space="preserve">Contractor may after receipt of such order serve a written notice on the Engineer-in-charge under advice to the Accepting Authority requiring permission within fifteen days from receipt by the Engineer- in-charge of the said notice, to proceed with the works or part thereof in regard to which progress has been suspended and if such permission is not granted within that time, the Contractor, if he intends to treat the suspension, where it affects only a part of the works as an omission of such part by the Condition 15 or where it affects the whole of the works, as an abandonment of the works by the Employer shall within 10 days of expiry of such period of 15 days give notice in writing of his intention and future course of action to Engineer-in-Charge under advice to the Accepting Authority. In the event of the Contractor treating the suspension as an abandonment of the Contract by Employer, he shall have no claim to payment. If any compensation on account of any profit or advantage which he may have derived from the execution of the work in full but which he could not derive in consequence of the abandonment, he shall, however, be entitled to compensation, as the Accepting Authority may consider reasonable, in respect of salaries and/or wages paid by him to his employees and labour at Site, remaining idle in consequences thereof and of materials collected which could not be utilised on the works, any major equipment, remaining idle resulting from such suspension adding to the total thereof the percentage mentioned in Schedule </w:t>
      </w:r>
      <w:proofErr w:type="spellStart"/>
      <w:r w:rsidRPr="00B57510">
        <w:rPr>
          <w:sz w:val="24"/>
          <w:szCs w:val="24"/>
          <w:lang w:val="en-IN"/>
        </w:rPr>
        <w:t>A</w:t>
      </w:r>
      <w:proofErr w:type="spellEnd"/>
      <w:r w:rsidRPr="00B57510">
        <w:rPr>
          <w:sz w:val="24"/>
          <w:szCs w:val="24"/>
          <w:lang w:val="en-IN"/>
        </w:rPr>
        <w:t xml:space="preserve"> item no. 16(c) to cover indirect expenses of the Contractor, provided the Contractor submits his claim supported by the details to the Engineer-in-Charge under advice to the Accepting Authority within 28 days of the expiry of the period of 3 months.</w:t>
      </w:r>
    </w:p>
    <w:p w14:paraId="20639C32" w14:textId="77777777" w:rsidR="0071124B" w:rsidRPr="00B57510" w:rsidRDefault="0071124B" w:rsidP="00D81A97">
      <w:pPr>
        <w:pStyle w:val="BodyText"/>
        <w:tabs>
          <w:tab w:val="left" w:pos="3686"/>
        </w:tabs>
        <w:rPr>
          <w:lang w:val="en-IN"/>
        </w:rPr>
      </w:pPr>
    </w:p>
    <w:p w14:paraId="286BF0D3" w14:textId="77777777" w:rsidR="0071124B" w:rsidRPr="00B57510" w:rsidRDefault="004D722F" w:rsidP="00B96AA7">
      <w:pPr>
        <w:pStyle w:val="Heading2"/>
        <w:numPr>
          <w:ilvl w:val="0"/>
          <w:numId w:val="29"/>
        </w:numPr>
        <w:tabs>
          <w:tab w:val="left" w:pos="1840"/>
          <w:tab w:val="left" w:pos="1841"/>
          <w:tab w:val="left" w:pos="3686"/>
        </w:tabs>
        <w:ind w:left="1840" w:hanging="1081"/>
        <w:rPr>
          <w:lang w:val="en-IN"/>
        </w:rPr>
      </w:pPr>
      <w:r w:rsidRPr="00B57510">
        <w:rPr>
          <w:lang w:val="en-IN"/>
        </w:rPr>
        <w:t>Termination</w:t>
      </w:r>
    </w:p>
    <w:p w14:paraId="50028D24" w14:textId="77777777" w:rsidR="0071124B" w:rsidRPr="00B57510" w:rsidRDefault="0071124B" w:rsidP="00D81A97">
      <w:pPr>
        <w:pStyle w:val="BodyText"/>
        <w:tabs>
          <w:tab w:val="left" w:pos="3686"/>
        </w:tabs>
        <w:rPr>
          <w:b/>
          <w:lang w:val="en-IN"/>
        </w:rPr>
      </w:pPr>
    </w:p>
    <w:p w14:paraId="0CED8AA7" w14:textId="77777777" w:rsidR="0071124B" w:rsidRPr="00B57510" w:rsidRDefault="004D722F" w:rsidP="00B96AA7">
      <w:pPr>
        <w:pStyle w:val="ListParagraph"/>
        <w:numPr>
          <w:ilvl w:val="1"/>
          <w:numId w:val="29"/>
        </w:numPr>
        <w:tabs>
          <w:tab w:val="left" w:pos="1840"/>
          <w:tab w:val="left" w:pos="1841"/>
        </w:tabs>
        <w:ind w:left="1840" w:hanging="1081"/>
        <w:rPr>
          <w:sz w:val="24"/>
          <w:szCs w:val="24"/>
          <w:lang w:val="en-IN"/>
        </w:rPr>
      </w:pPr>
      <w:r w:rsidRPr="00B57510">
        <w:rPr>
          <w:sz w:val="24"/>
          <w:szCs w:val="24"/>
          <w:lang w:val="en-IN"/>
        </w:rPr>
        <w:t>Termination for Employer’s Convenience</w:t>
      </w:r>
    </w:p>
    <w:p w14:paraId="0FECE3B7" w14:textId="77777777" w:rsidR="0071124B" w:rsidRPr="00B57510" w:rsidRDefault="0071124B" w:rsidP="005078F1">
      <w:pPr>
        <w:pStyle w:val="BodyText"/>
        <w:rPr>
          <w:lang w:val="en-IN"/>
        </w:rPr>
      </w:pPr>
    </w:p>
    <w:p w14:paraId="0DE89C0E" w14:textId="77777777" w:rsidR="0071124B" w:rsidRPr="00B57510" w:rsidRDefault="004D722F" w:rsidP="00B96AA7">
      <w:pPr>
        <w:pStyle w:val="ListParagraph"/>
        <w:numPr>
          <w:ilvl w:val="2"/>
          <w:numId w:val="29"/>
        </w:numPr>
        <w:tabs>
          <w:tab w:val="left" w:pos="1838"/>
        </w:tabs>
        <w:ind w:right="966" w:hanging="1080"/>
        <w:rPr>
          <w:sz w:val="24"/>
          <w:szCs w:val="24"/>
          <w:lang w:val="en-IN"/>
        </w:rPr>
      </w:pPr>
      <w:r w:rsidRPr="00B57510">
        <w:rPr>
          <w:sz w:val="24"/>
          <w:szCs w:val="24"/>
          <w:lang w:val="en-IN"/>
        </w:rPr>
        <w:t>The Employer may at any time terminate the Contract for any reason by giving the Contractor a notice of termination that refers to this GCC Sub-Clause 17.1.</w:t>
      </w:r>
    </w:p>
    <w:p w14:paraId="2FB77DE2" w14:textId="77777777" w:rsidR="0071124B" w:rsidRPr="00B57510" w:rsidRDefault="0071124B" w:rsidP="005078F1">
      <w:pPr>
        <w:pStyle w:val="BodyText"/>
        <w:rPr>
          <w:lang w:val="en-IN"/>
        </w:rPr>
      </w:pPr>
    </w:p>
    <w:p w14:paraId="2D6514CE" w14:textId="77777777" w:rsidR="0071124B" w:rsidRPr="00B57510" w:rsidRDefault="004D722F" w:rsidP="00B96AA7">
      <w:pPr>
        <w:pStyle w:val="ListParagraph"/>
        <w:numPr>
          <w:ilvl w:val="2"/>
          <w:numId w:val="29"/>
        </w:numPr>
        <w:tabs>
          <w:tab w:val="left" w:pos="1838"/>
        </w:tabs>
        <w:ind w:right="967" w:hanging="1080"/>
        <w:rPr>
          <w:sz w:val="24"/>
          <w:szCs w:val="24"/>
          <w:lang w:val="en-IN"/>
        </w:rPr>
      </w:pPr>
      <w:r w:rsidRPr="00B57510">
        <w:rPr>
          <w:sz w:val="24"/>
          <w:szCs w:val="24"/>
          <w:lang w:val="en-IN"/>
        </w:rPr>
        <w:t>Upon receipt of the notice of termination under GCC Sub-Clause 17.1.1 the Contractor shall either immediately or upon the date specified in the notice of termination</w:t>
      </w:r>
    </w:p>
    <w:p w14:paraId="19DBE42D" w14:textId="77777777" w:rsidR="0071124B" w:rsidRPr="00B57510" w:rsidRDefault="0071124B" w:rsidP="005078F1">
      <w:pPr>
        <w:pStyle w:val="BodyText"/>
        <w:rPr>
          <w:lang w:val="en-IN"/>
        </w:rPr>
      </w:pPr>
    </w:p>
    <w:p w14:paraId="23CD54D0" w14:textId="77777777" w:rsidR="0071124B" w:rsidRPr="00B57510" w:rsidRDefault="004D722F" w:rsidP="00B96AA7">
      <w:pPr>
        <w:pStyle w:val="ListParagraph"/>
        <w:numPr>
          <w:ilvl w:val="3"/>
          <w:numId w:val="29"/>
        </w:numPr>
        <w:tabs>
          <w:tab w:val="left" w:pos="2379"/>
          <w:tab w:val="left" w:pos="2380"/>
        </w:tabs>
        <w:ind w:right="929" w:hanging="962"/>
        <w:rPr>
          <w:sz w:val="24"/>
          <w:szCs w:val="24"/>
          <w:lang w:val="en-IN"/>
        </w:rPr>
      </w:pPr>
      <w:r w:rsidRPr="00B57510">
        <w:rPr>
          <w:sz w:val="24"/>
          <w:szCs w:val="24"/>
          <w:lang w:val="en-IN"/>
        </w:rPr>
        <w:t>cease all further work, except for such work as the Employer may specify in the notice of termination for the sole purpose of</w:t>
      </w:r>
      <w:r w:rsidR="007678F1" w:rsidRPr="00B57510">
        <w:rPr>
          <w:sz w:val="24"/>
          <w:szCs w:val="24"/>
          <w:lang w:val="en-IN"/>
        </w:rPr>
        <w:t xml:space="preserve"> </w:t>
      </w:r>
      <w:r w:rsidRPr="00B57510">
        <w:rPr>
          <w:sz w:val="24"/>
          <w:szCs w:val="24"/>
          <w:lang w:val="en-IN"/>
        </w:rPr>
        <w:t>protecting that part of the Facilities already executed, or any work required to leave the Site in a clean and safe condition</w:t>
      </w:r>
    </w:p>
    <w:p w14:paraId="173B6776" w14:textId="77777777" w:rsidR="0071124B" w:rsidRPr="00B57510" w:rsidRDefault="0071124B" w:rsidP="00C008B8">
      <w:pPr>
        <w:pStyle w:val="BodyText"/>
        <w:ind w:hanging="962"/>
        <w:rPr>
          <w:lang w:val="en-IN"/>
        </w:rPr>
      </w:pPr>
    </w:p>
    <w:p w14:paraId="5CFCE0AC" w14:textId="77777777" w:rsidR="0071124B" w:rsidRPr="00B57510" w:rsidRDefault="004D722F" w:rsidP="00B96AA7">
      <w:pPr>
        <w:pStyle w:val="ListParagraph"/>
        <w:numPr>
          <w:ilvl w:val="3"/>
          <w:numId w:val="29"/>
        </w:numPr>
        <w:tabs>
          <w:tab w:val="left" w:pos="2379"/>
        </w:tabs>
        <w:ind w:right="967" w:hanging="962"/>
        <w:rPr>
          <w:sz w:val="24"/>
          <w:szCs w:val="24"/>
          <w:lang w:val="en-IN"/>
        </w:rPr>
      </w:pPr>
      <w:r w:rsidRPr="00B57510">
        <w:rPr>
          <w:sz w:val="24"/>
          <w:szCs w:val="24"/>
          <w:lang w:val="en-IN"/>
        </w:rPr>
        <w:lastRenderedPageBreak/>
        <w:t>terminate all subcontracts, except those to be assigned to the Employer pursuant to paragraph (d) (ii) below</w:t>
      </w:r>
    </w:p>
    <w:p w14:paraId="6C441946" w14:textId="77777777" w:rsidR="0071124B" w:rsidRPr="00B57510" w:rsidRDefault="0071124B" w:rsidP="00C008B8">
      <w:pPr>
        <w:pStyle w:val="BodyText"/>
        <w:ind w:hanging="962"/>
        <w:rPr>
          <w:lang w:val="en-IN"/>
        </w:rPr>
      </w:pPr>
    </w:p>
    <w:p w14:paraId="0B8A76C3" w14:textId="77777777" w:rsidR="0071124B" w:rsidRPr="00B57510" w:rsidRDefault="004D722F" w:rsidP="00B96AA7">
      <w:pPr>
        <w:pStyle w:val="ListParagraph"/>
        <w:numPr>
          <w:ilvl w:val="3"/>
          <w:numId w:val="29"/>
        </w:numPr>
        <w:tabs>
          <w:tab w:val="left" w:pos="2379"/>
        </w:tabs>
        <w:ind w:right="962" w:hanging="962"/>
        <w:rPr>
          <w:sz w:val="24"/>
          <w:szCs w:val="24"/>
          <w:lang w:val="en-IN"/>
        </w:rPr>
      </w:pPr>
      <w:r w:rsidRPr="00B57510">
        <w:rPr>
          <w:sz w:val="24"/>
          <w:szCs w:val="24"/>
          <w:lang w:val="en-IN"/>
        </w:rPr>
        <w:t>remove all Contractor’s Equipment from the Site, repatriate the Contractor’s and its Subcontractors’ personnel from the Site, remove from the Site any wreckage, rubbish and debris of any kind, and leave the whole of the Site in a clean and safe condition</w:t>
      </w:r>
    </w:p>
    <w:p w14:paraId="59FAD2B5" w14:textId="77777777" w:rsidR="0071124B" w:rsidRPr="00B57510" w:rsidRDefault="0071124B" w:rsidP="00C008B8">
      <w:pPr>
        <w:pStyle w:val="BodyText"/>
        <w:ind w:hanging="962"/>
        <w:rPr>
          <w:lang w:val="en-IN"/>
        </w:rPr>
      </w:pPr>
    </w:p>
    <w:p w14:paraId="0672489E" w14:textId="77777777" w:rsidR="0071124B" w:rsidRPr="00B57510" w:rsidRDefault="004D722F" w:rsidP="00B96AA7">
      <w:pPr>
        <w:pStyle w:val="ListParagraph"/>
        <w:numPr>
          <w:ilvl w:val="3"/>
          <w:numId w:val="29"/>
        </w:numPr>
        <w:tabs>
          <w:tab w:val="left" w:pos="2380"/>
        </w:tabs>
        <w:ind w:right="968" w:hanging="962"/>
        <w:rPr>
          <w:sz w:val="24"/>
          <w:szCs w:val="24"/>
          <w:lang w:val="en-IN"/>
        </w:rPr>
      </w:pPr>
      <w:r w:rsidRPr="00B57510">
        <w:rPr>
          <w:sz w:val="24"/>
          <w:szCs w:val="24"/>
          <w:lang w:val="en-IN"/>
        </w:rPr>
        <w:t>In addition, the Contractor, subject to the payment specified in GCC Sub-Clause 17.1.3, shall</w:t>
      </w:r>
    </w:p>
    <w:p w14:paraId="69588739" w14:textId="77777777" w:rsidR="0071124B" w:rsidRPr="00B57510" w:rsidRDefault="0071124B" w:rsidP="00C008B8">
      <w:pPr>
        <w:pStyle w:val="BodyText"/>
        <w:ind w:hanging="962"/>
        <w:rPr>
          <w:lang w:val="en-IN"/>
        </w:rPr>
      </w:pPr>
    </w:p>
    <w:p w14:paraId="04488DE5" w14:textId="77777777" w:rsidR="0071124B" w:rsidRPr="00B57510" w:rsidRDefault="004D722F" w:rsidP="00B96AA7">
      <w:pPr>
        <w:pStyle w:val="ListParagraph"/>
        <w:numPr>
          <w:ilvl w:val="4"/>
          <w:numId w:val="29"/>
        </w:numPr>
        <w:tabs>
          <w:tab w:val="left" w:pos="2920"/>
        </w:tabs>
        <w:ind w:right="966"/>
        <w:rPr>
          <w:sz w:val="24"/>
          <w:szCs w:val="24"/>
          <w:lang w:val="en-IN"/>
        </w:rPr>
      </w:pPr>
      <w:r w:rsidRPr="00B57510">
        <w:rPr>
          <w:sz w:val="24"/>
          <w:szCs w:val="24"/>
          <w:lang w:val="en-IN"/>
        </w:rPr>
        <w:t>deliver to the Employer the parts of the Facilities executed by the Contractor up to the date of termination</w:t>
      </w:r>
    </w:p>
    <w:p w14:paraId="6E784B27" w14:textId="77777777" w:rsidR="0071124B" w:rsidRPr="00B57510" w:rsidRDefault="0071124B" w:rsidP="005078F1">
      <w:pPr>
        <w:pStyle w:val="BodyText"/>
        <w:rPr>
          <w:lang w:val="en-IN"/>
        </w:rPr>
      </w:pPr>
    </w:p>
    <w:p w14:paraId="17E80384" w14:textId="77777777" w:rsidR="0071124B" w:rsidRPr="00B57510" w:rsidRDefault="004D722F" w:rsidP="00B96AA7">
      <w:pPr>
        <w:pStyle w:val="ListParagraph"/>
        <w:numPr>
          <w:ilvl w:val="4"/>
          <w:numId w:val="29"/>
        </w:numPr>
        <w:tabs>
          <w:tab w:val="left" w:pos="2921"/>
        </w:tabs>
        <w:ind w:right="961"/>
        <w:rPr>
          <w:sz w:val="24"/>
          <w:szCs w:val="24"/>
          <w:lang w:val="en-IN"/>
        </w:rPr>
      </w:pPr>
      <w:r w:rsidRPr="00B57510">
        <w:rPr>
          <w:sz w:val="24"/>
          <w:szCs w:val="24"/>
          <w:lang w:val="en-IN"/>
        </w:rPr>
        <w:t>to the extent legally possible, assign to the Employer all right, title and benefit of the Contractor to the Facilities and to the Plant and Equipment as of the date of termination, and, as may be required by the Employer, in any subcontracts concluded between the Contractor and its Subcontractors</w:t>
      </w:r>
    </w:p>
    <w:p w14:paraId="3ADBAB9B" w14:textId="77777777" w:rsidR="0071124B" w:rsidRPr="00B57510" w:rsidRDefault="0071124B" w:rsidP="005078F1">
      <w:pPr>
        <w:pStyle w:val="BodyText"/>
        <w:rPr>
          <w:lang w:val="en-IN"/>
        </w:rPr>
      </w:pPr>
    </w:p>
    <w:p w14:paraId="18532C2F" w14:textId="77777777" w:rsidR="0071124B" w:rsidRPr="00B57510" w:rsidRDefault="004D722F" w:rsidP="00B96AA7">
      <w:pPr>
        <w:pStyle w:val="ListParagraph"/>
        <w:numPr>
          <w:ilvl w:val="4"/>
          <w:numId w:val="29"/>
        </w:numPr>
        <w:tabs>
          <w:tab w:val="left" w:pos="2919"/>
        </w:tabs>
        <w:ind w:right="966"/>
        <w:rPr>
          <w:sz w:val="24"/>
          <w:szCs w:val="24"/>
          <w:lang w:val="en-IN"/>
        </w:rPr>
      </w:pPr>
      <w:r w:rsidRPr="00B57510">
        <w:rPr>
          <w:sz w:val="24"/>
          <w:szCs w:val="24"/>
          <w:lang w:val="en-IN"/>
        </w:rPr>
        <w:t>deliver to the Employer all non-proprietary drawings, specifications and other documents prepared by the Contractor or its Subcontractors as at the date of termination in connection with the Facilities.</w:t>
      </w:r>
    </w:p>
    <w:p w14:paraId="49D2B681" w14:textId="77777777" w:rsidR="0071124B" w:rsidRPr="00B57510" w:rsidRDefault="0071124B" w:rsidP="005078F1">
      <w:pPr>
        <w:pStyle w:val="BodyText"/>
        <w:rPr>
          <w:lang w:val="en-IN"/>
        </w:rPr>
      </w:pPr>
    </w:p>
    <w:p w14:paraId="33B04BE1" w14:textId="77777777" w:rsidR="0071124B" w:rsidRPr="00B57510" w:rsidRDefault="004D722F" w:rsidP="00B96AA7">
      <w:pPr>
        <w:pStyle w:val="ListParagraph"/>
        <w:numPr>
          <w:ilvl w:val="2"/>
          <w:numId w:val="29"/>
        </w:numPr>
        <w:tabs>
          <w:tab w:val="left" w:pos="1838"/>
        </w:tabs>
        <w:ind w:right="966" w:hanging="1080"/>
        <w:rPr>
          <w:sz w:val="24"/>
          <w:szCs w:val="24"/>
          <w:lang w:val="en-IN"/>
        </w:rPr>
      </w:pPr>
      <w:r w:rsidRPr="00B57510">
        <w:rPr>
          <w:sz w:val="24"/>
          <w:szCs w:val="24"/>
          <w:lang w:val="en-IN"/>
        </w:rPr>
        <w:t>In the event of termination of the Contract under GCC Sub-Clause 17.1.1, the Employer shall pay to the Contractor the following amounts:</w:t>
      </w:r>
    </w:p>
    <w:p w14:paraId="0D5BC87D" w14:textId="77777777" w:rsidR="0071124B" w:rsidRPr="00B57510" w:rsidRDefault="0071124B" w:rsidP="005078F1">
      <w:pPr>
        <w:pStyle w:val="BodyText"/>
        <w:rPr>
          <w:lang w:val="en-IN"/>
        </w:rPr>
      </w:pPr>
    </w:p>
    <w:p w14:paraId="15271D68" w14:textId="77777777" w:rsidR="0071124B" w:rsidRPr="00B57510" w:rsidRDefault="004D722F" w:rsidP="00B96AA7">
      <w:pPr>
        <w:pStyle w:val="ListParagraph"/>
        <w:numPr>
          <w:ilvl w:val="3"/>
          <w:numId w:val="29"/>
        </w:numPr>
        <w:tabs>
          <w:tab w:val="left" w:pos="2410"/>
        </w:tabs>
        <w:ind w:left="2410" w:right="966" w:hanging="992"/>
        <w:rPr>
          <w:sz w:val="24"/>
          <w:szCs w:val="24"/>
          <w:lang w:val="en-IN"/>
        </w:rPr>
      </w:pPr>
      <w:r w:rsidRPr="00B57510">
        <w:rPr>
          <w:sz w:val="24"/>
          <w:szCs w:val="24"/>
          <w:lang w:val="en-IN"/>
        </w:rPr>
        <w:t>the Contract Price, properly attributable to the parts of the Facilities executed by the Contractor as of the date of termination</w:t>
      </w:r>
    </w:p>
    <w:p w14:paraId="189FE8E3" w14:textId="77777777" w:rsidR="0071124B" w:rsidRPr="00B57510" w:rsidRDefault="0071124B" w:rsidP="00C008B8">
      <w:pPr>
        <w:pStyle w:val="BodyText"/>
        <w:tabs>
          <w:tab w:val="left" w:pos="2410"/>
        </w:tabs>
        <w:ind w:left="2410" w:hanging="992"/>
        <w:rPr>
          <w:lang w:val="en-IN"/>
        </w:rPr>
      </w:pPr>
    </w:p>
    <w:p w14:paraId="49B61897" w14:textId="77777777" w:rsidR="0071124B" w:rsidRPr="00B57510" w:rsidRDefault="004D722F" w:rsidP="00B96AA7">
      <w:pPr>
        <w:pStyle w:val="ListParagraph"/>
        <w:numPr>
          <w:ilvl w:val="3"/>
          <w:numId w:val="29"/>
        </w:numPr>
        <w:tabs>
          <w:tab w:val="left" w:pos="2410"/>
        </w:tabs>
        <w:ind w:left="2410" w:right="966" w:hanging="992"/>
        <w:rPr>
          <w:sz w:val="24"/>
          <w:szCs w:val="24"/>
          <w:lang w:val="en-IN"/>
        </w:rPr>
      </w:pPr>
      <w:r w:rsidRPr="00B57510">
        <w:rPr>
          <w:sz w:val="24"/>
          <w:szCs w:val="24"/>
          <w:lang w:val="en-IN"/>
        </w:rPr>
        <w:t>the costs reasonably incurred by the Contractor in the removal of the Contractor’s Equipment from the Site and in the repatriation of the Contractor’s and its Subcontractors’ personnel</w:t>
      </w:r>
    </w:p>
    <w:p w14:paraId="69DA47AC" w14:textId="77777777" w:rsidR="0071124B" w:rsidRPr="00B57510" w:rsidRDefault="0071124B" w:rsidP="00C008B8">
      <w:pPr>
        <w:pStyle w:val="ListParagraph"/>
        <w:tabs>
          <w:tab w:val="left" w:pos="2410"/>
        </w:tabs>
        <w:ind w:left="2410" w:right="966" w:hanging="992"/>
        <w:rPr>
          <w:sz w:val="24"/>
          <w:szCs w:val="24"/>
          <w:lang w:val="en-IN"/>
        </w:rPr>
      </w:pPr>
    </w:p>
    <w:p w14:paraId="75FC841F" w14:textId="77777777" w:rsidR="0071124B" w:rsidRDefault="004D722F" w:rsidP="00B96AA7">
      <w:pPr>
        <w:pStyle w:val="ListParagraph"/>
        <w:numPr>
          <w:ilvl w:val="3"/>
          <w:numId w:val="29"/>
        </w:numPr>
        <w:tabs>
          <w:tab w:val="left" w:pos="2410"/>
        </w:tabs>
        <w:ind w:left="2410" w:right="966" w:hanging="992"/>
        <w:rPr>
          <w:sz w:val="24"/>
          <w:szCs w:val="24"/>
          <w:lang w:val="en-IN"/>
        </w:rPr>
      </w:pPr>
      <w:r w:rsidRPr="00B57510">
        <w:rPr>
          <w:sz w:val="24"/>
          <w:szCs w:val="24"/>
          <w:lang w:val="en-IN"/>
        </w:rPr>
        <w:t>any amounts to be paid by the Contractor to its Subcontractors in connection with the termination of any subcontracts, including any cancellation charges</w:t>
      </w:r>
    </w:p>
    <w:p w14:paraId="31AD38E7" w14:textId="77777777" w:rsidR="0022756E" w:rsidRPr="00B57510" w:rsidRDefault="0022756E" w:rsidP="0022756E">
      <w:pPr>
        <w:pStyle w:val="ListParagraph"/>
        <w:tabs>
          <w:tab w:val="left" w:pos="2410"/>
        </w:tabs>
        <w:ind w:left="2410" w:right="966" w:firstLine="0"/>
        <w:rPr>
          <w:sz w:val="24"/>
          <w:szCs w:val="24"/>
          <w:lang w:val="en-IN"/>
        </w:rPr>
      </w:pPr>
    </w:p>
    <w:p w14:paraId="73659604" w14:textId="77777777" w:rsidR="0071124B" w:rsidRPr="00B57510" w:rsidRDefault="004D722F" w:rsidP="00B96AA7">
      <w:pPr>
        <w:pStyle w:val="ListParagraph"/>
        <w:numPr>
          <w:ilvl w:val="3"/>
          <w:numId w:val="29"/>
        </w:numPr>
        <w:tabs>
          <w:tab w:val="left" w:pos="2380"/>
          <w:tab w:val="left" w:pos="2410"/>
        </w:tabs>
        <w:ind w:left="2410" w:right="962" w:hanging="992"/>
        <w:rPr>
          <w:sz w:val="24"/>
          <w:szCs w:val="24"/>
          <w:lang w:val="en-IN"/>
        </w:rPr>
      </w:pPr>
      <w:r w:rsidRPr="00B57510">
        <w:rPr>
          <w:sz w:val="24"/>
          <w:szCs w:val="24"/>
          <w:lang w:val="en-IN"/>
        </w:rPr>
        <w:t>costs incurred by the Contractor in protecting the Facilities and leaving the Site in a clean and safe condition pursuant to paragraph (a) of GCC Sub-Clause 17.1.2</w:t>
      </w:r>
    </w:p>
    <w:p w14:paraId="1B3901EE" w14:textId="77777777" w:rsidR="0071124B" w:rsidRPr="00B57510" w:rsidRDefault="0071124B" w:rsidP="00C008B8">
      <w:pPr>
        <w:pStyle w:val="BodyText"/>
        <w:tabs>
          <w:tab w:val="left" w:pos="2410"/>
        </w:tabs>
        <w:ind w:left="2410" w:hanging="992"/>
        <w:rPr>
          <w:lang w:val="en-IN"/>
        </w:rPr>
      </w:pPr>
    </w:p>
    <w:p w14:paraId="750BBF48" w14:textId="77777777" w:rsidR="0071124B" w:rsidRPr="00B57510" w:rsidRDefault="004D722F" w:rsidP="00B96AA7">
      <w:pPr>
        <w:pStyle w:val="ListParagraph"/>
        <w:numPr>
          <w:ilvl w:val="3"/>
          <w:numId w:val="29"/>
        </w:numPr>
        <w:tabs>
          <w:tab w:val="left" w:pos="2380"/>
          <w:tab w:val="left" w:pos="2410"/>
        </w:tabs>
        <w:ind w:left="2410" w:right="964" w:hanging="992"/>
        <w:rPr>
          <w:sz w:val="24"/>
          <w:szCs w:val="24"/>
          <w:lang w:val="en-IN"/>
        </w:rPr>
      </w:pPr>
      <w:r w:rsidRPr="00B57510">
        <w:rPr>
          <w:sz w:val="24"/>
          <w:szCs w:val="24"/>
          <w:lang w:val="en-IN"/>
        </w:rPr>
        <w:t>the cost of satisfying all other obligations, commitments and claims that the Contractor may in good faith have undertaken with third parties in connection with the Contract and that are not covered by paragraphs (a) through (d) above.</w:t>
      </w:r>
    </w:p>
    <w:p w14:paraId="5EB6135B" w14:textId="77777777" w:rsidR="0071124B" w:rsidRPr="00B57510" w:rsidRDefault="0071124B" w:rsidP="005078F1">
      <w:pPr>
        <w:pStyle w:val="BodyText"/>
        <w:rPr>
          <w:lang w:val="en-IN"/>
        </w:rPr>
      </w:pPr>
    </w:p>
    <w:p w14:paraId="0A1180F9" w14:textId="77777777" w:rsidR="0071124B" w:rsidRPr="00B52C34" w:rsidRDefault="004D722F" w:rsidP="00B96AA7">
      <w:pPr>
        <w:pStyle w:val="ListParagraph"/>
        <w:numPr>
          <w:ilvl w:val="1"/>
          <w:numId w:val="29"/>
        </w:numPr>
        <w:tabs>
          <w:tab w:val="left" w:pos="1840"/>
          <w:tab w:val="left" w:pos="1841"/>
        </w:tabs>
        <w:ind w:left="1840" w:hanging="1081"/>
        <w:rPr>
          <w:b/>
          <w:bCs/>
          <w:sz w:val="24"/>
          <w:szCs w:val="24"/>
          <w:lang w:val="en-IN"/>
        </w:rPr>
      </w:pPr>
      <w:r w:rsidRPr="00B52C34">
        <w:rPr>
          <w:b/>
          <w:bCs/>
          <w:sz w:val="24"/>
          <w:szCs w:val="24"/>
          <w:lang w:val="en-IN"/>
        </w:rPr>
        <w:t>Termination for Contractor’s Default</w:t>
      </w:r>
    </w:p>
    <w:p w14:paraId="5C8D8E0C" w14:textId="77777777" w:rsidR="0071124B" w:rsidRPr="00B57510" w:rsidRDefault="0071124B" w:rsidP="005078F1">
      <w:pPr>
        <w:pStyle w:val="BodyText"/>
        <w:rPr>
          <w:lang w:val="en-IN"/>
        </w:rPr>
      </w:pPr>
    </w:p>
    <w:p w14:paraId="3D8F480A" w14:textId="77777777" w:rsidR="0071124B" w:rsidRPr="00B57510" w:rsidRDefault="004D722F" w:rsidP="00B96AA7">
      <w:pPr>
        <w:pStyle w:val="ListParagraph"/>
        <w:numPr>
          <w:ilvl w:val="2"/>
          <w:numId w:val="29"/>
        </w:numPr>
        <w:tabs>
          <w:tab w:val="left" w:pos="1838"/>
        </w:tabs>
        <w:ind w:right="965" w:hanging="1080"/>
        <w:rPr>
          <w:sz w:val="24"/>
          <w:szCs w:val="24"/>
          <w:lang w:val="en-IN"/>
        </w:rPr>
      </w:pPr>
      <w:r w:rsidRPr="00B57510">
        <w:rPr>
          <w:sz w:val="24"/>
          <w:szCs w:val="24"/>
          <w:lang w:val="en-IN"/>
        </w:rPr>
        <w:t>The Employer, without prejudice to any other rights or remedies it may possess, may terminate the Contract forthwith in the following circumstances by giving a notice of termination and its reasons therefor to the Contractor, referring to this GCC Sub-Clause 17.2 :</w:t>
      </w:r>
    </w:p>
    <w:p w14:paraId="3CCB6DC4" w14:textId="77777777" w:rsidR="0071124B" w:rsidRPr="00B57510" w:rsidRDefault="0071124B" w:rsidP="005078F1">
      <w:pPr>
        <w:pStyle w:val="BodyText"/>
        <w:rPr>
          <w:lang w:val="en-IN"/>
        </w:rPr>
      </w:pPr>
    </w:p>
    <w:p w14:paraId="633ED2A4" w14:textId="77777777" w:rsidR="0071124B" w:rsidRPr="00B57510" w:rsidRDefault="004D722F" w:rsidP="00B96AA7">
      <w:pPr>
        <w:pStyle w:val="ListParagraph"/>
        <w:numPr>
          <w:ilvl w:val="3"/>
          <w:numId w:val="29"/>
        </w:numPr>
        <w:tabs>
          <w:tab w:val="left" w:pos="2380"/>
        </w:tabs>
        <w:ind w:right="962" w:hanging="962"/>
        <w:rPr>
          <w:sz w:val="24"/>
          <w:szCs w:val="24"/>
          <w:lang w:val="en-IN"/>
        </w:rPr>
      </w:pPr>
      <w:r w:rsidRPr="00B57510">
        <w:rPr>
          <w:sz w:val="24"/>
          <w:szCs w:val="24"/>
          <w:lang w:val="en-IN"/>
        </w:rPr>
        <w:t>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p>
    <w:p w14:paraId="7C23C0A1" w14:textId="77777777" w:rsidR="0071124B" w:rsidRPr="00B57510" w:rsidRDefault="0071124B" w:rsidP="00A92734">
      <w:pPr>
        <w:pStyle w:val="BodyText"/>
        <w:tabs>
          <w:tab w:val="left" w:pos="2380"/>
        </w:tabs>
        <w:ind w:hanging="962"/>
        <w:rPr>
          <w:lang w:val="en-IN"/>
        </w:rPr>
      </w:pPr>
    </w:p>
    <w:p w14:paraId="02A1E5A4" w14:textId="77777777" w:rsidR="0071124B" w:rsidRPr="00B57510" w:rsidRDefault="004D722F" w:rsidP="00B96AA7">
      <w:pPr>
        <w:pStyle w:val="ListParagraph"/>
        <w:numPr>
          <w:ilvl w:val="3"/>
          <w:numId w:val="29"/>
        </w:numPr>
        <w:tabs>
          <w:tab w:val="left" w:pos="2380"/>
        </w:tabs>
        <w:ind w:right="966" w:hanging="962"/>
        <w:rPr>
          <w:sz w:val="24"/>
          <w:szCs w:val="24"/>
          <w:lang w:val="en-IN"/>
        </w:rPr>
      </w:pPr>
      <w:r w:rsidRPr="00B57510">
        <w:rPr>
          <w:sz w:val="24"/>
          <w:szCs w:val="24"/>
          <w:lang w:val="en-IN"/>
        </w:rPr>
        <w:t>if the Contractor assigns or transfers the Contract or any right or interest therein in violation of the provision of GCC Clause 44.0.</w:t>
      </w:r>
    </w:p>
    <w:p w14:paraId="17F36F84" w14:textId="77777777" w:rsidR="0071124B" w:rsidRPr="00B57510" w:rsidRDefault="0071124B" w:rsidP="00A92734">
      <w:pPr>
        <w:pStyle w:val="BodyText"/>
        <w:tabs>
          <w:tab w:val="left" w:pos="2380"/>
        </w:tabs>
        <w:ind w:hanging="962"/>
        <w:rPr>
          <w:lang w:val="en-IN"/>
        </w:rPr>
      </w:pPr>
    </w:p>
    <w:p w14:paraId="521109E1" w14:textId="080EFE9C" w:rsidR="00DA2E37" w:rsidRPr="0086135E" w:rsidRDefault="00D400E3" w:rsidP="00D400E3">
      <w:pPr>
        <w:pStyle w:val="ListParagraph"/>
        <w:numPr>
          <w:ilvl w:val="3"/>
          <w:numId w:val="29"/>
        </w:numPr>
        <w:tabs>
          <w:tab w:val="left" w:pos="2380"/>
        </w:tabs>
        <w:ind w:right="966" w:hanging="962"/>
        <w:rPr>
          <w:sz w:val="24"/>
          <w:szCs w:val="24"/>
          <w:lang w:val="en-IN"/>
        </w:rPr>
      </w:pPr>
      <w:r w:rsidRPr="0086135E">
        <w:rPr>
          <w:sz w:val="24"/>
          <w:szCs w:val="24"/>
          <w:lang w:val="en-IN"/>
        </w:rPr>
        <w:t>I</w:t>
      </w:r>
      <w:r w:rsidR="00DA2E37" w:rsidRPr="0086135E">
        <w:rPr>
          <w:sz w:val="24"/>
          <w:szCs w:val="24"/>
          <w:lang w:val="en-IN"/>
        </w:rPr>
        <w:t xml:space="preserve">f the Contractor, in the judgment of the Owner has violated the ‘Code of Integrity for Public Procurement’ attached as </w:t>
      </w:r>
      <w:r w:rsidR="00DA2E37" w:rsidRPr="00BD58B0">
        <w:rPr>
          <w:sz w:val="24"/>
          <w:szCs w:val="24"/>
          <w:lang w:val="en-IN"/>
        </w:rPr>
        <w:t>Appendix-</w:t>
      </w:r>
      <w:r w:rsidR="008338C8" w:rsidRPr="00BD58B0">
        <w:rPr>
          <w:sz w:val="24"/>
          <w:szCs w:val="24"/>
          <w:lang w:val="en-IN"/>
        </w:rPr>
        <w:t>V</w:t>
      </w:r>
      <w:r w:rsidR="00DA2E37" w:rsidRPr="00BD58B0">
        <w:rPr>
          <w:sz w:val="24"/>
          <w:szCs w:val="24"/>
          <w:lang w:val="en-IN"/>
        </w:rPr>
        <w:t>I</w:t>
      </w:r>
      <w:r w:rsidR="00DA2E37" w:rsidRPr="0086135E">
        <w:rPr>
          <w:sz w:val="24"/>
          <w:szCs w:val="24"/>
          <w:lang w:val="en-IN"/>
        </w:rPr>
        <w:t xml:space="preserve"> to the Special Conditions of Contract, in competing for or in executing the Contract. </w:t>
      </w:r>
    </w:p>
    <w:p w14:paraId="72B4E111" w14:textId="77777777" w:rsidR="00DA2E37" w:rsidRPr="00DA2E37" w:rsidRDefault="00DA2E37" w:rsidP="00DA2E37">
      <w:pPr>
        <w:pStyle w:val="BodyText"/>
        <w:rPr>
          <w:lang w:val="en-IN"/>
        </w:rPr>
      </w:pPr>
    </w:p>
    <w:p w14:paraId="0AF2311B" w14:textId="5923F828" w:rsidR="00DA2E37" w:rsidRDefault="00DA2E37" w:rsidP="00DA2E37">
      <w:pPr>
        <w:pStyle w:val="BodyText"/>
        <w:ind w:left="2380" w:right="964"/>
        <w:jc w:val="both"/>
        <w:rPr>
          <w:lang w:val="en-IN"/>
        </w:rPr>
      </w:pPr>
      <w:r w:rsidRPr="00DA2E37">
        <w:rPr>
          <w:lang w:val="en-IN"/>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4444C50E" w14:textId="77777777" w:rsidR="00D400E3" w:rsidRPr="00B57510" w:rsidRDefault="00D400E3" w:rsidP="00DA2E37">
      <w:pPr>
        <w:pStyle w:val="BodyText"/>
        <w:ind w:left="2380" w:right="964"/>
        <w:jc w:val="both"/>
        <w:rPr>
          <w:lang w:val="en-IN"/>
        </w:rPr>
      </w:pPr>
    </w:p>
    <w:p w14:paraId="45563F80" w14:textId="77777777" w:rsidR="0071124B" w:rsidRPr="00B57510" w:rsidRDefault="004D722F" w:rsidP="00B96AA7">
      <w:pPr>
        <w:pStyle w:val="ListParagraph"/>
        <w:numPr>
          <w:ilvl w:val="2"/>
          <w:numId w:val="29"/>
        </w:numPr>
        <w:tabs>
          <w:tab w:val="left" w:pos="1837"/>
          <w:tab w:val="left" w:pos="1838"/>
        </w:tabs>
        <w:ind w:left="1837"/>
        <w:rPr>
          <w:sz w:val="24"/>
          <w:szCs w:val="24"/>
          <w:lang w:val="en-IN"/>
        </w:rPr>
      </w:pPr>
      <w:r w:rsidRPr="00B57510">
        <w:rPr>
          <w:sz w:val="24"/>
          <w:szCs w:val="24"/>
          <w:lang w:val="en-IN"/>
        </w:rPr>
        <w:t>If the Contractor</w:t>
      </w:r>
    </w:p>
    <w:p w14:paraId="18CEE19A" w14:textId="77777777" w:rsidR="0071124B" w:rsidRPr="00B57510" w:rsidRDefault="0071124B" w:rsidP="005078F1">
      <w:pPr>
        <w:pStyle w:val="BodyText"/>
        <w:rPr>
          <w:lang w:val="en-IN"/>
        </w:rPr>
      </w:pPr>
    </w:p>
    <w:p w14:paraId="53B18B17" w14:textId="77777777" w:rsidR="0071124B" w:rsidRPr="00B57510" w:rsidRDefault="004D722F" w:rsidP="00B96AA7">
      <w:pPr>
        <w:pStyle w:val="ListParagraph"/>
        <w:numPr>
          <w:ilvl w:val="3"/>
          <w:numId w:val="29"/>
        </w:numPr>
        <w:tabs>
          <w:tab w:val="left" w:pos="2410"/>
        </w:tabs>
        <w:ind w:left="2410" w:hanging="992"/>
        <w:rPr>
          <w:sz w:val="24"/>
          <w:szCs w:val="24"/>
          <w:lang w:val="en-IN"/>
        </w:rPr>
      </w:pPr>
      <w:r w:rsidRPr="00B57510">
        <w:rPr>
          <w:sz w:val="24"/>
          <w:szCs w:val="24"/>
          <w:lang w:val="en-IN"/>
        </w:rPr>
        <w:t>has abandoned or repudiated the Contract</w:t>
      </w:r>
    </w:p>
    <w:p w14:paraId="5D31C965" w14:textId="77777777" w:rsidR="0071124B" w:rsidRPr="00B57510" w:rsidRDefault="0071124B" w:rsidP="00A92734">
      <w:pPr>
        <w:pStyle w:val="BodyText"/>
        <w:tabs>
          <w:tab w:val="left" w:pos="2410"/>
        </w:tabs>
        <w:ind w:left="2410" w:hanging="992"/>
        <w:rPr>
          <w:lang w:val="en-IN"/>
        </w:rPr>
      </w:pPr>
    </w:p>
    <w:p w14:paraId="5A0811F0" w14:textId="77777777" w:rsidR="0071124B" w:rsidRPr="00B57510" w:rsidRDefault="004D722F" w:rsidP="00B96AA7">
      <w:pPr>
        <w:pStyle w:val="ListParagraph"/>
        <w:numPr>
          <w:ilvl w:val="3"/>
          <w:numId w:val="29"/>
        </w:numPr>
        <w:tabs>
          <w:tab w:val="left" w:pos="2410"/>
        </w:tabs>
        <w:ind w:left="2410" w:right="962" w:hanging="992"/>
        <w:rPr>
          <w:sz w:val="24"/>
          <w:szCs w:val="24"/>
          <w:lang w:val="en-IN"/>
        </w:rPr>
      </w:pPr>
      <w:r w:rsidRPr="00B57510">
        <w:rPr>
          <w:sz w:val="24"/>
          <w:szCs w:val="24"/>
          <w:lang w:val="en-IN"/>
        </w:rPr>
        <w:t>has without valid reason failed to commence work on the Facilities promptly or has suspended (other than pursuant to GCC Sub-Clause 16.1(b)) the progress of Contract performance for more than twenty-eight (28) days after receiving a written instruction from the Employer to proceed</w:t>
      </w:r>
    </w:p>
    <w:p w14:paraId="02A513C3" w14:textId="77777777" w:rsidR="007678F1" w:rsidRPr="00B57510" w:rsidRDefault="007678F1" w:rsidP="00A92734">
      <w:pPr>
        <w:pStyle w:val="ListParagraph"/>
        <w:tabs>
          <w:tab w:val="left" w:pos="2410"/>
        </w:tabs>
        <w:ind w:left="2410" w:hanging="992"/>
        <w:rPr>
          <w:sz w:val="24"/>
          <w:szCs w:val="24"/>
          <w:lang w:val="en-IN"/>
        </w:rPr>
      </w:pPr>
    </w:p>
    <w:p w14:paraId="11F3BEB7" w14:textId="77777777" w:rsidR="0071124B" w:rsidRPr="00B57510" w:rsidRDefault="004D722F" w:rsidP="00B96AA7">
      <w:pPr>
        <w:pStyle w:val="ListParagraph"/>
        <w:numPr>
          <w:ilvl w:val="3"/>
          <w:numId w:val="29"/>
        </w:numPr>
        <w:tabs>
          <w:tab w:val="left" w:pos="2410"/>
        </w:tabs>
        <w:ind w:left="2410" w:right="967" w:hanging="992"/>
        <w:rPr>
          <w:sz w:val="24"/>
          <w:szCs w:val="24"/>
          <w:lang w:val="en-IN"/>
        </w:rPr>
      </w:pPr>
      <w:r w:rsidRPr="00B57510">
        <w:rPr>
          <w:sz w:val="24"/>
          <w:szCs w:val="24"/>
          <w:lang w:val="en-IN"/>
        </w:rPr>
        <w:t>persistently fails to execute the Contract in accordance with the Contract or persistently neglects to carry out its obligations under the Contract without just cause</w:t>
      </w:r>
    </w:p>
    <w:p w14:paraId="4EE81FAA" w14:textId="77777777" w:rsidR="0071124B" w:rsidRPr="00B57510" w:rsidRDefault="0071124B" w:rsidP="00A92734">
      <w:pPr>
        <w:pStyle w:val="BodyText"/>
        <w:tabs>
          <w:tab w:val="left" w:pos="2410"/>
        </w:tabs>
        <w:ind w:left="2410" w:hanging="992"/>
        <w:rPr>
          <w:lang w:val="en-IN"/>
        </w:rPr>
      </w:pPr>
    </w:p>
    <w:p w14:paraId="3A139B8B" w14:textId="77777777" w:rsidR="0071124B" w:rsidRPr="00B57510" w:rsidRDefault="004D722F" w:rsidP="00B96AA7">
      <w:pPr>
        <w:pStyle w:val="ListParagraph"/>
        <w:numPr>
          <w:ilvl w:val="3"/>
          <w:numId w:val="29"/>
        </w:numPr>
        <w:tabs>
          <w:tab w:val="left" w:pos="2410"/>
        </w:tabs>
        <w:ind w:left="2410" w:right="965" w:hanging="992"/>
        <w:rPr>
          <w:sz w:val="24"/>
          <w:szCs w:val="24"/>
          <w:lang w:val="en-IN"/>
        </w:rPr>
      </w:pPr>
      <w:r w:rsidRPr="00B57510">
        <w:rPr>
          <w:sz w:val="24"/>
          <w:szCs w:val="24"/>
          <w:lang w:val="en-IN"/>
        </w:rPr>
        <w:t xml:space="preserve">refuses or is unable to provide sufficient materials, services or </w:t>
      </w:r>
      <w:proofErr w:type="spellStart"/>
      <w:r w:rsidRPr="00B57510">
        <w:rPr>
          <w:sz w:val="24"/>
          <w:szCs w:val="24"/>
          <w:lang w:val="en-IN"/>
        </w:rPr>
        <w:t>labor</w:t>
      </w:r>
      <w:proofErr w:type="spellEnd"/>
      <w:r w:rsidRPr="00B57510">
        <w:rPr>
          <w:sz w:val="24"/>
          <w:szCs w:val="24"/>
          <w:lang w:val="en-IN"/>
        </w:rPr>
        <w:t xml:space="preserve"> to execute and complete the Facilities in the manner specified </w:t>
      </w:r>
      <w:r w:rsidRPr="00B57510">
        <w:rPr>
          <w:sz w:val="24"/>
          <w:szCs w:val="24"/>
          <w:lang w:val="en-IN"/>
        </w:rPr>
        <w:lastRenderedPageBreak/>
        <w:t>in the program furnished under GCC Clause 13.0 at rates of progress that give reasonable assurance to the Employer that the Contractor can attain Completion of the Facilities by the Time for Completion as extended,</w:t>
      </w:r>
    </w:p>
    <w:p w14:paraId="1D42F4B9" w14:textId="77777777" w:rsidR="0071124B" w:rsidRPr="00B57510" w:rsidRDefault="0071124B" w:rsidP="005078F1">
      <w:pPr>
        <w:pStyle w:val="BodyText"/>
        <w:rPr>
          <w:lang w:val="en-IN"/>
        </w:rPr>
      </w:pPr>
    </w:p>
    <w:p w14:paraId="2CB30CCA" w14:textId="3295A6F4" w:rsidR="0071124B" w:rsidRPr="00B57510" w:rsidRDefault="004D722F" w:rsidP="005078F1">
      <w:pPr>
        <w:pStyle w:val="BodyText"/>
        <w:ind w:left="1840" w:right="963"/>
        <w:jc w:val="both"/>
        <w:rPr>
          <w:lang w:val="en-IN"/>
        </w:rPr>
      </w:pPr>
      <w:r w:rsidRPr="00B57510">
        <w:rPr>
          <w:lang w:val="en-IN"/>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then the Employer may </w:t>
      </w:r>
      <w:r w:rsidR="00E47792" w:rsidRPr="00E178E5">
        <w:rPr>
          <w:lang w:val="en-IN"/>
        </w:rPr>
        <w:t xml:space="preserve">have the option to partially offload the Contract in line with GCC Clause </w:t>
      </w:r>
      <w:r w:rsidR="00F83684" w:rsidRPr="00E178E5">
        <w:rPr>
          <w:lang w:val="en-IN"/>
        </w:rPr>
        <w:t>17</w:t>
      </w:r>
      <w:r w:rsidR="00E47792" w:rsidRPr="00E178E5">
        <w:rPr>
          <w:lang w:val="en-IN"/>
        </w:rPr>
        <w:t>A</w:t>
      </w:r>
      <w:r w:rsidR="00E47792" w:rsidRPr="00E47792">
        <w:rPr>
          <w:lang w:val="en-IN"/>
        </w:rPr>
        <w:t xml:space="preserve"> </w:t>
      </w:r>
      <w:r w:rsidR="006725E8">
        <w:rPr>
          <w:lang w:val="en-IN"/>
        </w:rPr>
        <w:t xml:space="preserve">or </w:t>
      </w:r>
      <w:r w:rsidRPr="00B57510">
        <w:rPr>
          <w:lang w:val="en-IN"/>
        </w:rPr>
        <w:t>terminate the Contract forthwith by giving a notice of termination to the Contractor that refers to this GCC Sub-Clause 17.2.</w:t>
      </w:r>
    </w:p>
    <w:p w14:paraId="6BFE61F8" w14:textId="77777777" w:rsidR="0071124B" w:rsidRPr="00B57510" w:rsidRDefault="0071124B" w:rsidP="005078F1">
      <w:pPr>
        <w:pStyle w:val="BodyText"/>
        <w:rPr>
          <w:lang w:val="en-IN"/>
        </w:rPr>
      </w:pPr>
    </w:p>
    <w:p w14:paraId="6371FC8C" w14:textId="71235DCA" w:rsidR="0071124B" w:rsidRPr="00B57510" w:rsidRDefault="004D722F" w:rsidP="00B96AA7">
      <w:pPr>
        <w:pStyle w:val="ListParagraph"/>
        <w:numPr>
          <w:ilvl w:val="2"/>
          <w:numId w:val="29"/>
        </w:numPr>
        <w:tabs>
          <w:tab w:val="left" w:pos="1837"/>
          <w:tab w:val="left" w:pos="1838"/>
        </w:tabs>
        <w:ind w:left="1837" w:right="1004"/>
        <w:rPr>
          <w:sz w:val="24"/>
          <w:szCs w:val="24"/>
          <w:lang w:val="en-IN"/>
        </w:rPr>
      </w:pPr>
      <w:r w:rsidRPr="00B57510">
        <w:rPr>
          <w:sz w:val="24"/>
          <w:szCs w:val="24"/>
          <w:lang w:val="en-IN"/>
        </w:rPr>
        <w:t>Upon receipt of the notice of termination under GCC Sub-Clauses</w:t>
      </w:r>
      <w:r w:rsidR="00A92734" w:rsidRPr="00B57510">
        <w:rPr>
          <w:sz w:val="24"/>
          <w:szCs w:val="24"/>
          <w:lang w:val="en-IN"/>
        </w:rPr>
        <w:t xml:space="preserve"> </w:t>
      </w:r>
      <w:r w:rsidRPr="00B57510">
        <w:rPr>
          <w:sz w:val="24"/>
          <w:szCs w:val="24"/>
          <w:lang w:val="en-IN"/>
        </w:rPr>
        <w:t>17.2.1 or 17.2.2, the Contractor shall, either immediately or upon such date as is specified in the notice of termination,</w:t>
      </w:r>
    </w:p>
    <w:p w14:paraId="26F27741" w14:textId="77777777" w:rsidR="0071124B" w:rsidRPr="009C3460" w:rsidRDefault="0071124B" w:rsidP="005078F1">
      <w:pPr>
        <w:pStyle w:val="BodyText"/>
        <w:rPr>
          <w:sz w:val="16"/>
          <w:szCs w:val="16"/>
          <w:lang w:val="en-IN"/>
        </w:rPr>
      </w:pPr>
    </w:p>
    <w:p w14:paraId="3ED5BDC6" w14:textId="77777777" w:rsidR="0071124B" w:rsidRPr="00B57510" w:rsidRDefault="004D722F" w:rsidP="00B96AA7">
      <w:pPr>
        <w:pStyle w:val="ListParagraph"/>
        <w:numPr>
          <w:ilvl w:val="0"/>
          <w:numId w:val="23"/>
        </w:numPr>
        <w:tabs>
          <w:tab w:val="left" w:pos="2380"/>
        </w:tabs>
        <w:ind w:right="962"/>
        <w:rPr>
          <w:sz w:val="24"/>
          <w:szCs w:val="24"/>
          <w:lang w:val="en-IN"/>
        </w:rPr>
      </w:pPr>
      <w:r w:rsidRPr="00B57510">
        <w:rPr>
          <w:sz w:val="24"/>
          <w:szCs w:val="24"/>
          <w:lang w:val="en-IN"/>
        </w:rPr>
        <w:t>cease all further work, except for such work as the Employer may specify in the notice of termination for the sole purpose of protecting that part of the Facilities already executed, or any work required to leave the Site in a clean and safe condition</w:t>
      </w:r>
    </w:p>
    <w:p w14:paraId="28DE2182" w14:textId="77777777" w:rsidR="0071124B" w:rsidRPr="005E082E" w:rsidRDefault="0071124B" w:rsidP="005078F1">
      <w:pPr>
        <w:pStyle w:val="BodyText"/>
        <w:rPr>
          <w:sz w:val="16"/>
          <w:szCs w:val="16"/>
          <w:lang w:val="en-IN"/>
        </w:rPr>
      </w:pPr>
    </w:p>
    <w:p w14:paraId="6CB84420" w14:textId="77777777" w:rsidR="0071124B" w:rsidRPr="00B57510" w:rsidRDefault="004D722F" w:rsidP="00B96AA7">
      <w:pPr>
        <w:pStyle w:val="ListParagraph"/>
        <w:numPr>
          <w:ilvl w:val="0"/>
          <w:numId w:val="23"/>
        </w:numPr>
        <w:tabs>
          <w:tab w:val="left" w:pos="2379"/>
        </w:tabs>
        <w:ind w:right="967"/>
        <w:rPr>
          <w:sz w:val="24"/>
          <w:szCs w:val="24"/>
          <w:lang w:val="en-IN"/>
        </w:rPr>
      </w:pPr>
      <w:r w:rsidRPr="00B57510">
        <w:rPr>
          <w:sz w:val="24"/>
          <w:szCs w:val="24"/>
          <w:lang w:val="en-IN"/>
        </w:rPr>
        <w:t>terminate all subcontracts, except those to be assigned to the Employer pursuant to paragraph (d) below</w:t>
      </w:r>
    </w:p>
    <w:p w14:paraId="741A7FE6" w14:textId="77777777" w:rsidR="0071124B" w:rsidRPr="00B57510" w:rsidRDefault="0071124B" w:rsidP="005078F1">
      <w:pPr>
        <w:pStyle w:val="BodyText"/>
        <w:rPr>
          <w:lang w:val="en-IN"/>
        </w:rPr>
      </w:pPr>
    </w:p>
    <w:p w14:paraId="37A9998F" w14:textId="77777777" w:rsidR="0071124B" w:rsidRPr="00B57510" w:rsidRDefault="004D722F" w:rsidP="00B96AA7">
      <w:pPr>
        <w:pStyle w:val="ListParagraph"/>
        <w:numPr>
          <w:ilvl w:val="0"/>
          <w:numId w:val="23"/>
        </w:numPr>
        <w:tabs>
          <w:tab w:val="left" w:pos="2379"/>
        </w:tabs>
        <w:ind w:right="965"/>
        <w:rPr>
          <w:sz w:val="24"/>
          <w:szCs w:val="24"/>
          <w:lang w:val="en-IN"/>
        </w:rPr>
      </w:pPr>
      <w:r w:rsidRPr="00B57510">
        <w:rPr>
          <w:sz w:val="24"/>
          <w:szCs w:val="24"/>
          <w:lang w:val="en-IN"/>
        </w:rPr>
        <w:t>deliver to the Employer the parts of the Facilities executed by the Contractor up to the date of termination</w:t>
      </w:r>
    </w:p>
    <w:p w14:paraId="0074D84C" w14:textId="77777777" w:rsidR="0071124B" w:rsidRPr="00B57510" w:rsidRDefault="0071124B" w:rsidP="005078F1">
      <w:pPr>
        <w:pStyle w:val="BodyText"/>
        <w:rPr>
          <w:lang w:val="en-IN"/>
        </w:rPr>
      </w:pPr>
    </w:p>
    <w:p w14:paraId="1D9A8AD1" w14:textId="77777777" w:rsidR="0071124B" w:rsidRPr="00B57510" w:rsidRDefault="004D722F" w:rsidP="00B96AA7">
      <w:pPr>
        <w:pStyle w:val="ListParagraph"/>
        <w:numPr>
          <w:ilvl w:val="0"/>
          <w:numId w:val="23"/>
        </w:numPr>
        <w:tabs>
          <w:tab w:val="left" w:pos="2380"/>
        </w:tabs>
        <w:ind w:right="966"/>
        <w:rPr>
          <w:sz w:val="24"/>
          <w:szCs w:val="24"/>
          <w:lang w:val="en-IN"/>
        </w:rPr>
      </w:pPr>
      <w:r w:rsidRPr="00B57510">
        <w:rPr>
          <w:sz w:val="24"/>
          <w:szCs w:val="24"/>
          <w:lang w:val="en-IN"/>
        </w:rPr>
        <w:t>to the extent legally possible, assign to the Employer all right, title and benefit of the Contractor to the Facilities and to the Plant and Equipment as of the date of termination, and, as may be required by the Employer, in any subcontracts concluded between the Contractor and its Subcontractors</w:t>
      </w:r>
    </w:p>
    <w:p w14:paraId="4CCC3809" w14:textId="77777777" w:rsidR="0071124B" w:rsidRPr="00B57510" w:rsidRDefault="0071124B" w:rsidP="005078F1">
      <w:pPr>
        <w:pStyle w:val="BodyText"/>
        <w:rPr>
          <w:lang w:val="en-IN"/>
        </w:rPr>
      </w:pPr>
    </w:p>
    <w:p w14:paraId="518E9AE1" w14:textId="77777777" w:rsidR="0071124B" w:rsidRPr="00B57510" w:rsidRDefault="004D722F" w:rsidP="00B96AA7">
      <w:pPr>
        <w:pStyle w:val="ListParagraph"/>
        <w:numPr>
          <w:ilvl w:val="0"/>
          <w:numId w:val="23"/>
        </w:numPr>
        <w:tabs>
          <w:tab w:val="left" w:pos="2380"/>
        </w:tabs>
        <w:ind w:right="964"/>
        <w:rPr>
          <w:sz w:val="24"/>
          <w:szCs w:val="24"/>
          <w:lang w:val="en-IN"/>
        </w:rPr>
      </w:pPr>
      <w:r w:rsidRPr="00B57510">
        <w:rPr>
          <w:sz w:val="24"/>
          <w:szCs w:val="24"/>
          <w:lang w:val="en-IN"/>
        </w:rPr>
        <w:t>deliver to the Employer all drawings, specifications and other documents prepared by the Contractor or its Subcontractors as of the date of termination in connection with the Facilities.</w:t>
      </w:r>
    </w:p>
    <w:p w14:paraId="66D89795" w14:textId="77777777" w:rsidR="007678F1" w:rsidRPr="00B57510" w:rsidRDefault="007678F1" w:rsidP="007678F1">
      <w:pPr>
        <w:pStyle w:val="ListParagraph"/>
        <w:rPr>
          <w:sz w:val="24"/>
          <w:szCs w:val="24"/>
          <w:lang w:val="en-IN"/>
        </w:rPr>
      </w:pPr>
    </w:p>
    <w:p w14:paraId="1E3C13E9" w14:textId="77777777" w:rsidR="0071124B" w:rsidRPr="00B57510" w:rsidRDefault="004D722F" w:rsidP="00B96AA7">
      <w:pPr>
        <w:pStyle w:val="ListParagraph"/>
        <w:numPr>
          <w:ilvl w:val="2"/>
          <w:numId w:val="29"/>
        </w:numPr>
        <w:tabs>
          <w:tab w:val="left" w:pos="1838"/>
        </w:tabs>
        <w:ind w:right="963" w:hanging="1080"/>
        <w:rPr>
          <w:sz w:val="24"/>
          <w:szCs w:val="24"/>
          <w:lang w:val="en-IN"/>
        </w:rPr>
      </w:pPr>
      <w:r w:rsidRPr="00B57510">
        <w:rPr>
          <w:sz w:val="24"/>
          <w:szCs w:val="24"/>
          <w:lang w:val="en-IN"/>
        </w:rPr>
        <w:t xml:space="preserve">The Employer may enter upon the Site, expel the Contractor, and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for such </w:t>
      </w:r>
      <w:r w:rsidRPr="00B57510">
        <w:rPr>
          <w:sz w:val="24"/>
          <w:szCs w:val="24"/>
          <w:lang w:val="en-IN"/>
        </w:rPr>
        <w:lastRenderedPageBreak/>
        <w:t>reasonable period as the Employer considers expedient for the supply and installation of the Facilities.</w:t>
      </w:r>
    </w:p>
    <w:p w14:paraId="01D490E3" w14:textId="77777777" w:rsidR="0071124B" w:rsidRPr="00B57510" w:rsidRDefault="0071124B" w:rsidP="005078F1">
      <w:pPr>
        <w:pStyle w:val="BodyText"/>
        <w:rPr>
          <w:lang w:val="en-IN"/>
        </w:rPr>
      </w:pPr>
    </w:p>
    <w:p w14:paraId="52C713A1" w14:textId="77777777" w:rsidR="0071124B" w:rsidRPr="00B57510" w:rsidRDefault="004D722F" w:rsidP="005078F1">
      <w:pPr>
        <w:pStyle w:val="BodyText"/>
        <w:ind w:left="1840" w:right="964"/>
        <w:jc w:val="both"/>
        <w:rPr>
          <w:lang w:val="en-IN"/>
        </w:rPr>
      </w:pPr>
      <w:r w:rsidRPr="00B57510">
        <w:rPr>
          <w:lang w:val="en-IN"/>
        </w:rPr>
        <w:t>Upon completion of the Facilities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A48E60D" w14:textId="77777777" w:rsidR="0071124B" w:rsidRPr="00B57510" w:rsidRDefault="0071124B" w:rsidP="005078F1">
      <w:pPr>
        <w:pStyle w:val="BodyText"/>
        <w:rPr>
          <w:lang w:val="en-IN"/>
        </w:rPr>
      </w:pPr>
    </w:p>
    <w:p w14:paraId="19AE540C" w14:textId="77777777" w:rsidR="0071124B" w:rsidRPr="00B57510" w:rsidRDefault="004D722F" w:rsidP="00B96AA7">
      <w:pPr>
        <w:pStyle w:val="ListParagraph"/>
        <w:numPr>
          <w:ilvl w:val="2"/>
          <w:numId w:val="29"/>
        </w:numPr>
        <w:tabs>
          <w:tab w:val="left" w:pos="1838"/>
        </w:tabs>
        <w:ind w:right="962" w:hanging="1080"/>
        <w:rPr>
          <w:sz w:val="24"/>
          <w:szCs w:val="24"/>
          <w:lang w:val="en-IN"/>
        </w:rPr>
      </w:pPr>
      <w:r w:rsidRPr="00B57510">
        <w:rPr>
          <w:sz w:val="24"/>
          <w:szCs w:val="24"/>
          <w:lang w:val="en-IN"/>
        </w:rPr>
        <w:t>Subject to GCC Sub-Clause 17.2.6, the Contractor shall be entitled to be paid the Contract Price attributable to the Facilities executed as of the date of termination, the value of any unused or partially used Plant and Equipment on the Site, and the costs, if any, incurred in protecting the Facilities and in leaving the Site in a clean and safe condition pursuant to paragraph (a) of GCC Sub-Clause 17.2.3. Any sums due to the Employer from the Contractor accruing prior to the date of termination shall be deducted from the amount to be paid to the Contractor under this Contract.</w:t>
      </w:r>
    </w:p>
    <w:p w14:paraId="4FDB033C" w14:textId="77777777" w:rsidR="0071124B" w:rsidRPr="00B57510" w:rsidRDefault="0071124B" w:rsidP="005078F1">
      <w:pPr>
        <w:pStyle w:val="BodyText"/>
        <w:rPr>
          <w:lang w:val="en-IN"/>
        </w:rPr>
      </w:pPr>
    </w:p>
    <w:p w14:paraId="2017FB73" w14:textId="77777777" w:rsidR="0071124B" w:rsidRPr="00B57510" w:rsidRDefault="004D722F" w:rsidP="00B96AA7">
      <w:pPr>
        <w:pStyle w:val="ListParagraph"/>
        <w:numPr>
          <w:ilvl w:val="2"/>
          <w:numId w:val="29"/>
        </w:numPr>
        <w:tabs>
          <w:tab w:val="left" w:pos="1838"/>
        </w:tabs>
        <w:ind w:right="965" w:hanging="1080"/>
        <w:rPr>
          <w:sz w:val="24"/>
          <w:szCs w:val="24"/>
          <w:lang w:val="en-IN"/>
        </w:rPr>
      </w:pPr>
      <w:r w:rsidRPr="00B57510">
        <w:rPr>
          <w:sz w:val="24"/>
          <w:szCs w:val="24"/>
          <w:lang w:val="en-IN"/>
        </w:rPr>
        <w:t>If the Employer completes the Facilities, the cost of completing the Facilities by the Employer shall be determined.</w:t>
      </w:r>
    </w:p>
    <w:p w14:paraId="53163EC5" w14:textId="77777777" w:rsidR="0071124B" w:rsidRPr="00B57510" w:rsidRDefault="0071124B" w:rsidP="005078F1">
      <w:pPr>
        <w:pStyle w:val="BodyText"/>
        <w:rPr>
          <w:lang w:val="en-IN"/>
        </w:rPr>
      </w:pPr>
    </w:p>
    <w:p w14:paraId="1772FD29" w14:textId="77777777" w:rsidR="0071124B" w:rsidRPr="00B57510" w:rsidRDefault="004D722F" w:rsidP="005078F1">
      <w:pPr>
        <w:pStyle w:val="BodyText"/>
        <w:ind w:left="1840" w:right="964"/>
        <w:jc w:val="both"/>
        <w:rPr>
          <w:lang w:val="en-IN"/>
        </w:rPr>
      </w:pPr>
      <w:r w:rsidRPr="00B57510">
        <w:rPr>
          <w:lang w:val="en-IN"/>
        </w:rPr>
        <w:t>If the sum that the Contractor is entitled to be paid, pursuant to GCC Sub-Clause 17.2.5,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3166CF75" w14:textId="77777777" w:rsidR="0071124B" w:rsidRPr="00B57510" w:rsidRDefault="0071124B" w:rsidP="005078F1">
      <w:pPr>
        <w:pStyle w:val="BodyText"/>
        <w:rPr>
          <w:lang w:val="en-IN"/>
        </w:rPr>
      </w:pPr>
    </w:p>
    <w:p w14:paraId="503192DF" w14:textId="77777777" w:rsidR="0071124B" w:rsidRPr="00B57510" w:rsidRDefault="004D722F" w:rsidP="00507E80">
      <w:pPr>
        <w:pStyle w:val="BodyText"/>
        <w:ind w:left="1840" w:right="963"/>
        <w:jc w:val="both"/>
        <w:rPr>
          <w:lang w:val="en-IN"/>
        </w:rPr>
      </w:pPr>
      <w:r w:rsidRPr="00B57510">
        <w:rPr>
          <w:lang w:val="en-IN"/>
        </w:rPr>
        <w:t xml:space="preserve">If such excess is greater than the sums due the Contractor under GCC Sub-Clause 17.2.5, </w:t>
      </w:r>
      <w:r w:rsidR="00507E80" w:rsidRPr="00B57510">
        <w:rPr>
          <w:lang w:val="en-IN"/>
        </w:rPr>
        <w:t xml:space="preserve">the Contractor shall pay the balance to the </w:t>
      </w:r>
      <w:r w:rsidRPr="00B57510">
        <w:rPr>
          <w:lang w:val="en-IN"/>
        </w:rPr>
        <w:t xml:space="preserve">Employer, and if such excess is less than the sums due the Contractor under GCC Sub-Clause 17.2.5, the Employer shall pay the balance to the Contractor. For facilitating such </w:t>
      </w:r>
      <w:r w:rsidR="00507E80" w:rsidRPr="00B57510">
        <w:rPr>
          <w:lang w:val="en-IN"/>
        </w:rPr>
        <w:t>payment,</w:t>
      </w:r>
      <w:r w:rsidRPr="00B57510">
        <w:rPr>
          <w:lang w:val="en-IN"/>
        </w:rPr>
        <w:t xml:space="preserve"> the Employer shall encash the Bank Guarantees of the Contractor available with the Employer and retain such other payments due to the Contractor under the Contract in question or any other Contract that the Employer may have with the Contractor.</w:t>
      </w:r>
    </w:p>
    <w:p w14:paraId="18DC46E9" w14:textId="77777777" w:rsidR="0071124B" w:rsidRPr="00B57510" w:rsidRDefault="0071124B" w:rsidP="005078F1">
      <w:pPr>
        <w:pStyle w:val="BodyText"/>
        <w:rPr>
          <w:lang w:val="en-IN"/>
        </w:rPr>
      </w:pPr>
    </w:p>
    <w:p w14:paraId="55992093" w14:textId="77777777" w:rsidR="0071124B" w:rsidRPr="00B57510" w:rsidRDefault="004D722F" w:rsidP="005078F1">
      <w:pPr>
        <w:pStyle w:val="BodyText"/>
        <w:ind w:left="1840" w:right="964"/>
        <w:jc w:val="both"/>
        <w:rPr>
          <w:lang w:val="en-IN"/>
        </w:rPr>
      </w:pPr>
      <w:r w:rsidRPr="00B57510">
        <w:rPr>
          <w:lang w:val="en-IN"/>
        </w:rPr>
        <w:t>The Employer and the Contractor shall agree, in writing, on the computation described above and the manner in which any sums shall be paid.</w:t>
      </w:r>
    </w:p>
    <w:p w14:paraId="6E838FA0" w14:textId="77777777" w:rsidR="0071124B" w:rsidRPr="00B57510" w:rsidRDefault="0071124B" w:rsidP="005078F1">
      <w:pPr>
        <w:pStyle w:val="BodyText"/>
        <w:rPr>
          <w:lang w:val="en-IN"/>
        </w:rPr>
      </w:pPr>
    </w:p>
    <w:p w14:paraId="4829E05D" w14:textId="77777777" w:rsidR="0071124B" w:rsidRPr="00B57510" w:rsidRDefault="004D722F" w:rsidP="00B96AA7">
      <w:pPr>
        <w:pStyle w:val="ListParagraph"/>
        <w:numPr>
          <w:ilvl w:val="1"/>
          <w:numId w:val="29"/>
        </w:numPr>
        <w:tabs>
          <w:tab w:val="left" w:pos="1840"/>
          <w:tab w:val="left" w:pos="1841"/>
        </w:tabs>
        <w:ind w:left="1840" w:right="965" w:hanging="1080"/>
        <w:rPr>
          <w:sz w:val="24"/>
          <w:szCs w:val="24"/>
          <w:lang w:val="en-IN"/>
        </w:rPr>
      </w:pPr>
      <w:r w:rsidRPr="00B57510">
        <w:rPr>
          <w:sz w:val="24"/>
          <w:szCs w:val="24"/>
          <w:lang w:val="en-IN"/>
        </w:rPr>
        <w:t xml:space="preserve">In this GCC Clause 17, the expression “Facilities executed” shall include all work executed, Installation Services provided, and all Plant and </w:t>
      </w:r>
      <w:r w:rsidRPr="00B57510">
        <w:rPr>
          <w:sz w:val="24"/>
          <w:szCs w:val="24"/>
          <w:lang w:val="en-IN"/>
        </w:rPr>
        <w:lastRenderedPageBreak/>
        <w:t>Equipment acquired (or subject to a legally binding obligation to purchase) by the Contractor and used or intended to be used for the purpose of the Facilities, up to and including the date of termination.</w:t>
      </w:r>
    </w:p>
    <w:p w14:paraId="099137B7" w14:textId="77777777" w:rsidR="0071124B" w:rsidRPr="00B57510" w:rsidRDefault="0071124B" w:rsidP="005078F1">
      <w:pPr>
        <w:pStyle w:val="BodyText"/>
        <w:rPr>
          <w:lang w:val="en-IN"/>
        </w:rPr>
      </w:pPr>
    </w:p>
    <w:p w14:paraId="2313187C" w14:textId="66A41BCA" w:rsidR="0071124B" w:rsidRPr="00B57510" w:rsidRDefault="004D722F" w:rsidP="00B96AA7">
      <w:pPr>
        <w:pStyle w:val="ListParagraph"/>
        <w:numPr>
          <w:ilvl w:val="1"/>
          <w:numId w:val="29"/>
        </w:numPr>
        <w:tabs>
          <w:tab w:val="left" w:pos="1897"/>
          <w:tab w:val="left" w:pos="1898"/>
        </w:tabs>
        <w:ind w:left="1897" w:right="963" w:hanging="1102"/>
        <w:rPr>
          <w:sz w:val="24"/>
          <w:szCs w:val="24"/>
          <w:lang w:val="en-IN"/>
        </w:rPr>
      </w:pPr>
      <w:r w:rsidRPr="00B57510">
        <w:rPr>
          <w:sz w:val="24"/>
          <w:szCs w:val="24"/>
          <w:lang w:val="en-IN"/>
        </w:rPr>
        <w:t>In this GCC Clause 17, in calculating any monies due from the Employer to the Contractor, account shall be taken of any sum previously paid by the Employer to the Contractor under the Contract, including any advance payment paid pursuant to the corresponding Appendix</w:t>
      </w:r>
      <w:r w:rsidR="00B87CC2" w:rsidRPr="00B57510">
        <w:rPr>
          <w:sz w:val="24"/>
          <w:szCs w:val="24"/>
          <w:lang w:val="en-IN"/>
        </w:rPr>
        <w:t xml:space="preserve"> - </w:t>
      </w:r>
      <w:r w:rsidR="00DC20EE" w:rsidRPr="00B57510">
        <w:rPr>
          <w:sz w:val="24"/>
          <w:szCs w:val="24"/>
          <w:lang w:val="en-IN"/>
        </w:rPr>
        <w:t>I</w:t>
      </w:r>
      <w:r w:rsidRPr="00B57510">
        <w:rPr>
          <w:sz w:val="24"/>
          <w:szCs w:val="24"/>
          <w:lang w:val="en-IN"/>
        </w:rPr>
        <w:t xml:space="preserve"> (Terms and Procedures of Payment) to the Contract Agreement.</w:t>
      </w:r>
    </w:p>
    <w:p w14:paraId="2E9F1EF2" w14:textId="77777777" w:rsidR="0071124B" w:rsidRDefault="0071124B" w:rsidP="005078F1">
      <w:pPr>
        <w:pStyle w:val="BodyText"/>
        <w:rPr>
          <w:lang w:val="en-IN"/>
        </w:rPr>
      </w:pPr>
    </w:p>
    <w:p w14:paraId="4E8AD606" w14:textId="1A4F4BB8" w:rsidR="0068766A" w:rsidRDefault="0068766A" w:rsidP="005078F1">
      <w:pPr>
        <w:pStyle w:val="BodyText"/>
        <w:rPr>
          <w:b/>
          <w:bCs/>
        </w:rPr>
      </w:pPr>
      <w:r>
        <w:rPr>
          <w:lang w:val="en-IN"/>
        </w:rPr>
        <w:t xml:space="preserve">             17A</w:t>
      </w:r>
      <w:r>
        <w:rPr>
          <w:lang w:val="en-IN"/>
        </w:rPr>
        <w:tab/>
        <w:t xml:space="preserve">       </w:t>
      </w:r>
      <w:r w:rsidR="00D44CB8" w:rsidRPr="00D44CB8">
        <w:rPr>
          <w:b/>
          <w:bCs/>
        </w:rPr>
        <w:t>Partial Offloading</w:t>
      </w:r>
    </w:p>
    <w:p w14:paraId="1F1AFFFB" w14:textId="77777777" w:rsidR="00D44CB8" w:rsidRDefault="00D44CB8" w:rsidP="005078F1">
      <w:pPr>
        <w:pStyle w:val="BodyText"/>
        <w:rPr>
          <w:b/>
          <w:bCs/>
        </w:rPr>
      </w:pPr>
    </w:p>
    <w:p w14:paraId="6D4900B2" w14:textId="6C7F4E59" w:rsidR="00772A32" w:rsidRPr="002B556C" w:rsidRDefault="002B556C" w:rsidP="001B6F1D">
      <w:pPr>
        <w:tabs>
          <w:tab w:val="left" w:pos="1897"/>
          <w:tab w:val="left" w:pos="1898"/>
        </w:tabs>
        <w:ind w:left="1897" w:right="963" w:hanging="1897"/>
        <w:jc w:val="both"/>
        <w:rPr>
          <w:lang w:val="en-IN"/>
        </w:rPr>
      </w:pPr>
      <w:r>
        <w:rPr>
          <w:lang w:val="en-IN"/>
        </w:rPr>
        <w:t xml:space="preserve">              </w:t>
      </w:r>
      <w:r w:rsidR="00772A32" w:rsidRPr="002B556C">
        <w:rPr>
          <w:lang w:val="en-IN"/>
        </w:rPr>
        <w:t xml:space="preserve">17A.1       </w:t>
      </w:r>
      <w:r w:rsidR="00772A32" w:rsidRPr="002B556C">
        <w:rPr>
          <w:lang w:val="en-IN"/>
        </w:rPr>
        <w:tab/>
      </w:r>
      <w:r w:rsidR="00772A32" w:rsidRPr="002B556C">
        <w:rPr>
          <w:sz w:val="24"/>
          <w:szCs w:val="24"/>
          <w:lang w:val="en-IN"/>
        </w:rPr>
        <w:t>Pursuant to GCC sub-Clause 17.2.2, Employer reserves the right to offload a part of the Facilities under the Contract where a separate time for Completion of such part is specified in the Contract.</w:t>
      </w:r>
      <w:r w:rsidR="00772A32" w:rsidRPr="002B556C">
        <w:rPr>
          <w:lang w:val="en-IN"/>
        </w:rPr>
        <w:t xml:space="preserve"> </w:t>
      </w:r>
    </w:p>
    <w:p w14:paraId="24AC9E1C" w14:textId="77777777" w:rsidR="00772A32" w:rsidRDefault="00772A32" w:rsidP="00772A32">
      <w:pPr>
        <w:rPr>
          <w:rFonts w:cs="Calibri"/>
          <w:b/>
          <w:bCs/>
        </w:rPr>
      </w:pPr>
    </w:p>
    <w:p w14:paraId="0D3A4BF3" w14:textId="44658D56" w:rsidR="00772A32" w:rsidRDefault="004A25AF" w:rsidP="004A25AF">
      <w:pPr>
        <w:tabs>
          <w:tab w:val="left" w:pos="1897"/>
          <w:tab w:val="left" w:pos="1898"/>
        </w:tabs>
        <w:ind w:left="1897" w:right="963" w:hanging="1897"/>
        <w:jc w:val="both"/>
      </w:pPr>
      <w:r>
        <w:t xml:space="preserve">              </w:t>
      </w:r>
      <w:r w:rsidR="00772A32">
        <w:t xml:space="preserve">17A.2 </w:t>
      </w:r>
      <w:r>
        <w:tab/>
      </w:r>
      <w:r w:rsidR="00772A32" w:rsidRPr="004A25AF">
        <w:rPr>
          <w:sz w:val="24"/>
          <w:szCs w:val="24"/>
          <w:lang w:val="en-IN"/>
        </w:rPr>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r w:rsidR="00772A32" w:rsidRPr="5371610A">
        <w:t xml:space="preserve">  </w:t>
      </w:r>
    </w:p>
    <w:p w14:paraId="10807076" w14:textId="77777777" w:rsidR="00772A32" w:rsidRDefault="00772A32" w:rsidP="00772A32"/>
    <w:p w14:paraId="2A6727C6" w14:textId="3852F810" w:rsidR="00772A32" w:rsidRPr="004722FA" w:rsidRDefault="00900D88" w:rsidP="00D24AA1">
      <w:pPr>
        <w:tabs>
          <w:tab w:val="left" w:pos="1897"/>
          <w:tab w:val="left" w:pos="1898"/>
        </w:tabs>
        <w:ind w:left="1897" w:right="963" w:hanging="1897"/>
        <w:jc w:val="both"/>
        <w:rPr>
          <w:sz w:val="24"/>
          <w:szCs w:val="24"/>
          <w:lang w:val="en-IN"/>
        </w:rPr>
      </w:pPr>
      <w:r>
        <w:t xml:space="preserve">              </w:t>
      </w:r>
      <w:r w:rsidR="00772A32">
        <w:t xml:space="preserve">17A.3 </w:t>
      </w:r>
      <w:r w:rsidR="0053658A">
        <w:tab/>
      </w:r>
      <w:r w:rsidR="00772A32" w:rsidRPr="004722FA">
        <w:rPr>
          <w:sz w:val="24"/>
          <w:szCs w:val="24"/>
          <w:lang w:val="en-IN"/>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526DA6A7" w14:textId="77777777" w:rsidR="00772A32" w:rsidRPr="004722FA" w:rsidRDefault="00772A32" w:rsidP="00772A32">
      <w:pPr>
        <w:rPr>
          <w:sz w:val="24"/>
          <w:szCs w:val="24"/>
          <w:lang w:val="en-IN"/>
        </w:rPr>
      </w:pPr>
    </w:p>
    <w:p w14:paraId="539F38B2" w14:textId="4CD33342" w:rsidR="00772A32" w:rsidRPr="004722FA" w:rsidRDefault="00672F48" w:rsidP="00672F48">
      <w:pPr>
        <w:tabs>
          <w:tab w:val="left" w:pos="1897"/>
          <w:tab w:val="left" w:pos="1898"/>
        </w:tabs>
        <w:ind w:left="1897" w:right="963" w:hanging="1897"/>
        <w:jc w:val="both"/>
        <w:rPr>
          <w:sz w:val="24"/>
          <w:szCs w:val="24"/>
          <w:lang w:val="en-IN"/>
        </w:rPr>
      </w:pPr>
      <w:r>
        <w:rPr>
          <w:sz w:val="24"/>
          <w:szCs w:val="24"/>
          <w:lang w:val="en-IN"/>
        </w:rPr>
        <w:t xml:space="preserve">                               </w:t>
      </w:r>
      <w:r w:rsidR="00772A32" w:rsidRPr="004722FA">
        <w:rPr>
          <w:sz w:val="24"/>
          <w:szCs w:val="24"/>
          <w:lang w:val="en-IN"/>
        </w:rPr>
        <w:t>[In cases where Interest free advance is released with a time bound recovery, the same shall be adjusted as per the instalments/duration of recovery defined in the contract. (Applicable for cases where Interest Free Advance is extended to the Contractor)]</w:t>
      </w:r>
    </w:p>
    <w:p w14:paraId="1E4EF150" w14:textId="77777777" w:rsidR="00772A32" w:rsidRDefault="00772A32" w:rsidP="00772A32"/>
    <w:p w14:paraId="558C4C13" w14:textId="5E7760AD" w:rsidR="00772A32" w:rsidRDefault="002D5202" w:rsidP="002D5202">
      <w:pPr>
        <w:tabs>
          <w:tab w:val="left" w:pos="1897"/>
          <w:tab w:val="left" w:pos="1898"/>
        </w:tabs>
        <w:ind w:left="1897" w:right="963" w:hanging="1897"/>
        <w:jc w:val="both"/>
      </w:pPr>
      <w:r>
        <w:rPr>
          <w:sz w:val="24"/>
          <w:szCs w:val="24"/>
          <w:lang w:val="en-IN"/>
        </w:rPr>
        <w:t xml:space="preserve">            </w:t>
      </w:r>
      <w:r w:rsidR="00772A32" w:rsidRPr="00383352">
        <w:rPr>
          <w:sz w:val="24"/>
          <w:szCs w:val="24"/>
          <w:lang w:val="en-IN"/>
        </w:rPr>
        <w:t xml:space="preserve">17A.4 </w:t>
      </w:r>
      <w:r w:rsidR="00383352">
        <w:rPr>
          <w:sz w:val="24"/>
          <w:szCs w:val="24"/>
          <w:lang w:val="en-IN"/>
        </w:rPr>
        <w:tab/>
      </w:r>
      <w:r w:rsidR="00772A32" w:rsidRPr="00383352">
        <w:rPr>
          <w:sz w:val="24"/>
          <w:szCs w:val="24"/>
          <w:lang w:val="en-IN"/>
        </w:rPr>
        <w:t>The Performance Security corresponding to offloaded part shall not be reduced till procurement and execution of offloaded part is concluded and the risk and cost component of the offloaded part is adjusted.</w:t>
      </w:r>
    </w:p>
    <w:p w14:paraId="024F4FB8" w14:textId="77777777" w:rsidR="00772A32" w:rsidRDefault="00772A32" w:rsidP="00772A32"/>
    <w:p w14:paraId="37B1FF04" w14:textId="78392BFF" w:rsidR="00772A32" w:rsidRPr="00BE2984" w:rsidRDefault="002D5202" w:rsidP="002D5202">
      <w:pPr>
        <w:tabs>
          <w:tab w:val="left" w:pos="1897"/>
          <w:tab w:val="left" w:pos="1898"/>
        </w:tabs>
        <w:ind w:left="1897" w:right="963" w:hanging="1897"/>
        <w:jc w:val="both"/>
        <w:rPr>
          <w:sz w:val="24"/>
          <w:szCs w:val="24"/>
          <w:lang w:val="en-IN"/>
        </w:rPr>
      </w:pPr>
      <w:r>
        <w:rPr>
          <w:sz w:val="24"/>
          <w:szCs w:val="24"/>
          <w:lang w:val="en-IN"/>
        </w:rPr>
        <w:lastRenderedPageBreak/>
        <w:t xml:space="preserve">           </w:t>
      </w:r>
      <w:r w:rsidR="00772A32" w:rsidRPr="00BE2984">
        <w:rPr>
          <w:sz w:val="24"/>
          <w:szCs w:val="24"/>
          <w:lang w:val="en-IN"/>
        </w:rPr>
        <w:t xml:space="preserve">17A.5 </w:t>
      </w:r>
      <w:r w:rsidR="00BE2984">
        <w:rPr>
          <w:sz w:val="24"/>
          <w:szCs w:val="24"/>
          <w:lang w:val="en-IN"/>
        </w:rPr>
        <w:tab/>
      </w:r>
      <w:r w:rsidR="00772A32" w:rsidRPr="00BE2984">
        <w:rPr>
          <w:sz w:val="24"/>
          <w:szCs w:val="24"/>
          <w:lang w:val="en-IN"/>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429106A2" w14:textId="77777777" w:rsidR="00772A32" w:rsidRPr="00BE2984" w:rsidRDefault="00772A32" w:rsidP="00BE2984">
      <w:pPr>
        <w:ind w:left="1897" w:hanging="1177"/>
        <w:rPr>
          <w:sz w:val="24"/>
          <w:szCs w:val="24"/>
          <w:lang w:val="en-IN"/>
        </w:rPr>
      </w:pPr>
    </w:p>
    <w:p w14:paraId="50B85EF3" w14:textId="15F25887" w:rsidR="00772A32" w:rsidRPr="00BE2984" w:rsidRDefault="004E6066" w:rsidP="004E6066">
      <w:pPr>
        <w:tabs>
          <w:tab w:val="left" w:pos="1897"/>
          <w:tab w:val="left" w:pos="1898"/>
        </w:tabs>
        <w:ind w:left="1897" w:right="963" w:hanging="1897"/>
        <w:jc w:val="both"/>
        <w:rPr>
          <w:sz w:val="24"/>
          <w:szCs w:val="24"/>
          <w:lang w:val="en-IN"/>
        </w:rPr>
      </w:pPr>
      <w:r>
        <w:rPr>
          <w:sz w:val="24"/>
          <w:szCs w:val="24"/>
          <w:lang w:val="en-IN"/>
        </w:rPr>
        <w:t xml:space="preserve">                               </w:t>
      </w:r>
      <w:r w:rsidR="00772A32" w:rsidRPr="00BE2984">
        <w:rPr>
          <w:sz w:val="24"/>
          <w:szCs w:val="24"/>
          <w:lang w:val="en-IN"/>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4C1F71E9" w14:textId="77777777" w:rsidR="00772A32" w:rsidRPr="00BE2984" w:rsidRDefault="00772A32" w:rsidP="00BE2984">
      <w:pPr>
        <w:ind w:left="1897" w:hanging="1177"/>
        <w:rPr>
          <w:sz w:val="24"/>
          <w:szCs w:val="24"/>
          <w:lang w:val="en-IN"/>
        </w:rPr>
      </w:pPr>
    </w:p>
    <w:p w14:paraId="6D61C51E" w14:textId="1C9323D6" w:rsidR="00772A32" w:rsidRPr="00BE2984" w:rsidRDefault="00FC4274" w:rsidP="00FC4274">
      <w:pPr>
        <w:tabs>
          <w:tab w:val="left" w:pos="1897"/>
          <w:tab w:val="left" w:pos="1898"/>
        </w:tabs>
        <w:ind w:left="1897" w:right="963" w:hanging="1897"/>
        <w:jc w:val="both"/>
        <w:rPr>
          <w:sz w:val="24"/>
          <w:szCs w:val="24"/>
          <w:lang w:val="en-IN"/>
        </w:rPr>
      </w:pPr>
      <w:r>
        <w:rPr>
          <w:sz w:val="24"/>
          <w:szCs w:val="24"/>
          <w:lang w:val="en-IN"/>
        </w:rPr>
        <w:t xml:space="preserve">           </w:t>
      </w:r>
      <w:r w:rsidR="00772A32" w:rsidRPr="00BE2984">
        <w:rPr>
          <w:sz w:val="24"/>
          <w:szCs w:val="24"/>
          <w:lang w:val="en-IN"/>
        </w:rPr>
        <w:t xml:space="preserve">17A.6 </w:t>
      </w:r>
      <w:r w:rsidR="00BE2984">
        <w:rPr>
          <w:sz w:val="24"/>
          <w:szCs w:val="24"/>
          <w:lang w:val="en-IN"/>
        </w:rPr>
        <w:tab/>
      </w:r>
      <w:r w:rsidR="00772A32" w:rsidRPr="00BE2984">
        <w:rPr>
          <w:sz w:val="24"/>
          <w:szCs w:val="24"/>
          <w:lang w:val="en-IN"/>
        </w:rPr>
        <w:t>Subject to GCC Sub-Clause 17A.7,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17A.2. Any sums due to the Employer from the Contractor pertaining to the offloaded part, accruing prior to the date of offloading/termination, shall be deducted from the amount to be paid to the Contractor under this offloaded part of the Contract.</w:t>
      </w:r>
    </w:p>
    <w:p w14:paraId="136C535A" w14:textId="77777777" w:rsidR="00772A32" w:rsidRPr="00BE2984" w:rsidRDefault="00772A32" w:rsidP="00BE2984">
      <w:pPr>
        <w:ind w:left="1897" w:hanging="1177"/>
        <w:rPr>
          <w:sz w:val="24"/>
          <w:szCs w:val="24"/>
          <w:lang w:val="en-IN"/>
        </w:rPr>
      </w:pPr>
    </w:p>
    <w:p w14:paraId="3DC66170" w14:textId="2B9741FC" w:rsidR="00772A32" w:rsidRPr="00BE2984" w:rsidRDefault="00311A2A" w:rsidP="00311A2A">
      <w:pPr>
        <w:tabs>
          <w:tab w:val="left" w:pos="1897"/>
          <w:tab w:val="left" w:pos="1898"/>
        </w:tabs>
        <w:ind w:left="1897" w:right="963" w:hanging="1897"/>
        <w:jc w:val="both"/>
        <w:rPr>
          <w:sz w:val="24"/>
          <w:szCs w:val="24"/>
          <w:lang w:val="en-IN"/>
        </w:rPr>
      </w:pPr>
      <w:r>
        <w:rPr>
          <w:sz w:val="24"/>
          <w:szCs w:val="24"/>
          <w:lang w:val="en-IN"/>
        </w:rPr>
        <w:t xml:space="preserve">            </w:t>
      </w:r>
      <w:r w:rsidR="00772A32" w:rsidRPr="00BE2984">
        <w:rPr>
          <w:sz w:val="24"/>
          <w:szCs w:val="24"/>
          <w:lang w:val="en-IN"/>
        </w:rPr>
        <w:t xml:space="preserve">17A.7 </w:t>
      </w:r>
      <w:r w:rsidR="00BE2984">
        <w:rPr>
          <w:sz w:val="24"/>
          <w:szCs w:val="24"/>
          <w:lang w:val="en-IN"/>
        </w:rPr>
        <w:tab/>
      </w:r>
      <w:r w:rsidR="00772A32" w:rsidRPr="00BE2984">
        <w:rPr>
          <w:sz w:val="24"/>
          <w:szCs w:val="24"/>
          <w:lang w:val="en-IN"/>
        </w:rPr>
        <w:t>If the Employer completes the Facilities under the offloaded part, the cost of completing such Facilities by the Employer shall be determined.</w:t>
      </w:r>
    </w:p>
    <w:p w14:paraId="7E94D2EF" w14:textId="77777777" w:rsidR="00772A32" w:rsidRPr="00BE2984" w:rsidRDefault="00772A32" w:rsidP="00BE2984">
      <w:pPr>
        <w:ind w:left="1897" w:hanging="1177"/>
        <w:rPr>
          <w:sz w:val="24"/>
          <w:szCs w:val="24"/>
          <w:lang w:val="en-IN"/>
        </w:rPr>
      </w:pPr>
    </w:p>
    <w:p w14:paraId="2E6D2571" w14:textId="6D06DBD4" w:rsidR="00772A32" w:rsidRPr="00BE2984" w:rsidRDefault="00144010" w:rsidP="00144010">
      <w:pPr>
        <w:tabs>
          <w:tab w:val="left" w:pos="1897"/>
          <w:tab w:val="left" w:pos="1898"/>
        </w:tabs>
        <w:ind w:left="1897" w:right="963" w:hanging="1897"/>
        <w:jc w:val="both"/>
        <w:rPr>
          <w:sz w:val="24"/>
          <w:szCs w:val="24"/>
          <w:lang w:val="en-IN"/>
        </w:rPr>
      </w:pPr>
      <w:r>
        <w:rPr>
          <w:sz w:val="24"/>
          <w:szCs w:val="24"/>
          <w:lang w:val="en-IN"/>
        </w:rPr>
        <w:t xml:space="preserve">                                </w:t>
      </w:r>
      <w:r w:rsidR="00772A32" w:rsidRPr="00BE2984">
        <w:rPr>
          <w:sz w:val="24"/>
          <w:szCs w:val="24"/>
          <w:lang w:val="en-IN"/>
        </w:rPr>
        <w:t>If the sum that the Contractor is entitled to be paid, pursuant to GCC Sub-Clause 17A.6, plus the reasonable costs incurred by the Employer in completing the Facilities under the offloaded part, exceeds the Contract Price for the Facilities under the offloaded part, the Contractor shall be liable for such excess.</w:t>
      </w:r>
    </w:p>
    <w:p w14:paraId="2C423B64" w14:textId="77777777" w:rsidR="00772A32" w:rsidRPr="00BE2984" w:rsidRDefault="00772A32" w:rsidP="00BE2984">
      <w:pPr>
        <w:ind w:left="1897" w:hanging="1177"/>
        <w:rPr>
          <w:sz w:val="24"/>
          <w:szCs w:val="24"/>
          <w:lang w:val="en-IN"/>
        </w:rPr>
      </w:pPr>
    </w:p>
    <w:p w14:paraId="03ED2EEB" w14:textId="0E8AE084" w:rsidR="00772A32" w:rsidRPr="00BE2984" w:rsidRDefault="0063534A" w:rsidP="0063534A">
      <w:pPr>
        <w:tabs>
          <w:tab w:val="left" w:pos="1897"/>
          <w:tab w:val="left" w:pos="1898"/>
        </w:tabs>
        <w:ind w:left="1897" w:right="963" w:hanging="1897"/>
        <w:jc w:val="both"/>
        <w:rPr>
          <w:sz w:val="24"/>
          <w:szCs w:val="24"/>
          <w:lang w:val="en-IN"/>
        </w:rPr>
      </w:pPr>
      <w:r>
        <w:rPr>
          <w:sz w:val="24"/>
          <w:szCs w:val="24"/>
          <w:lang w:val="en-IN"/>
        </w:rPr>
        <w:t xml:space="preserve">                               </w:t>
      </w:r>
      <w:r w:rsidR="00772A32" w:rsidRPr="00BE2984">
        <w:rPr>
          <w:sz w:val="24"/>
          <w:szCs w:val="24"/>
          <w:lang w:val="en-IN"/>
        </w:rPr>
        <w:t xml:space="preserve">If such excess is greater than the sums due to the Contractor under GCC Sub-Clause 17A.6, the Contractor shall pay the balance to the Employer failing which Performance Security be encashed and necessary recovery be done, and if such excess is less than the sums due to the Contractor under GCC Sub-Clause 17A.6, the Employer shall pay the balance to the Contractor. </w:t>
      </w:r>
    </w:p>
    <w:p w14:paraId="3D2D9AB4" w14:textId="77777777" w:rsidR="00772A32" w:rsidRPr="00BE2984" w:rsidRDefault="00772A32" w:rsidP="00BE2984">
      <w:pPr>
        <w:ind w:left="1897" w:hanging="1177"/>
        <w:rPr>
          <w:sz w:val="24"/>
          <w:szCs w:val="24"/>
          <w:lang w:val="en-IN"/>
        </w:rPr>
      </w:pPr>
    </w:p>
    <w:p w14:paraId="1994C11C" w14:textId="786DE582" w:rsidR="00772A32" w:rsidRPr="00BE2984" w:rsidRDefault="001B4A5C" w:rsidP="001B4A5C">
      <w:pPr>
        <w:tabs>
          <w:tab w:val="left" w:pos="1897"/>
          <w:tab w:val="left" w:pos="1898"/>
        </w:tabs>
        <w:ind w:left="1897" w:right="963" w:hanging="1897"/>
        <w:jc w:val="both"/>
        <w:rPr>
          <w:sz w:val="24"/>
          <w:szCs w:val="24"/>
          <w:lang w:val="en-IN"/>
        </w:rPr>
      </w:pPr>
      <w:r>
        <w:rPr>
          <w:sz w:val="24"/>
          <w:szCs w:val="24"/>
          <w:lang w:val="en-IN"/>
        </w:rPr>
        <w:t xml:space="preserve">                               </w:t>
      </w:r>
      <w:r w:rsidR="00772A32" w:rsidRPr="00BE2984">
        <w:rPr>
          <w:sz w:val="24"/>
          <w:szCs w:val="24"/>
          <w:lang w:val="en-IN"/>
        </w:rPr>
        <w:t xml:space="preserve">The Employer and the Contractor shall agree, in writing, on the </w:t>
      </w:r>
      <w:r w:rsidR="00772A32" w:rsidRPr="00BE2984">
        <w:rPr>
          <w:sz w:val="24"/>
          <w:szCs w:val="24"/>
          <w:lang w:val="en-IN"/>
        </w:rPr>
        <w:lastRenderedPageBreak/>
        <w:t>computation described above and the manner in which any sums shall be paid.</w:t>
      </w:r>
    </w:p>
    <w:p w14:paraId="7AC12137" w14:textId="77777777" w:rsidR="00772A32" w:rsidRPr="00A4031F" w:rsidRDefault="00772A32" w:rsidP="00A4031F">
      <w:pPr>
        <w:ind w:left="1897" w:hanging="1177"/>
        <w:rPr>
          <w:sz w:val="24"/>
          <w:szCs w:val="24"/>
          <w:lang w:val="en-IN"/>
        </w:rPr>
      </w:pPr>
    </w:p>
    <w:p w14:paraId="5E243736" w14:textId="4C508356" w:rsidR="00772A32" w:rsidRPr="00A4031F" w:rsidRDefault="001E1D5C" w:rsidP="001E1D5C">
      <w:pPr>
        <w:tabs>
          <w:tab w:val="left" w:pos="1897"/>
          <w:tab w:val="left" w:pos="1898"/>
        </w:tabs>
        <w:ind w:left="1897" w:right="963" w:hanging="1897"/>
        <w:jc w:val="both"/>
        <w:rPr>
          <w:sz w:val="24"/>
          <w:szCs w:val="24"/>
          <w:lang w:val="en-IN"/>
        </w:rPr>
      </w:pPr>
      <w:r>
        <w:rPr>
          <w:sz w:val="24"/>
          <w:szCs w:val="24"/>
          <w:lang w:val="en-IN"/>
        </w:rPr>
        <w:t xml:space="preserve">           </w:t>
      </w:r>
      <w:r w:rsidR="00772A32" w:rsidRPr="00A4031F">
        <w:rPr>
          <w:sz w:val="24"/>
          <w:szCs w:val="24"/>
          <w:lang w:val="en-IN"/>
        </w:rPr>
        <w:t>17A.8</w:t>
      </w:r>
      <w:r w:rsidR="00A4031F">
        <w:rPr>
          <w:sz w:val="24"/>
          <w:szCs w:val="24"/>
          <w:lang w:val="en-IN"/>
        </w:rPr>
        <w:tab/>
      </w:r>
      <w:r w:rsidR="00772A32" w:rsidRPr="00A4031F">
        <w:rPr>
          <w:sz w:val="24"/>
          <w:szCs w:val="24"/>
          <w:lang w:val="en-IN"/>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E66F2C0" w14:textId="77777777" w:rsidR="00772A32" w:rsidRPr="00A4031F" w:rsidRDefault="00772A32" w:rsidP="00A4031F">
      <w:pPr>
        <w:ind w:left="1897" w:hanging="1177"/>
        <w:rPr>
          <w:sz w:val="24"/>
          <w:szCs w:val="24"/>
          <w:lang w:val="en-IN"/>
        </w:rPr>
      </w:pPr>
    </w:p>
    <w:p w14:paraId="3E7B8B50" w14:textId="245896F7" w:rsidR="00772A32" w:rsidRPr="00A4031F" w:rsidRDefault="00BF4CF1" w:rsidP="00BF4CF1">
      <w:pPr>
        <w:tabs>
          <w:tab w:val="left" w:pos="1897"/>
          <w:tab w:val="left" w:pos="1898"/>
        </w:tabs>
        <w:ind w:left="1897" w:right="963" w:hanging="1897"/>
        <w:jc w:val="both"/>
        <w:rPr>
          <w:sz w:val="24"/>
          <w:szCs w:val="24"/>
          <w:lang w:val="en-IN"/>
        </w:rPr>
      </w:pPr>
      <w:r>
        <w:rPr>
          <w:sz w:val="24"/>
          <w:szCs w:val="24"/>
          <w:lang w:val="en-IN"/>
        </w:rPr>
        <w:t xml:space="preserve">           </w:t>
      </w:r>
      <w:r w:rsidR="00772A32" w:rsidRPr="00A4031F">
        <w:rPr>
          <w:sz w:val="24"/>
          <w:szCs w:val="24"/>
          <w:lang w:val="en-IN"/>
        </w:rPr>
        <w:t xml:space="preserve">17A.9 </w:t>
      </w:r>
      <w:r w:rsidR="00A4031F">
        <w:rPr>
          <w:sz w:val="24"/>
          <w:szCs w:val="24"/>
          <w:lang w:val="en-IN"/>
        </w:rPr>
        <w:tab/>
      </w:r>
      <w:r w:rsidR="00772A32" w:rsidRPr="00A4031F">
        <w:rPr>
          <w:sz w:val="24"/>
          <w:szCs w:val="24"/>
          <w:lang w:val="en-IN"/>
        </w:rPr>
        <w:t xml:space="preserve">Subsequent to off-loading, change percentage pursuant to GCC Clause 15 shall be based on revised scope of work and corresponding Contract Price. Offloaded part shall not be considered for the percentage of Change Proposal.  </w:t>
      </w:r>
    </w:p>
    <w:p w14:paraId="3332EBC3" w14:textId="3C4CCC67" w:rsidR="00772A32" w:rsidRDefault="00772A32" w:rsidP="005078F1">
      <w:pPr>
        <w:pStyle w:val="BodyText"/>
        <w:rPr>
          <w:b/>
          <w:bCs/>
        </w:rPr>
      </w:pPr>
    </w:p>
    <w:p w14:paraId="11FB9277" w14:textId="3D5EDDF6" w:rsidR="00D44CB8" w:rsidRDefault="00D44CB8" w:rsidP="005078F1">
      <w:pPr>
        <w:pStyle w:val="BodyText"/>
        <w:rPr>
          <w:rFonts w:cs="Calibri"/>
          <w:b/>
          <w:bCs/>
          <w:sz w:val="22"/>
          <w:szCs w:val="22"/>
        </w:rPr>
      </w:pPr>
      <w:r>
        <w:rPr>
          <w:b/>
          <w:bCs/>
        </w:rPr>
        <w:t xml:space="preserve">             </w:t>
      </w:r>
      <w:r w:rsidR="000A3389">
        <w:rPr>
          <w:b/>
          <w:bCs/>
        </w:rPr>
        <w:t>17B</w:t>
      </w:r>
      <w:r w:rsidR="000A3389">
        <w:rPr>
          <w:b/>
          <w:bCs/>
        </w:rPr>
        <w:tab/>
        <w:t xml:space="preserve">       </w:t>
      </w:r>
      <w:r w:rsidR="008B7C4D" w:rsidRPr="00470DD2">
        <w:rPr>
          <w:rFonts w:cs="Calibri"/>
          <w:b/>
          <w:bCs/>
          <w:sz w:val="22"/>
          <w:szCs w:val="22"/>
        </w:rPr>
        <w:t>Facilitation</w:t>
      </w:r>
    </w:p>
    <w:p w14:paraId="54D2C66C" w14:textId="77777777" w:rsidR="008B7C4D" w:rsidRDefault="008B7C4D" w:rsidP="005078F1">
      <w:pPr>
        <w:pStyle w:val="BodyText"/>
        <w:rPr>
          <w:rFonts w:cs="Calibri"/>
          <w:b/>
          <w:bCs/>
          <w:sz w:val="22"/>
          <w:szCs w:val="22"/>
        </w:rPr>
      </w:pPr>
    </w:p>
    <w:p w14:paraId="5284D535" w14:textId="4417EFD1" w:rsidR="004431DD" w:rsidRDefault="00D63BC2" w:rsidP="00D63BC2">
      <w:pPr>
        <w:tabs>
          <w:tab w:val="left" w:pos="1897"/>
          <w:tab w:val="left" w:pos="1898"/>
        </w:tabs>
        <w:ind w:left="1897" w:right="963" w:hanging="1897"/>
        <w:jc w:val="both"/>
        <w:rPr>
          <w:sz w:val="24"/>
          <w:szCs w:val="24"/>
          <w:lang w:val="en-IN"/>
        </w:rPr>
      </w:pPr>
      <w:r>
        <w:t xml:space="preserve">              </w:t>
      </w:r>
      <w:r w:rsidR="004431DD">
        <w:t xml:space="preserve">17B.1 </w:t>
      </w:r>
      <w:r w:rsidR="004431DD">
        <w:tab/>
        <w:t>T</w:t>
      </w:r>
      <w:r w:rsidR="004431DD" w:rsidRPr="004431DD">
        <w:rPr>
          <w:sz w:val="24"/>
          <w:szCs w:val="24"/>
          <w:lang w:val="en-IN"/>
        </w:rPr>
        <w:t xml:space="preserve">he Contractor is unable to provide sufficient materials, services or </w:t>
      </w:r>
      <w:proofErr w:type="spellStart"/>
      <w:r w:rsidR="004431DD" w:rsidRPr="004431DD">
        <w:rPr>
          <w:sz w:val="24"/>
          <w:szCs w:val="24"/>
          <w:lang w:val="en-IN"/>
        </w:rPr>
        <w:t>labor</w:t>
      </w:r>
      <w:proofErr w:type="spellEnd"/>
      <w:r w:rsidR="004431DD" w:rsidRPr="004431DD">
        <w:rPr>
          <w:sz w:val="24"/>
          <w:szCs w:val="24"/>
          <w:lang w:val="en-IN"/>
        </w:rPr>
        <w:t xml:space="preserve">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004431DD" w:rsidRPr="004431DD">
        <w:rPr>
          <w:sz w:val="24"/>
          <w:szCs w:val="24"/>
          <w:lang w:val="en-IN"/>
        </w:rPr>
        <w:t>ies</w:t>
      </w:r>
      <w:proofErr w:type="spellEnd"/>
      <w:r w:rsidR="004431DD" w:rsidRPr="004431DD">
        <w:rPr>
          <w:sz w:val="24"/>
          <w:szCs w:val="24"/>
          <w:lang w:val="en-IN"/>
        </w:rPr>
        <w:t>) and guarantee(s) under the Contract.</w:t>
      </w:r>
    </w:p>
    <w:p w14:paraId="0F0B0487" w14:textId="77777777" w:rsidR="002F59D8" w:rsidRDefault="002F59D8" w:rsidP="004431DD">
      <w:pPr>
        <w:ind w:left="1893" w:hanging="1173"/>
        <w:jc w:val="both"/>
        <w:rPr>
          <w:sz w:val="24"/>
          <w:szCs w:val="24"/>
          <w:lang w:val="en-IN"/>
        </w:rPr>
      </w:pPr>
    </w:p>
    <w:p w14:paraId="5B6509A7" w14:textId="2D838A69" w:rsidR="006D06DE" w:rsidRPr="006D06DE" w:rsidRDefault="0080129C" w:rsidP="0080129C">
      <w:pPr>
        <w:tabs>
          <w:tab w:val="left" w:pos="1897"/>
          <w:tab w:val="left" w:pos="1898"/>
        </w:tabs>
        <w:ind w:left="1897" w:right="963" w:hanging="1897"/>
        <w:jc w:val="both"/>
        <w:rPr>
          <w:sz w:val="24"/>
          <w:szCs w:val="24"/>
          <w:lang w:val="en-IN"/>
        </w:rPr>
      </w:pPr>
      <w:r>
        <w:rPr>
          <w:sz w:val="24"/>
          <w:szCs w:val="24"/>
          <w:lang w:val="en-IN"/>
        </w:rPr>
        <w:t xml:space="preserve">           </w:t>
      </w:r>
      <w:r w:rsidR="006D06DE" w:rsidRPr="006D06DE">
        <w:rPr>
          <w:sz w:val="24"/>
          <w:szCs w:val="24"/>
          <w:lang w:val="en-IN"/>
        </w:rPr>
        <w:t xml:space="preserve">17B.2 </w:t>
      </w:r>
      <w:r w:rsidR="006D06DE">
        <w:rPr>
          <w:sz w:val="24"/>
          <w:szCs w:val="24"/>
          <w:lang w:val="en-IN"/>
        </w:rPr>
        <w:tab/>
      </w:r>
      <w:r w:rsidR="006D06DE" w:rsidRPr="006D06DE">
        <w:rPr>
          <w:sz w:val="24"/>
          <w:szCs w:val="24"/>
          <w:lang w:val="en-IN"/>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4E3035B1" w14:textId="77777777" w:rsidR="006D06DE" w:rsidRPr="006D06DE" w:rsidRDefault="006D06DE" w:rsidP="006D06DE">
      <w:pPr>
        <w:ind w:left="1893" w:hanging="1173"/>
        <w:jc w:val="both"/>
        <w:rPr>
          <w:sz w:val="24"/>
          <w:szCs w:val="24"/>
          <w:lang w:val="en-IN"/>
        </w:rPr>
      </w:pPr>
    </w:p>
    <w:p w14:paraId="45C36879" w14:textId="3B7E9EBA" w:rsidR="002F59D8" w:rsidRDefault="001C1FDD" w:rsidP="001C1FDD">
      <w:pPr>
        <w:tabs>
          <w:tab w:val="left" w:pos="1897"/>
          <w:tab w:val="left" w:pos="1898"/>
        </w:tabs>
        <w:ind w:left="1897" w:right="963" w:hanging="1897"/>
        <w:jc w:val="both"/>
        <w:rPr>
          <w:sz w:val="24"/>
          <w:szCs w:val="24"/>
          <w:lang w:val="en-IN"/>
        </w:rPr>
      </w:pPr>
      <w:r>
        <w:rPr>
          <w:sz w:val="24"/>
          <w:szCs w:val="24"/>
          <w:lang w:val="en-IN"/>
        </w:rPr>
        <w:t xml:space="preserve">                               </w:t>
      </w:r>
      <w:r w:rsidR="006D06DE" w:rsidRPr="006D06DE">
        <w:rPr>
          <w:sz w:val="24"/>
          <w:szCs w:val="24"/>
          <w:lang w:val="en-IN"/>
        </w:rPr>
        <w:t>For the said purpose, the Contract Price means the Contract Price of the Facilities notwithstanding the Construction of the Contract.</w:t>
      </w:r>
    </w:p>
    <w:p w14:paraId="0948F7CF" w14:textId="77777777" w:rsidR="006D06DE" w:rsidRDefault="006D06DE" w:rsidP="006D06DE">
      <w:pPr>
        <w:ind w:left="1893"/>
        <w:jc w:val="both"/>
        <w:rPr>
          <w:sz w:val="24"/>
          <w:szCs w:val="24"/>
          <w:lang w:val="en-IN"/>
        </w:rPr>
      </w:pPr>
    </w:p>
    <w:p w14:paraId="5607F0C0" w14:textId="1A2775DA" w:rsidR="005A4FF1" w:rsidRPr="005A4FF1" w:rsidRDefault="004436FB" w:rsidP="004436FB">
      <w:pPr>
        <w:tabs>
          <w:tab w:val="left" w:pos="1897"/>
          <w:tab w:val="left" w:pos="1898"/>
        </w:tabs>
        <w:ind w:left="1897" w:right="963" w:hanging="1897"/>
        <w:jc w:val="both"/>
        <w:rPr>
          <w:sz w:val="24"/>
          <w:szCs w:val="24"/>
          <w:lang w:val="en-IN"/>
        </w:rPr>
      </w:pPr>
      <w:r>
        <w:rPr>
          <w:sz w:val="24"/>
          <w:szCs w:val="24"/>
          <w:lang w:val="en-IN"/>
        </w:rPr>
        <w:t xml:space="preserve">             </w:t>
      </w:r>
      <w:r w:rsidR="005A4FF1" w:rsidRPr="005A4FF1">
        <w:rPr>
          <w:sz w:val="24"/>
          <w:szCs w:val="24"/>
          <w:lang w:val="en-IN"/>
        </w:rPr>
        <w:t xml:space="preserve">17B.3 </w:t>
      </w:r>
      <w:r w:rsidR="005A4FF1">
        <w:rPr>
          <w:sz w:val="24"/>
          <w:szCs w:val="24"/>
          <w:lang w:val="en-IN"/>
        </w:rPr>
        <w:tab/>
      </w:r>
      <w:r w:rsidR="005A4FF1" w:rsidRPr="005A4FF1">
        <w:rPr>
          <w:sz w:val="24"/>
          <w:szCs w:val="24"/>
          <w:lang w:val="en-IN"/>
        </w:rPr>
        <w:t xml:space="preserve">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36B.4. The advance i.e. expenditure incurred by POWERGRID towards facilitating </w:t>
      </w:r>
      <w:r w:rsidR="005A4FF1" w:rsidRPr="005A4FF1">
        <w:rPr>
          <w:sz w:val="24"/>
          <w:szCs w:val="24"/>
          <w:lang w:val="en-IN"/>
        </w:rPr>
        <w:lastRenderedPageBreak/>
        <w:t>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67627803" w14:textId="77777777" w:rsidR="006D06DE" w:rsidRPr="006D06DE" w:rsidRDefault="006D06DE" w:rsidP="005A4FF1">
      <w:pPr>
        <w:jc w:val="both"/>
        <w:rPr>
          <w:sz w:val="24"/>
          <w:szCs w:val="24"/>
          <w:lang w:val="en-IN"/>
        </w:rPr>
      </w:pPr>
    </w:p>
    <w:p w14:paraId="166CDE0B" w14:textId="6AE2217F" w:rsidR="00197322" w:rsidRPr="00197322" w:rsidRDefault="00C80419" w:rsidP="00C80419">
      <w:pPr>
        <w:tabs>
          <w:tab w:val="left" w:pos="1897"/>
          <w:tab w:val="left" w:pos="1898"/>
        </w:tabs>
        <w:ind w:left="1897" w:right="963" w:hanging="1897"/>
        <w:jc w:val="both"/>
        <w:rPr>
          <w:sz w:val="24"/>
          <w:szCs w:val="24"/>
          <w:lang w:val="en-IN"/>
        </w:rPr>
      </w:pPr>
      <w:r>
        <w:rPr>
          <w:sz w:val="24"/>
          <w:szCs w:val="24"/>
          <w:lang w:val="en-IN"/>
        </w:rPr>
        <w:t xml:space="preserve">               </w:t>
      </w:r>
      <w:r w:rsidR="00197322" w:rsidRPr="00197322">
        <w:rPr>
          <w:sz w:val="24"/>
          <w:szCs w:val="24"/>
          <w:lang w:val="en-IN"/>
        </w:rPr>
        <w:t xml:space="preserve">17B.4 </w:t>
      </w:r>
      <w:r w:rsidR="00197322">
        <w:rPr>
          <w:sz w:val="24"/>
          <w:szCs w:val="24"/>
          <w:lang w:val="en-IN"/>
        </w:rPr>
        <w:tab/>
      </w:r>
      <w:r w:rsidR="00197322" w:rsidRPr="00197322">
        <w:rPr>
          <w:sz w:val="24"/>
          <w:szCs w:val="24"/>
          <w:lang w:val="en-IN"/>
        </w:rPr>
        <w:t>The said facilitation can be extended with or without the prior consent of the Contractor in the interest of the Contract completion. However, the contractor shall be intimated at least 15 days in advance for exercising the above option.</w:t>
      </w:r>
    </w:p>
    <w:p w14:paraId="33ABC4EE" w14:textId="4CF42D4B" w:rsidR="008B7C4D" w:rsidRPr="00B57510" w:rsidRDefault="008B7C4D" w:rsidP="005078F1">
      <w:pPr>
        <w:pStyle w:val="BodyText"/>
        <w:rPr>
          <w:lang w:val="en-IN"/>
        </w:rPr>
      </w:pPr>
    </w:p>
    <w:p w14:paraId="2972F1D9"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EXTENSION FOR DELAY</w:t>
      </w:r>
    </w:p>
    <w:p w14:paraId="39B4D3B2" w14:textId="77777777" w:rsidR="0071124B" w:rsidRPr="00B57510" w:rsidRDefault="0071124B" w:rsidP="005078F1">
      <w:pPr>
        <w:pStyle w:val="BodyText"/>
        <w:rPr>
          <w:b/>
          <w:lang w:val="en-IN"/>
        </w:rPr>
      </w:pPr>
    </w:p>
    <w:p w14:paraId="692A208A" w14:textId="77777777" w:rsidR="0071124B" w:rsidRPr="00B57510" w:rsidRDefault="004D722F" w:rsidP="00B96AA7">
      <w:pPr>
        <w:pStyle w:val="ListParagraph"/>
        <w:numPr>
          <w:ilvl w:val="1"/>
          <w:numId w:val="29"/>
        </w:numPr>
        <w:tabs>
          <w:tab w:val="left" w:pos="1892"/>
          <w:tab w:val="left" w:pos="1894"/>
        </w:tabs>
        <w:ind w:left="1893"/>
        <w:rPr>
          <w:sz w:val="24"/>
          <w:szCs w:val="24"/>
          <w:lang w:val="en-IN"/>
        </w:rPr>
      </w:pPr>
      <w:r w:rsidRPr="00B57510">
        <w:rPr>
          <w:sz w:val="24"/>
          <w:szCs w:val="24"/>
          <w:lang w:val="en-IN"/>
        </w:rPr>
        <w:t>If the work is delayed by:</w:t>
      </w:r>
    </w:p>
    <w:p w14:paraId="102F35E9" w14:textId="77777777" w:rsidR="0071124B" w:rsidRPr="00B57510" w:rsidRDefault="0071124B" w:rsidP="005078F1">
      <w:pPr>
        <w:pStyle w:val="BodyText"/>
        <w:rPr>
          <w:lang w:val="en-IN"/>
        </w:rPr>
      </w:pPr>
    </w:p>
    <w:p w14:paraId="7E33F512" w14:textId="77777777" w:rsidR="0071124B" w:rsidRPr="00B57510" w:rsidRDefault="004D722F" w:rsidP="00B96AA7">
      <w:pPr>
        <w:pStyle w:val="ListParagraph"/>
        <w:numPr>
          <w:ilvl w:val="0"/>
          <w:numId w:val="22"/>
        </w:numPr>
        <w:tabs>
          <w:tab w:val="left" w:pos="2461"/>
        </w:tabs>
        <w:rPr>
          <w:sz w:val="24"/>
          <w:szCs w:val="24"/>
          <w:lang w:val="en-IN"/>
        </w:rPr>
      </w:pPr>
      <w:r w:rsidRPr="00B57510">
        <w:rPr>
          <w:sz w:val="24"/>
          <w:szCs w:val="24"/>
          <w:lang w:val="en-IN"/>
        </w:rPr>
        <w:t>Force Majeure and /or</w:t>
      </w:r>
    </w:p>
    <w:p w14:paraId="2A4DB40B" w14:textId="77777777" w:rsidR="0071124B" w:rsidRPr="00B57510" w:rsidRDefault="0071124B" w:rsidP="005078F1">
      <w:pPr>
        <w:pStyle w:val="BodyText"/>
        <w:rPr>
          <w:lang w:val="en-IN"/>
        </w:rPr>
      </w:pPr>
    </w:p>
    <w:p w14:paraId="74687A7C" w14:textId="72167493" w:rsidR="0071124B" w:rsidRPr="00B57510" w:rsidRDefault="004D722F" w:rsidP="00B96AA7">
      <w:pPr>
        <w:pStyle w:val="ListParagraph"/>
        <w:numPr>
          <w:ilvl w:val="0"/>
          <w:numId w:val="22"/>
        </w:numPr>
        <w:tabs>
          <w:tab w:val="left" w:pos="2461"/>
        </w:tabs>
        <w:ind w:right="1004"/>
        <w:rPr>
          <w:sz w:val="24"/>
          <w:szCs w:val="24"/>
          <w:lang w:val="en-IN"/>
        </w:rPr>
      </w:pPr>
      <w:r w:rsidRPr="00B57510">
        <w:rPr>
          <w:sz w:val="24"/>
          <w:szCs w:val="24"/>
          <w:lang w:val="en-IN"/>
        </w:rPr>
        <w:t>Excepted Risks, as defined in para (p) and (r) of Clause</w:t>
      </w:r>
      <w:r w:rsidR="00A92734" w:rsidRPr="00B57510">
        <w:rPr>
          <w:sz w:val="24"/>
          <w:szCs w:val="24"/>
          <w:lang w:val="en-IN"/>
        </w:rPr>
        <w:t xml:space="preserve"> </w:t>
      </w:r>
      <w:r w:rsidRPr="00B57510">
        <w:rPr>
          <w:sz w:val="24"/>
          <w:szCs w:val="24"/>
          <w:lang w:val="en-IN"/>
        </w:rPr>
        <w:t xml:space="preserve">1.0 (Definitions) then upon the happening of any of aforesaid events, causing delay, the Contractor shall immediately give notice thereof in writing to the Engineer-in-Charge but shall nevertheless make constantly his best </w:t>
      </w:r>
      <w:proofErr w:type="spellStart"/>
      <w:r w:rsidRPr="00B57510">
        <w:rPr>
          <w:sz w:val="24"/>
          <w:szCs w:val="24"/>
          <w:lang w:val="en-IN"/>
        </w:rPr>
        <w:t>endeavors</w:t>
      </w:r>
      <w:proofErr w:type="spellEnd"/>
      <w:r w:rsidRPr="00B57510">
        <w:rPr>
          <w:sz w:val="24"/>
          <w:szCs w:val="24"/>
          <w:lang w:val="en-IN"/>
        </w:rPr>
        <w:t xml:space="preserve"> to prevent or make good the delay and shall do all that may be reasonably required to the satisfaction of the Engineer-in-Charge for proceeding with the works.</w:t>
      </w:r>
    </w:p>
    <w:p w14:paraId="672FD903" w14:textId="77777777" w:rsidR="0071124B" w:rsidRPr="00B57510" w:rsidRDefault="0071124B" w:rsidP="005078F1">
      <w:pPr>
        <w:pStyle w:val="BodyText"/>
        <w:rPr>
          <w:lang w:val="en-IN"/>
        </w:rPr>
      </w:pPr>
    </w:p>
    <w:p w14:paraId="2C1B3F32" w14:textId="243DAA5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Request for extension of time, on grounds to be eligible</w:t>
      </w:r>
      <w:r w:rsidR="00A92734" w:rsidRPr="00B57510">
        <w:rPr>
          <w:sz w:val="24"/>
          <w:szCs w:val="24"/>
          <w:lang w:val="en-IN"/>
        </w:rPr>
        <w:t xml:space="preserve"> </w:t>
      </w:r>
      <w:r w:rsidRPr="00B57510">
        <w:rPr>
          <w:sz w:val="24"/>
          <w:szCs w:val="24"/>
          <w:lang w:val="en-IN"/>
        </w:rPr>
        <w:t>for consideration of extension, shall be made by the Contractor i</w:t>
      </w:r>
      <w:r w:rsidR="00A92734" w:rsidRPr="00B57510">
        <w:rPr>
          <w:sz w:val="24"/>
          <w:szCs w:val="24"/>
          <w:lang w:val="en-IN"/>
        </w:rPr>
        <w:t>n w</w:t>
      </w:r>
      <w:r w:rsidRPr="00B57510">
        <w:rPr>
          <w:sz w:val="24"/>
          <w:szCs w:val="24"/>
          <w:lang w:val="en-IN"/>
        </w:rPr>
        <w:t>riting within Fourteen days of the happening of the event causing delay. The Contractor may, also, if practicable, indicate in such a request the period for which extension is desired.</w:t>
      </w:r>
    </w:p>
    <w:p w14:paraId="2C5435C2" w14:textId="77777777" w:rsidR="0071124B" w:rsidRPr="00B57510" w:rsidRDefault="0071124B" w:rsidP="005078F1">
      <w:pPr>
        <w:pStyle w:val="BodyText"/>
        <w:rPr>
          <w:lang w:val="en-IN"/>
        </w:rPr>
      </w:pPr>
    </w:p>
    <w:p w14:paraId="359F3017"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In any such case the Authority mentioned in Schedule-A may give a fair and reasonable extension of time for completion of the work. Such extension shall be communicated to the Contractor by the Engineer-in-Charge in writing, latest within one month of the date of receipt of such request and required clarifications, if any, by the Engineer-in-Charge.</w:t>
      </w:r>
    </w:p>
    <w:p w14:paraId="3704A950" w14:textId="77777777" w:rsidR="0071124B" w:rsidRPr="00B57510" w:rsidRDefault="0071124B" w:rsidP="005078F1">
      <w:pPr>
        <w:pStyle w:val="BodyText"/>
        <w:rPr>
          <w:lang w:val="en-IN"/>
        </w:rPr>
      </w:pPr>
    </w:p>
    <w:p w14:paraId="48E03C6D"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In case the Contractor’s performance is delayed due to any act of omission on the part of the Employer or his authorised agents, the Contractor shall be given due extension of time for the completion of the works, to the extent such omission on the part of the Employer has caused delay in the Contractor’s performance of the contract. Regarding reasonableness or otherwise of the extension of time, the decision of the Engineer-in-Charge shall be final.</w:t>
      </w:r>
    </w:p>
    <w:p w14:paraId="5D7AFDAF" w14:textId="77777777" w:rsidR="0071124B" w:rsidRPr="00B57510" w:rsidRDefault="0071124B" w:rsidP="005078F1">
      <w:pPr>
        <w:pStyle w:val="BodyText"/>
        <w:rPr>
          <w:lang w:val="en-IN"/>
        </w:rPr>
      </w:pPr>
    </w:p>
    <w:p w14:paraId="5263057B"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lastRenderedPageBreak/>
        <w:t>TOOLS, PLANTS &amp; EQUIPMENT</w:t>
      </w:r>
    </w:p>
    <w:p w14:paraId="3BD61088" w14:textId="77777777" w:rsidR="0071124B" w:rsidRPr="00B57510" w:rsidRDefault="0071124B" w:rsidP="005078F1">
      <w:pPr>
        <w:pStyle w:val="BodyText"/>
        <w:rPr>
          <w:b/>
          <w:lang w:val="en-IN"/>
        </w:rPr>
      </w:pPr>
    </w:p>
    <w:p w14:paraId="1E450ADF" w14:textId="77777777" w:rsidR="007112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t>The Contractor shall arrange at his own expense all tools, plant and equipment (hereinafter referred to as T&amp;P) required for execution of the work.</w:t>
      </w:r>
    </w:p>
    <w:p w14:paraId="59BEE234" w14:textId="77777777" w:rsidR="0071124B" w:rsidRPr="00B57510" w:rsidRDefault="0071124B" w:rsidP="005078F1">
      <w:pPr>
        <w:pStyle w:val="BodyText"/>
        <w:rPr>
          <w:lang w:val="en-IN"/>
        </w:rPr>
      </w:pPr>
    </w:p>
    <w:p w14:paraId="0AF8D2E4"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MATERIALS</w:t>
      </w:r>
    </w:p>
    <w:p w14:paraId="06BF1AD2" w14:textId="77777777" w:rsidR="0071124B" w:rsidRPr="00B57510" w:rsidRDefault="0071124B" w:rsidP="005078F1">
      <w:pPr>
        <w:pStyle w:val="BodyText"/>
        <w:rPr>
          <w:b/>
          <w:lang w:val="en-IN"/>
        </w:rPr>
      </w:pPr>
    </w:p>
    <w:p w14:paraId="6C74A149"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The Contractor shall at his own expense, provide all materials required for the works. All the materials shall conform to the makes, specified in the approved makes of materials enclosed with the specification.</w:t>
      </w:r>
    </w:p>
    <w:p w14:paraId="515C53CC" w14:textId="77777777" w:rsidR="0071124B" w:rsidRPr="00B57510" w:rsidRDefault="0071124B" w:rsidP="005078F1">
      <w:pPr>
        <w:pStyle w:val="BodyText"/>
        <w:rPr>
          <w:lang w:val="en-IN"/>
        </w:rPr>
      </w:pPr>
    </w:p>
    <w:p w14:paraId="5E0790B3" w14:textId="77777777" w:rsidR="0071124B" w:rsidRPr="00B57510" w:rsidRDefault="004D722F" w:rsidP="00B96AA7">
      <w:pPr>
        <w:pStyle w:val="ListParagraph"/>
        <w:numPr>
          <w:ilvl w:val="1"/>
          <w:numId w:val="29"/>
        </w:numPr>
        <w:tabs>
          <w:tab w:val="left" w:pos="1892"/>
          <w:tab w:val="left" w:pos="1894"/>
        </w:tabs>
        <w:ind w:left="1897" w:right="975" w:hanging="1138"/>
        <w:rPr>
          <w:sz w:val="24"/>
          <w:szCs w:val="24"/>
          <w:lang w:val="en-IN"/>
        </w:rPr>
      </w:pPr>
      <w:r w:rsidRPr="00B57510">
        <w:rPr>
          <w:sz w:val="24"/>
          <w:szCs w:val="24"/>
          <w:lang w:val="en-IN"/>
        </w:rPr>
        <w:t>All materials to be provided by the Contractor shall be in conformity with the specifications laid down in the Contract and the Contractor shall, if requested by the Engineer-in- Charge, furnish proof to the satisfaction of Engineer-in- Charge that the materials so comply to the specifications and as well provide samples for approval of the Engineer-in- Charge that the materials so comply prior to supplies or their use in the works,</w:t>
      </w:r>
      <w:r w:rsidR="00413F77" w:rsidRPr="00B57510">
        <w:rPr>
          <w:sz w:val="24"/>
          <w:szCs w:val="24"/>
          <w:lang w:val="en-IN"/>
        </w:rPr>
        <w:t xml:space="preserve"> </w:t>
      </w:r>
      <w:r w:rsidRPr="00B57510">
        <w:rPr>
          <w:sz w:val="24"/>
          <w:szCs w:val="24"/>
          <w:lang w:val="en-IN"/>
        </w:rPr>
        <w:t>(approved</w:t>
      </w:r>
      <w:r w:rsidR="00413F77" w:rsidRPr="00B57510">
        <w:rPr>
          <w:sz w:val="24"/>
          <w:szCs w:val="24"/>
          <w:lang w:val="en-IN"/>
        </w:rPr>
        <w:t xml:space="preserve"> </w:t>
      </w:r>
      <w:r w:rsidRPr="00B57510">
        <w:rPr>
          <w:sz w:val="24"/>
          <w:szCs w:val="24"/>
          <w:lang w:val="en-IN"/>
        </w:rPr>
        <w:t>samples are to be</w:t>
      </w:r>
      <w:r w:rsidR="00413F77" w:rsidRPr="00B57510">
        <w:rPr>
          <w:sz w:val="24"/>
          <w:szCs w:val="24"/>
          <w:lang w:val="en-IN"/>
        </w:rPr>
        <w:t xml:space="preserve"> </w:t>
      </w:r>
      <w:r w:rsidRPr="00B57510">
        <w:rPr>
          <w:sz w:val="24"/>
          <w:szCs w:val="24"/>
          <w:lang w:val="en-IN"/>
        </w:rPr>
        <w:t>maintained/</w:t>
      </w:r>
      <w:r w:rsidR="00413F77" w:rsidRPr="00B57510">
        <w:rPr>
          <w:sz w:val="24"/>
          <w:szCs w:val="24"/>
          <w:lang w:val="en-IN"/>
        </w:rPr>
        <w:t xml:space="preserve"> </w:t>
      </w:r>
      <w:r w:rsidRPr="00B57510">
        <w:rPr>
          <w:sz w:val="24"/>
          <w:szCs w:val="24"/>
          <w:lang w:val="en-IN"/>
        </w:rPr>
        <w:t>preserved by the Contractor carefully during progress of works).</w:t>
      </w:r>
    </w:p>
    <w:p w14:paraId="634709D4" w14:textId="77777777" w:rsidR="0071124B" w:rsidRPr="00B57510" w:rsidRDefault="0071124B" w:rsidP="005078F1">
      <w:pPr>
        <w:pStyle w:val="BodyText"/>
        <w:rPr>
          <w:lang w:val="en-IN"/>
        </w:rPr>
      </w:pPr>
    </w:p>
    <w:p w14:paraId="3750EBF3" w14:textId="77777777" w:rsidR="0071124B" w:rsidRPr="00B57510" w:rsidRDefault="004D722F" w:rsidP="00B96AA7">
      <w:pPr>
        <w:pStyle w:val="ListParagraph"/>
        <w:numPr>
          <w:ilvl w:val="1"/>
          <w:numId w:val="29"/>
        </w:numPr>
        <w:tabs>
          <w:tab w:val="left" w:pos="1892"/>
          <w:tab w:val="left" w:pos="1894"/>
        </w:tabs>
        <w:ind w:left="1897" w:right="971" w:hanging="1138"/>
        <w:rPr>
          <w:sz w:val="24"/>
          <w:szCs w:val="24"/>
          <w:lang w:val="en-IN"/>
        </w:rPr>
      </w:pPr>
      <w:r w:rsidRPr="00B57510">
        <w:rPr>
          <w:sz w:val="24"/>
          <w:szCs w:val="24"/>
          <w:lang w:val="en-IN"/>
        </w:rPr>
        <w:t>Accordingly, the Contractor shall, at his own expense and without delay, supply to the Engineer-in-Charge samples of all the materials to be used in the works. The Engineer-in- Charge shall within seven days of supply of samples or within such further period as he may require, intimate to the Contractor in writing whether samples are approved by him or not. If samples are not approved, the Contractor shall forthwith arrange to supply to the Engineer-in-Charge for his approval fresh samples complying with the specifications laid down in the Contract.</w:t>
      </w:r>
    </w:p>
    <w:p w14:paraId="36788C44" w14:textId="77777777" w:rsidR="0071124B" w:rsidRPr="00B57510" w:rsidRDefault="0071124B" w:rsidP="005078F1">
      <w:pPr>
        <w:pStyle w:val="BodyText"/>
        <w:rPr>
          <w:lang w:val="en-IN"/>
        </w:rPr>
      </w:pPr>
    </w:p>
    <w:p w14:paraId="49A9CF04" w14:textId="77777777" w:rsidR="0071124B" w:rsidRPr="00B57510" w:rsidRDefault="004D722F" w:rsidP="00B96AA7">
      <w:pPr>
        <w:pStyle w:val="ListParagraph"/>
        <w:numPr>
          <w:ilvl w:val="1"/>
          <w:numId w:val="29"/>
        </w:numPr>
        <w:tabs>
          <w:tab w:val="left" w:pos="1892"/>
          <w:tab w:val="left" w:pos="1894"/>
        </w:tabs>
        <w:ind w:left="1897" w:right="970" w:hanging="1138"/>
        <w:rPr>
          <w:sz w:val="24"/>
          <w:szCs w:val="24"/>
          <w:lang w:val="en-IN"/>
        </w:rPr>
      </w:pPr>
      <w:r w:rsidRPr="00B57510">
        <w:rPr>
          <w:sz w:val="24"/>
          <w:szCs w:val="24"/>
          <w:lang w:val="en-IN"/>
        </w:rPr>
        <w:t>The Engineer-in-Charge shall have full powers to order removal of any or all of the materials brought to site by the Contractor which are not in accordance with the Contract specifications or do not conform in character or quality to samples approved by him. In case of default on the part of the Contractor in removing rejected materials the Engineer- in-Charge shall be at liberty to have them removed by other means. The Engineer-in-Charge shall have full powers to procure proper materials from other sources to be substituted for rejected materials and in the event of the Contractor refusing to comply, he may cause the same to be used in the works provided that all costs, which may spend upon such removal and/or substitution shall be borne by the Contractor, of which, the Engineer-in-Charge shall keep the Contractor informed at every stage.</w:t>
      </w:r>
    </w:p>
    <w:p w14:paraId="12779CC8" w14:textId="77777777" w:rsidR="0071124B" w:rsidRPr="00B57510" w:rsidRDefault="0071124B" w:rsidP="005078F1">
      <w:pPr>
        <w:pStyle w:val="BodyText"/>
        <w:rPr>
          <w:lang w:val="en-IN"/>
        </w:rPr>
      </w:pPr>
    </w:p>
    <w:p w14:paraId="11C64D58"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Patents &amp; Royalties</w:t>
      </w:r>
    </w:p>
    <w:p w14:paraId="7F91F4A5" w14:textId="77777777" w:rsidR="0071124B" w:rsidRPr="00B57510" w:rsidRDefault="0071124B" w:rsidP="005078F1">
      <w:pPr>
        <w:pStyle w:val="BodyText"/>
        <w:rPr>
          <w:b/>
          <w:lang w:val="en-IN"/>
        </w:rPr>
      </w:pPr>
    </w:p>
    <w:p w14:paraId="1D634951" w14:textId="77777777" w:rsidR="0071124B" w:rsidRPr="00B57510" w:rsidRDefault="004D722F" w:rsidP="005078F1">
      <w:pPr>
        <w:pStyle w:val="BodyText"/>
        <w:ind w:left="1892" w:right="971"/>
        <w:jc w:val="both"/>
        <w:rPr>
          <w:lang w:val="en-IN"/>
        </w:rPr>
      </w:pPr>
      <w:r w:rsidRPr="00B57510">
        <w:rPr>
          <w:lang w:val="en-IN"/>
        </w:rPr>
        <w:t xml:space="preserve">The Contractor shall indemnify the Employer, its representatives or </w:t>
      </w:r>
      <w:r w:rsidRPr="00B57510">
        <w:rPr>
          <w:lang w:val="en-IN"/>
        </w:rPr>
        <w:lastRenderedPageBreak/>
        <w:t>employee of the Employer against any action, claim or proceedings relating to infringement or use of any Patent or Design or any alleged Patent or Design rights and shall pay any royalties or other charges which may be payable in respect of any article or material or part thereof included in the Contract. In the event of any claim being made or action being brought against the Employer or any agent, servant or employee of the Employer in respect of any such matters as aforesaid, the Contractor shall immediately be notified thereof and the Contractor shall be at liberty, at</w:t>
      </w:r>
      <w:r w:rsidR="00505EF5" w:rsidRPr="00B57510">
        <w:rPr>
          <w:lang w:val="en-IN"/>
        </w:rPr>
        <w:t xml:space="preserve"> </w:t>
      </w:r>
      <w:r w:rsidRPr="00B57510">
        <w:rPr>
          <w:lang w:val="en-IN"/>
        </w:rPr>
        <w:t>his own expenses to settle any dispute or to conduct any litigation that may arise therefrom, provided that such indemnity shall not apply when such infringement has taken place in complying with the specific directions issued by the Employer; but the Contractor shall pay royalties or other charges payable in respect of any such use, the amount so paid being reimbursed to the Contractor only if the use was the result of any drawings and/or specifications issued after submission of the Tender.</w:t>
      </w:r>
    </w:p>
    <w:p w14:paraId="05006725" w14:textId="77777777" w:rsidR="0071124B" w:rsidRPr="00B57510" w:rsidRDefault="0071124B" w:rsidP="005078F1">
      <w:pPr>
        <w:pStyle w:val="BodyText"/>
        <w:rPr>
          <w:lang w:val="en-IN"/>
        </w:rPr>
      </w:pPr>
    </w:p>
    <w:p w14:paraId="7B81AB30" w14:textId="77777777" w:rsidR="0071124B" w:rsidRPr="00B57510" w:rsidRDefault="007D4156"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p w14:paraId="38914BD8" w14:textId="77777777" w:rsidR="0071124B" w:rsidRPr="00B57510" w:rsidRDefault="0071124B" w:rsidP="005078F1">
      <w:pPr>
        <w:pStyle w:val="BodyText"/>
        <w:rPr>
          <w:lang w:val="en-IN"/>
        </w:rPr>
      </w:pPr>
    </w:p>
    <w:p w14:paraId="39177D9A"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The Engineer-in-Charge shall be entitled to have tests carried out as specified in the Contract for any materials supplied by the Contractor other than those for which, as stated above, satisfactory proof has already been furnished, at the cost of the Contractor and Contractor shall provide at his expense all facilities which the Engineer-in-Charge may require for the purpose. For the tests which are not specified in the Contract but are required by the Engineer-in-Charge, the Contractor shall provide all facilities required for the purpose and the charges for these tests shall be borne by the Contractor only if the tests disclose that the said materials are not in accordance with the provision of the Contract. The cost of materials consumed in tests shall be borne by the Contractor in all cases except when otherwise provided.</w:t>
      </w:r>
    </w:p>
    <w:p w14:paraId="553A5882" w14:textId="77777777" w:rsidR="0071124B" w:rsidRPr="00B57510" w:rsidRDefault="0071124B" w:rsidP="005078F1">
      <w:pPr>
        <w:pStyle w:val="BodyText"/>
        <w:rPr>
          <w:lang w:val="en-IN"/>
        </w:rPr>
      </w:pPr>
    </w:p>
    <w:p w14:paraId="3A624BB8"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In addition the Contractor shall perform/submit at his own cost such tests/ samples as may be required by the Engineer- in-Charge.</w:t>
      </w:r>
    </w:p>
    <w:p w14:paraId="67FF992C" w14:textId="77777777" w:rsidR="0071124B" w:rsidRPr="00B57510" w:rsidRDefault="0071124B" w:rsidP="005078F1">
      <w:pPr>
        <w:pStyle w:val="BodyText"/>
        <w:rPr>
          <w:lang w:val="en-IN"/>
        </w:rPr>
      </w:pPr>
    </w:p>
    <w:p w14:paraId="53A42A30" w14:textId="77777777" w:rsidR="0071124B" w:rsidRPr="00B57510" w:rsidRDefault="004D722F" w:rsidP="00B96AA7">
      <w:pPr>
        <w:pStyle w:val="ListParagraph"/>
        <w:numPr>
          <w:ilvl w:val="1"/>
          <w:numId w:val="29"/>
        </w:numPr>
        <w:tabs>
          <w:tab w:val="left" w:pos="1892"/>
          <w:tab w:val="left" w:pos="1894"/>
        </w:tabs>
        <w:ind w:left="1893"/>
        <w:rPr>
          <w:sz w:val="24"/>
          <w:szCs w:val="24"/>
          <w:lang w:val="en-IN"/>
        </w:rPr>
      </w:pPr>
      <w:r w:rsidRPr="00B57510">
        <w:rPr>
          <w:sz w:val="24"/>
          <w:szCs w:val="24"/>
          <w:lang w:val="en-IN"/>
        </w:rPr>
        <w:t>Proprietary Materials</w:t>
      </w:r>
    </w:p>
    <w:p w14:paraId="5BF36148" w14:textId="77777777" w:rsidR="0071124B" w:rsidRPr="00B57510" w:rsidRDefault="0071124B" w:rsidP="005078F1">
      <w:pPr>
        <w:pStyle w:val="BodyText"/>
        <w:rPr>
          <w:lang w:val="en-IN"/>
        </w:rPr>
      </w:pPr>
    </w:p>
    <w:p w14:paraId="22E7EBF0" w14:textId="77777777" w:rsidR="0071124B" w:rsidRPr="00B57510" w:rsidRDefault="004D722F" w:rsidP="005078F1">
      <w:pPr>
        <w:pStyle w:val="BodyText"/>
        <w:ind w:left="1892" w:right="974"/>
        <w:jc w:val="both"/>
        <w:rPr>
          <w:lang w:val="en-IN"/>
        </w:rPr>
      </w:pPr>
      <w:r w:rsidRPr="00B57510">
        <w:rPr>
          <w:lang w:val="en-IN"/>
        </w:rPr>
        <w:t>The following materials, when brought to site, shall be inspected by the Employer.</w:t>
      </w:r>
    </w:p>
    <w:p w14:paraId="3653156E" w14:textId="77777777" w:rsidR="0071124B" w:rsidRPr="00B57510" w:rsidRDefault="0071124B" w:rsidP="005078F1">
      <w:pPr>
        <w:pStyle w:val="BodyText"/>
        <w:rPr>
          <w:lang w:val="en-IN"/>
        </w:rPr>
      </w:pPr>
    </w:p>
    <w:p w14:paraId="2C69DC21" w14:textId="77777777" w:rsidR="0071124B" w:rsidRPr="00B57510" w:rsidRDefault="004D722F" w:rsidP="00B96AA7">
      <w:pPr>
        <w:pStyle w:val="ListParagraph"/>
        <w:numPr>
          <w:ilvl w:val="0"/>
          <w:numId w:val="21"/>
        </w:numPr>
        <w:tabs>
          <w:tab w:val="left" w:pos="2460"/>
          <w:tab w:val="left" w:pos="2461"/>
        </w:tabs>
        <w:spacing w:after="120"/>
        <w:ind w:left="2461" w:hanging="567"/>
        <w:rPr>
          <w:sz w:val="24"/>
          <w:szCs w:val="24"/>
          <w:lang w:val="en-IN"/>
        </w:rPr>
      </w:pPr>
      <w:r w:rsidRPr="00B57510">
        <w:rPr>
          <w:sz w:val="24"/>
          <w:szCs w:val="24"/>
          <w:lang w:val="en-IN"/>
        </w:rPr>
        <w:t>Water Proofing compound</w:t>
      </w:r>
      <w:r w:rsidR="00413F77" w:rsidRPr="00B57510">
        <w:rPr>
          <w:sz w:val="24"/>
          <w:szCs w:val="24"/>
          <w:lang w:val="en-IN"/>
        </w:rPr>
        <w:t xml:space="preserve"> </w:t>
      </w:r>
      <w:r w:rsidRPr="00B57510">
        <w:rPr>
          <w:sz w:val="24"/>
          <w:szCs w:val="24"/>
          <w:lang w:val="en-IN"/>
        </w:rPr>
        <w:t>(if applicable).</w:t>
      </w:r>
    </w:p>
    <w:p w14:paraId="742E962F" w14:textId="77777777" w:rsidR="0071124B" w:rsidRPr="00B57510" w:rsidRDefault="004D722F" w:rsidP="00B96AA7">
      <w:pPr>
        <w:pStyle w:val="ListParagraph"/>
        <w:numPr>
          <w:ilvl w:val="0"/>
          <w:numId w:val="21"/>
        </w:numPr>
        <w:tabs>
          <w:tab w:val="left" w:pos="2460"/>
          <w:tab w:val="left" w:pos="2461"/>
        </w:tabs>
        <w:spacing w:after="120"/>
        <w:ind w:left="2461" w:hanging="567"/>
        <w:rPr>
          <w:sz w:val="24"/>
          <w:szCs w:val="24"/>
          <w:lang w:val="en-IN"/>
        </w:rPr>
      </w:pPr>
      <w:r w:rsidRPr="00B57510">
        <w:rPr>
          <w:sz w:val="24"/>
          <w:szCs w:val="24"/>
          <w:lang w:val="en-IN"/>
        </w:rPr>
        <w:lastRenderedPageBreak/>
        <w:t>Cement</w:t>
      </w:r>
    </w:p>
    <w:p w14:paraId="3A446BC1" w14:textId="77777777" w:rsidR="0071124B" w:rsidRPr="00B57510" w:rsidRDefault="004D722F" w:rsidP="00B96AA7">
      <w:pPr>
        <w:pStyle w:val="ListParagraph"/>
        <w:numPr>
          <w:ilvl w:val="0"/>
          <w:numId w:val="21"/>
        </w:numPr>
        <w:tabs>
          <w:tab w:val="left" w:pos="2460"/>
          <w:tab w:val="left" w:pos="2461"/>
        </w:tabs>
        <w:spacing w:after="120"/>
        <w:ind w:left="2461" w:hanging="567"/>
        <w:rPr>
          <w:sz w:val="24"/>
          <w:szCs w:val="24"/>
          <w:lang w:val="en-IN"/>
        </w:rPr>
      </w:pPr>
      <w:r w:rsidRPr="00B57510">
        <w:rPr>
          <w:sz w:val="24"/>
          <w:szCs w:val="24"/>
          <w:lang w:val="en-IN"/>
        </w:rPr>
        <w:t>Steel</w:t>
      </w:r>
    </w:p>
    <w:p w14:paraId="6DE6AD7E" w14:textId="77777777" w:rsidR="0071124B" w:rsidRPr="00B57510" w:rsidRDefault="004D722F" w:rsidP="00B96AA7">
      <w:pPr>
        <w:pStyle w:val="ListParagraph"/>
        <w:numPr>
          <w:ilvl w:val="0"/>
          <w:numId w:val="21"/>
        </w:numPr>
        <w:tabs>
          <w:tab w:val="left" w:pos="2460"/>
          <w:tab w:val="left" w:pos="2461"/>
        </w:tabs>
        <w:spacing w:after="120"/>
        <w:ind w:left="2461" w:hanging="567"/>
        <w:rPr>
          <w:sz w:val="24"/>
          <w:szCs w:val="24"/>
          <w:lang w:val="en-IN"/>
        </w:rPr>
      </w:pPr>
      <w:r w:rsidRPr="00B57510">
        <w:rPr>
          <w:sz w:val="24"/>
          <w:szCs w:val="24"/>
          <w:lang w:val="en-IN"/>
        </w:rPr>
        <w:t>Primer/ Paints/ Varnish etc.</w:t>
      </w:r>
    </w:p>
    <w:p w14:paraId="459AA792" w14:textId="77777777" w:rsidR="0071124B" w:rsidRPr="00B57510" w:rsidRDefault="00413F77" w:rsidP="00B96AA7">
      <w:pPr>
        <w:pStyle w:val="ListParagraph"/>
        <w:numPr>
          <w:ilvl w:val="0"/>
          <w:numId w:val="21"/>
        </w:numPr>
        <w:tabs>
          <w:tab w:val="left" w:pos="2460"/>
          <w:tab w:val="left" w:pos="2461"/>
        </w:tabs>
        <w:spacing w:after="120"/>
        <w:ind w:left="2461" w:hanging="567"/>
        <w:rPr>
          <w:sz w:val="24"/>
          <w:szCs w:val="24"/>
          <w:lang w:val="en-IN"/>
        </w:rPr>
      </w:pPr>
      <w:r w:rsidRPr="00B57510">
        <w:rPr>
          <w:sz w:val="24"/>
          <w:szCs w:val="24"/>
          <w:lang w:val="en-IN"/>
        </w:rPr>
        <w:t>Bitumen (</w:t>
      </w:r>
      <w:r w:rsidR="004D722F" w:rsidRPr="00B57510">
        <w:rPr>
          <w:sz w:val="24"/>
          <w:szCs w:val="24"/>
          <w:lang w:val="en-IN"/>
        </w:rPr>
        <w:t>if Applicable)</w:t>
      </w:r>
    </w:p>
    <w:p w14:paraId="591B5BFD" w14:textId="77777777" w:rsidR="0071124B" w:rsidRPr="00B57510" w:rsidRDefault="004D722F" w:rsidP="00B96AA7">
      <w:pPr>
        <w:pStyle w:val="ListParagraph"/>
        <w:numPr>
          <w:ilvl w:val="0"/>
          <w:numId w:val="21"/>
        </w:numPr>
        <w:tabs>
          <w:tab w:val="left" w:pos="2460"/>
          <w:tab w:val="left" w:pos="2461"/>
        </w:tabs>
        <w:spacing w:after="120"/>
        <w:ind w:left="2461" w:hanging="567"/>
        <w:rPr>
          <w:sz w:val="24"/>
          <w:szCs w:val="24"/>
          <w:lang w:val="en-IN"/>
        </w:rPr>
      </w:pPr>
      <w:r w:rsidRPr="00B57510">
        <w:rPr>
          <w:sz w:val="24"/>
          <w:szCs w:val="24"/>
          <w:lang w:val="en-IN"/>
        </w:rPr>
        <w:t xml:space="preserve">Chemical for anti-termite </w:t>
      </w:r>
      <w:r w:rsidR="00413F77" w:rsidRPr="00B57510">
        <w:rPr>
          <w:sz w:val="24"/>
          <w:szCs w:val="24"/>
          <w:lang w:val="en-IN"/>
        </w:rPr>
        <w:t>treatment (</w:t>
      </w:r>
      <w:r w:rsidRPr="00B57510">
        <w:rPr>
          <w:sz w:val="24"/>
          <w:szCs w:val="24"/>
          <w:lang w:val="en-IN"/>
        </w:rPr>
        <w:t>if Applicable)</w:t>
      </w:r>
    </w:p>
    <w:p w14:paraId="09A4CB7C" w14:textId="77777777" w:rsidR="0071124B" w:rsidRPr="00B57510" w:rsidRDefault="004D722F" w:rsidP="00B96AA7">
      <w:pPr>
        <w:pStyle w:val="ListParagraph"/>
        <w:numPr>
          <w:ilvl w:val="0"/>
          <w:numId w:val="21"/>
        </w:numPr>
        <w:tabs>
          <w:tab w:val="left" w:pos="2460"/>
          <w:tab w:val="left" w:pos="2461"/>
        </w:tabs>
        <w:rPr>
          <w:sz w:val="24"/>
          <w:szCs w:val="24"/>
          <w:lang w:val="en-IN"/>
        </w:rPr>
      </w:pPr>
      <w:r w:rsidRPr="00B57510">
        <w:rPr>
          <w:sz w:val="24"/>
          <w:szCs w:val="24"/>
          <w:lang w:val="en-IN"/>
        </w:rPr>
        <w:t>Any other materials as per discretion of the Employer.</w:t>
      </w:r>
    </w:p>
    <w:p w14:paraId="121F0DF8" w14:textId="77777777" w:rsidR="0071124B" w:rsidRPr="00B57510" w:rsidRDefault="0071124B" w:rsidP="005078F1">
      <w:pPr>
        <w:pStyle w:val="BodyText"/>
        <w:rPr>
          <w:lang w:val="en-IN"/>
        </w:rPr>
      </w:pPr>
    </w:p>
    <w:p w14:paraId="4C67A63B" w14:textId="77777777" w:rsidR="0071124B" w:rsidRPr="00B57510" w:rsidRDefault="004D722F" w:rsidP="00B96AA7">
      <w:pPr>
        <w:pStyle w:val="ListParagraph"/>
        <w:numPr>
          <w:ilvl w:val="2"/>
          <w:numId w:val="29"/>
        </w:numPr>
        <w:tabs>
          <w:tab w:val="left" w:pos="1894"/>
        </w:tabs>
        <w:ind w:left="1892" w:right="974" w:hanging="1133"/>
        <w:rPr>
          <w:sz w:val="24"/>
          <w:szCs w:val="24"/>
          <w:lang w:val="en-IN"/>
        </w:rPr>
      </w:pPr>
      <w:r w:rsidRPr="00B57510">
        <w:rPr>
          <w:sz w:val="24"/>
          <w:szCs w:val="24"/>
          <w:lang w:val="en-IN"/>
        </w:rPr>
        <w:t>The quantity of proprietary materials shall be measured and recorded in the Measurement Books and signed by the Contractor and the Engineer-in-Charge as a check to ensure that the quantities have been brought to site for incorporation in the work.</w:t>
      </w:r>
    </w:p>
    <w:p w14:paraId="3F60F5AF" w14:textId="77777777" w:rsidR="0071124B" w:rsidRPr="00B57510" w:rsidRDefault="0071124B" w:rsidP="005078F1">
      <w:pPr>
        <w:pStyle w:val="BodyText"/>
        <w:rPr>
          <w:lang w:val="en-IN"/>
        </w:rPr>
      </w:pPr>
    </w:p>
    <w:p w14:paraId="05BE02A9" w14:textId="77777777" w:rsidR="0071124B" w:rsidRPr="00B57510" w:rsidRDefault="004D722F" w:rsidP="00B96AA7">
      <w:pPr>
        <w:pStyle w:val="ListParagraph"/>
        <w:numPr>
          <w:ilvl w:val="2"/>
          <w:numId w:val="29"/>
        </w:numPr>
        <w:tabs>
          <w:tab w:val="left" w:pos="1894"/>
        </w:tabs>
        <w:ind w:left="1892" w:right="973" w:hanging="1133"/>
        <w:rPr>
          <w:sz w:val="24"/>
          <w:szCs w:val="24"/>
          <w:lang w:val="en-IN"/>
        </w:rPr>
      </w:pPr>
      <w:r w:rsidRPr="00B57510">
        <w:rPr>
          <w:sz w:val="24"/>
          <w:szCs w:val="24"/>
          <w:lang w:val="en-IN"/>
        </w:rPr>
        <w:t>Proprietary materials brought at site shall be stored as directed by Employer and those already recorded in Measurement Book, shall be suitably marked for identification.</w:t>
      </w:r>
    </w:p>
    <w:p w14:paraId="6578B6D4" w14:textId="77777777" w:rsidR="0071124B" w:rsidRPr="00B57510" w:rsidRDefault="0071124B" w:rsidP="005078F1">
      <w:pPr>
        <w:pStyle w:val="BodyText"/>
        <w:rPr>
          <w:lang w:val="en-IN"/>
        </w:rPr>
      </w:pPr>
    </w:p>
    <w:p w14:paraId="630ACE03" w14:textId="77777777" w:rsidR="0071124B" w:rsidRPr="00B57510" w:rsidRDefault="004D722F" w:rsidP="00B96AA7">
      <w:pPr>
        <w:pStyle w:val="ListParagraph"/>
        <w:numPr>
          <w:ilvl w:val="2"/>
          <w:numId w:val="29"/>
        </w:numPr>
        <w:tabs>
          <w:tab w:val="left" w:pos="1894"/>
        </w:tabs>
        <w:ind w:left="1892" w:right="972" w:hanging="1133"/>
        <w:rPr>
          <w:sz w:val="24"/>
          <w:szCs w:val="24"/>
          <w:lang w:val="en-IN"/>
        </w:rPr>
      </w:pPr>
      <w:r w:rsidRPr="00B57510">
        <w:rPr>
          <w:sz w:val="24"/>
          <w:szCs w:val="24"/>
          <w:lang w:val="en-IN"/>
        </w:rPr>
        <w:t xml:space="preserve">The Contractor shall ensure that the proprietary materials are brought to site in original sealed containers or packings bearing manufacturer’s markings and brands (except where the quantity required is fraction of the smallest packing). Materials not complying with the requirement shall be rejected. The empty containers of such proprietary materials shall not be destroyed /disposed </w:t>
      </w:r>
      <w:proofErr w:type="spellStart"/>
      <w:r w:rsidRPr="00B57510">
        <w:rPr>
          <w:sz w:val="24"/>
          <w:szCs w:val="24"/>
          <w:lang w:val="en-IN"/>
        </w:rPr>
        <w:t>off</w:t>
      </w:r>
      <w:proofErr w:type="spellEnd"/>
      <w:r w:rsidRPr="00B57510">
        <w:rPr>
          <w:sz w:val="24"/>
          <w:szCs w:val="24"/>
          <w:lang w:val="en-IN"/>
        </w:rPr>
        <w:t xml:space="preserve"> without the permission of Engineer-in-Charge.</w:t>
      </w:r>
    </w:p>
    <w:p w14:paraId="308E319E" w14:textId="77777777" w:rsidR="0071124B" w:rsidRPr="00B57510" w:rsidRDefault="0071124B" w:rsidP="005078F1">
      <w:pPr>
        <w:pStyle w:val="BodyText"/>
        <w:rPr>
          <w:lang w:val="en-IN"/>
        </w:rPr>
      </w:pPr>
    </w:p>
    <w:p w14:paraId="5A123CC9" w14:textId="77777777" w:rsidR="0071124B" w:rsidRPr="00B57510" w:rsidRDefault="004D722F" w:rsidP="00B96AA7">
      <w:pPr>
        <w:pStyle w:val="ListParagraph"/>
        <w:numPr>
          <w:ilvl w:val="2"/>
          <w:numId w:val="29"/>
        </w:numPr>
        <w:tabs>
          <w:tab w:val="left" w:pos="1894"/>
        </w:tabs>
        <w:ind w:left="1892" w:right="972" w:hanging="1133"/>
        <w:rPr>
          <w:sz w:val="24"/>
          <w:szCs w:val="24"/>
          <w:lang w:val="en-IN"/>
        </w:rPr>
      </w:pPr>
      <w:r w:rsidRPr="00B57510">
        <w:rPr>
          <w:sz w:val="24"/>
          <w:szCs w:val="24"/>
          <w:lang w:val="en-IN"/>
        </w:rPr>
        <w:t>The Contractor shall produce receipted vouchers showing quantities of the materials to satisfy Engineer-in-Charge that the materials comply with the specifications. These vouchers shall be endorsed, dated and initiated by Engineer-in-Charge giving the Contract numbers and name of work and certified copy of each such voucher signed by the Contractor will be kept on record. The provisions of this clause may be relaxed if the quantity/purchase cost of material is considerably very small.</w:t>
      </w:r>
    </w:p>
    <w:p w14:paraId="08B2C251" w14:textId="77777777" w:rsidR="0071124B" w:rsidRPr="00B57510" w:rsidRDefault="0071124B" w:rsidP="005078F1">
      <w:pPr>
        <w:jc w:val="both"/>
        <w:rPr>
          <w:sz w:val="24"/>
          <w:szCs w:val="24"/>
          <w:lang w:val="en-IN"/>
        </w:rPr>
      </w:pPr>
    </w:p>
    <w:p w14:paraId="4CD541FE"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CEMENT &amp; STEEL FOR THE WORK</w:t>
      </w:r>
    </w:p>
    <w:p w14:paraId="2C517954" w14:textId="77777777" w:rsidR="0071124B" w:rsidRPr="00B57510" w:rsidRDefault="0071124B" w:rsidP="005078F1">
      <w:pPr>
        <w:pStyle w:val="BodyText"/>
        <w:rPr>
          <w:b/>
          <w:lang w:val="en-IN"/>
        </w:rPr>
      </w:pPr>
    </w:p>
    <w:p w14:paraId="4CA84D01"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The Contractor shall make his own arrangements for all the construction materials including cement and steel as are required for proper completion of the project. The materials to be incorporated in the work are required to confirm the CPWD/ IS standards/ the specification, as applicable indicated elsewhere herein the contract documents.</w:t>
      </w:r>
    </w:p>
    <w:p w14:paraId="6F9EEFC2" w14:textId="77777777" w:rsidR="0071124B" w:rsidRDefault="0071124B" w:rsidP="005078F1">
      <w:pPr>
        <w:pStyle w:val="BodyText"/>
        <w:rPr>
          <w:lang w:val="en-IN"/>
        </w:rPr>
      </w:pPr>
    </w:p>
    <w:p w14:paraId="101C95D9" w14:textId="77777777" w:rsidR="004325D5" w:rsidRDefault="004325D5" w:rsidP="005078F1">
      <w:pPr>
        <w:pStyle w:val="BodyText"/>
        <w:rPr>
          <w:lang w:val="en-IN"/>
        </w:rPr>
      </w:pPr>
    </w:p>
    <w:p w14:paraId="1B032BFD" w14:textId="77777777" w:rsidR="004325D5" w:rsidRDefault="004325D5" w:rsidP="005078F1">
      <w:pPr>
        <w:pStyle w:val="BodyText"/>
        <w:rPr>
          <w:lang w:val="en-IN"/>
        </w:rPr>
      </w:pPr>
    </w:p>
    <w:p w14:paraId="21C34B3C" w14:textId="77777777" w:rsidR="004325D5" w:rsidRPr="00B57510" w:rsidRDefault="004325D5" w:rsidP="005078F1">
      <w:pPr>
        <w:pStyle w:val="BodyText"/>
        <w:rPr>
          <w:lang w:val="en-IN"/>
        </w:rPr>
      </w:pPr>
    </w:p>
    <w:p w14:paraId="3F60E1DC"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lastRenderedPageBreak/>
        <w:t>Cement and Cement Godown</w:t>
      </w:r>
    </w:p>
    <w:p w14:paraId="02C57C7C" w14:textId="77777777" w:rsidR="0071124B" w:rsidRPr="00B57510" w:rsidRDefault="0071124B" w:rsidP="005078F1">
      <w:pPr>
        <w:pStyle w:val="BodyText"/>
        <w:rPr>
          <w:b/>
          <w:lang w:val="en-IN"/>
        </w:rPr>
      </w:pPr>
    </w:p>
    <w:p w14:paraId="6D454011" w14:textId="2FB78BD2" w:rsidR="0071124B" w:rsidRPr="00B57510" w:rsidRDefault="004D722F" w:rsidP="005078F1">
      <w:pPr>
        <w:pStyle w:val="BodyText"/>
        <w:ind w:left="1892" w:right="972"/>
        <w:jc w:val="both"/>
        <w:rPr>
          <w:lang w:val="en-IN"/>
        </w:rPr>
      </w:pPr>
      <w:r w:rsidRPr="00B57510">
        <w:rPr>
          <w:lang w:val="en-IN"/>
        </w:rPr>
        <w:t xml:space="preserve">Cement shall be procured by Contractor conforming to CPWD/ IS standards/ </w:t>
      </w:r>
      <w:r w:rsidR="004E5F31">
        <w:rPr>
          <w:lang w:val="en-IN"/>
        </w:rPr>
        <w:t xml:space="preserve">technical </w:t>
      </w:r>
      <w:r w:rsidRPr="00B57510">
        <w:rPr>
          <w:lang w:val="en-IN"/>
        </w:rPr>
        <w:t>specification</w:t>
      </w:r>
      <w:r w:rsidR="004E5F31">
        <w:rPr>
          <w:lang w:val="en-IN"/>
        </w:rPr>
        <w:t xml:space="preserve"> a</w:t>
      </w:r>
      <w:r w:rsidR="003D532F">
        <w:rPr>
          <w:lang w:val="en-IN"/>
        </w:rPr>
        <w:t xml:space="preserve">nd should be of brand </w:t>
      </w:r>
      <w:r w:rsidRPr="00B57510">
        <w:rPr>
          <w:lang w:val="en-IN"/>
        </w:rPr>
        <w:t xml:space="preserve">approved </w:t>
      </w:r>
      <w:r w:rsidR="003D532F">
        <w:rPr>
          <w:lang w:val="en-IN"/>
        </w:rPr>
        <w:t>by</w:t>
      </w:r>
      <w:r w:rsidRPr="00B57510">
        <w:rPr>
          <w:lang w:val="en-IN"/>
        </w:rPr>
        <w:t xml:space="preserve"> the Employer in advance. Relevant vouchers and test certificates will be produced as and when required.</w:t>
      </w:r>
    </w:p>
    <w:p w14:paraId="14B7ADAA" w14:textId="77777777" w:rsidR="0071124B" w:rsidRPr="00B57510" w:rsidRDefault="0071124B" w:rsidP="005078F1">
      <w:pPr>
        <w:pStyle w:val="BodyText"/>
        <w:rPr>
          <w:lang w:val="en-IN"/>
        </w:rPr>
      </w:pPr>
    </w:p>
    <w:p w14:paraId="658E02EF" w14:textId="77777777" w:rsidR="0071124B" w:rsidRPr="00B57510" w:rsidRDefault="004D722F" w:rsidP="005078F1">
      <w:pPr>
        <w:pStyle w:val="BodyText"/>
        <w:ind w:left="1892" w:right="969" w:hanging="10"/>
        <w:jc w:val="both"/>
        <w:rPr>
          <w:lang w:val="en-IN"/>
        </w:rPr>
      </w:pPr>
      <w:r w:rsidRPr="00B57510">
        <w:rPr>
          <w:lang w:val="en-IN"/>
        </w:rPr>
        <w:t>The cement shall be stored by the Contractor in such suitable covered and lockable stores, well protected from climate and atmosphere’s effect, which shall be locked by the Contractor. Employer may also choose to put a double lock. The cement godown shall be constructed by the Contractor as per specifications at his own cost. The cement will remain under double lock, one from the Employer &amp; one from Contractor. The cement in bags shall be stored in godowns in easy countable position. Cement bags shall be used on first IN first OUT basis. Cement stored for beyond 90 days will be required to be tested at Contractor’s cost before use in works.</w:t>
      </w:r>
    </w:p>
    <w:p w14:paraId="14138329" w14:textId="77777777" w:rsidR="0071124B" w:rsidRPr="00B57510" w:rsidRDefault="0071124B" w:rsidP="005078F1">
      <w:pPr>
        <w:pStyle w:val="BodyText"/>
        <w:rPr>
          <w:lang w:val="en-IN"/>
        </w:rPr>
      </w:pPr>
    </w:p>
    <w:p w14:paraId="4B9B8ACB"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Steel &amp; Steel Stockyard</w:t>
      </w:r>
    </w:p>
    <w:p w14:paraId="292871DA" w14:textId="77777777" w:rsidR="0071124B" w:rsidRPr="00B57510" w:rsidRDefault="0071124B" w:rsidP="005078F1">
      <w:pPr>
        <w:pStyle w:val="BodyText"/>
        <w:rPr>
          <w:b/>
          <w:lang w:val="en-IN"/>
        </w:rPr>
      </w:pPr>
    </w:p>
    <w:p w14:paraId="0FA48573" w14:textId="705CB69A" w:rsidR="0071124B" w:rsidRPr="00B57510" w:rsidRDefault="004D722F" w:rsidP="005078F1">
      <w:pPr>
        <w:pStyle w:val="BodyText"/>
        <w:ind w:left="1892" w:right="974" w:hanging="7"/>
        <w:jc w:val="both"/>
        <w:rPr>
          <w:lang w:val="en-IN"/>
        </w:rPr>
      </w:pPr>
      <w:r w:rsidRPr="00B57510">
        <w:rPr>
          <w:lang w:val="en-IN"/>
        </w:rPr>
        <w:t xml:space="preserve">Steel conforming to CPWD/ IS standards/ </w:t>
      </w:r>
      <w:r w:rsidR="00122E0E">
        <w:rPr>
          <w:lang w:val="en-IN"/>
        </w:rPr>
        <w:t>technical</w:t>
      </w:r>
      <w:r w:rsidRPr="00B57510">
        <w:rPr>
          <w:lang w:val="en-IN"/>
        </w:rPr>
        <w:t xml:space="preserve"> specification, as applicable </w:t>
      </w:r>
      <w:r w:rsidR="003E733A">
        <w:rPr>
          <w:lang w:val="en-IN"/>
        </w:rPr>
        <w:t xml:space="preserve">and should be of brand </w:t>
      </w:r>
      <w:r w:rsidR="003E733A" w:rsidRPr="00B57510">
        <w:rPr>
          <w:lang w:val="en-IN"/>
        </w:rPr>
        <w:t xml:space="preserve">approved </w:t>
      </w:r>
      <w:r w:rsidR="003E733A">
        <w:rPr>
          <w:lang w:val="en-IN"/>
        </w:rPr>
        <w:t>by</w:t>
      </w:r>
      <w:r w:rsidR="003E733A" w:rsidRPr="00B57510">
        <w:rPr>
          <w:lang w:val="en-IN"/>
        </w:rPr>
        <w:t xml:space="preserve"> the Employer in advance.</w:t>
      </w:r>
    </w:p>
    <w:p w14:paraId="35A04AAB" w14:textId="77777777" w:rsidR="0071124B" w:rsidRPr="00B57510" w:rsidRDefault="0071124B" w:rsidP="005078F1">
      <w:pPr>
        <w:pStyle w:val="BodyText"/>
        <w:rPr>
          <w:lang w:val="en-IN"/>
        </w:rPr>
      </w:pPr>
    </w:p>
    <w:p w14:paraId="615D5D4F" w14:textId="2FD62290" w:rsidR="0071124B" w:rsidRPr="00B57510" w:rsidRDefault="004D722F" w:rsidP="005078F1">
      <w:pPr>
        <w:pStyle w:val="BodyText"/>
        <w:ind w:left="1892" w:right="971" w:hanging="10"/>
        <w:jc w:val="both"/>
        <w:rPr>
          <w:lang w:val="en-IN"/>
        </w:rPr>
      </w:pPr>
      <w:r w:rsidRPr="00B57510">
        <w:rPr>
          <w:lang w:val="en-IN"/>
        </w:rPr>
        <w:t>The contractor is to arrange to stock all types of steel in accordance with I.S Standard. To avoid any rusting etc., proper storing arrangements shall be made by the Contractor to store the steel in different diameter-wise stacks at his own cost.</w:t>
      </w:r>
    </w:p>
    <w:p w14:paraId="55D17BB6" w14:textId="77777777" w:rsidR="00413F77" w:rsidRPr="00B57510" w:rsidRDefault="00413F77" w:rsidP="005078F1">
      <w:pPr>
        <w:pStyle w:val="BodyText"/>
        <w:ind w:left="1892" w:right="972" w:hanging="10"/>
        <w:jc w:val="both"/>
        <w:rPr>
          <w:lang w:val="en-IN"/>
        </w:rPr>
      </w:pPr>
    </w:p>
    <w:p w14:paraId="6083D10D" w14:textId="26ED5F55" w:rsidR="0071124B" w:rsidRPr="00B57510" w:rsidRDefault="004D722F" w:rsidP="005078F1">
      <w:pPr>
        <w:pStyle w:val="BodyText"/>
        <w:ind w:left="1892" w:right="972" w:hanging="10"/>
        <w:jc w:val="both"/>
        <w:rPr>
          <w:lang w:val="en-IN"/>
        </w:rPr>
      </w:pPr>
      <w:r w:rsidRPr="00B57510">
        <w:rPr>
          <w:lang w:val="en-IN"/>
        </w:rPr>
        <w:t xml:space="preserve">Test certificates for each consignment of steel shall be furnished. However, the number of mandatory tests of steel as per CPWD norms/ IS standards/ </w:t>
      </w:r>
      <w:r w:rsidR="003E733A">
        <w:rPr>
          <w:lang w:val="en-IN"/>
        </w:rPr>
        <w:t>technical</w:t>
      </w:r>
      <w:r w:rsidRPr="00B57510">
        <w:rPr>
          <w:lang w:val="en-IN"/>
        </w:rPr>
        <w:t xml:space="preserve"> specification</w:t>
      </w:r>
      <w:r w:rsidR="006E785C">
        <w:rPr>
          <w:lang w:val="en-IN"/>
        </w:rPr>
        <w:t>/ SFQP</w:t>
      </w:r>
      <w:r w:rsidRPr="00B57510">
        <w:rPr>
          <w:lang w:val="en-IN"/>
        </w:rPr>
        <w:t>, as applicable may be got carried out by the Contractor as per the directions of Engineer-in-Charge for incorporating the materials in the work, at no additional cost.</w:t>
      </w:r>
    </w:p>
    <w:p w14:paraId="3BF7DB0E" w14:textId="77777777" w:rsidR="0071124B" w:rsidRPr="00B57510" w:rsidRDefault="0071124B" w:rsidP="005078F1">
      <w:pPr>
        <w:pStyle w:val="BodyText"/>
        <w:rPr>
          <w:lang w:val="en-IN"/>
        </w:rPr>
      </w:pPr>
    </w:p>
    <w:p w14:paraId="2E9B812D" w14:textId="77777777" w:rsidR="007112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t xml:space="preserve">The Contractor shall maintain and submit proper records towards ascertaining the quantities of cement &amp; steel received at site and consumed in the work and shall also submit the theoretical vs Actual Consumption Statements </w:t>
      </w:r>
      <w:proofErr w:type="spellStart"/>
      <w:r w:rsidRPr="00B57510">
        <w:rPr>
          <w:sz w:val="24"/>
          <w:szCs w:val="24"/>
          <w:lang w:val="en-IN"/>
        </w:rPr>
        <w:t>alongwith</w:t>
      </w:r>
      <w:proofErr w:type="spellEnd"/>
      <w:r w:rsidRPr="00B57510">
        <w:rPr>
          <w:sz w:val="24"/>
          <w:szCs w:val="24"/>
          <w:lang w:val="en-IN"/>
        </w:rPr>
        <w:t xml:space="preserve"> each third RA Bill i.e. 3rd, 6th, 9th etc. in respect of these materials. Proper record /registers shall be maintained towards the receipt of these materials indicating the quantity of receipt, size of bars, agency from where received, make</w:t>
      </w:r>
    </w:p>
    <w:p w14:paraId="1EB77411" w14:textId="77777777" w:rsidR="0071124B" w:rsidRPr="00B57510" w:rsidRDefault="004D722F" w:rsidP="005078F1">
      <w:pPr>
        <w:pStyle w:val="BodyText"/>
        <w:ind w:left="1892" w:right="973"/>
        <w:jc w:val="both"/>
        <w:rPr>
          <w:lang w:val="en-IN"/>
        </w:rPr>
      </w:pPr>
      <w:r w:rsidRPr="00B57510">
        <w:rPr>
          <w:lang w:val="en-IN"/>
        </w:rPr>
        <w:t>/manufacturer, date &amp; challan No. etc. and also towards day- to-day consumption of these materials (cement only) in the work and all such entries will be open for inspection of Employer.</w:t>
      </w:r>
    </w:p>
    <w:p w14:paraId="7EEC660C" w14:textId="77777777" w:rsidR="0071124B" w:rsidRPr="00B57510" w:rsidRDefault="0071124B" w:rsidP="005078F1">
      <w:pPr>
        <w:pStyle w:val="BodyText"/>
        <w:rPr>
          <w:lang w:val="en-IN"/>
        </w:rPr>
      </w:pPr>
    </w:p>
    <w:p w14:paraId="4E13CB33" w14:textId="77777777" w:rsidR="007112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lastRenderedPageBreak/>
        <w:t>Any under-consumption of cement, i.e. actual consumption being less than theoretical consumption plus allowable variation as given below, shall be recovered at twice the prevailing market rate of cement.</w:t>
      </w:r>
    </w:p>
    <w:p w14:paraId="686752A5" w14:textId="77777777" w:rsidR="0071124B" w:rsidRPr="00B57510" w:rsidRDefault="0071124B" w:rsidP="005078F1">
      <w:pPr>
        <w:pStyle w:val="BodyText"/>
        <w:rPr>
          <w:lang w:val="en-IN"/>
        </w:rPr>
      </w:pPr>
    </w:p>
    <w:p w14:paraId="5EDA6C17" w14:textId="77777777" w:rsidR="0071124B" w:rsidRPr="00B57510" w:rsidRDefault="004D722F" w:rsidP="005078F1">
      <w:pPr>
        <w:pStyle w:val="BodyText"/>
        <w:ind w:left="1892" w:right="974" w:hanging="10"/>
        <w:jc w:val="both"/>
        <w:rPr>
          <w:lang w:val="en-IN"/>
        </w:rPr>
      </w:pPr>
      <w:r w:rsidRPr="00B57510">
        <w:rPr>
          <w:lang w:val="en-IN"/>
        </w:rPr>
        <w:t>Allowable variation for under consumption of cement:2% (two percent)</w:t>
      </w:r>
    </w:p>
    <w:p w14:paraId="7C719AA0" w14:textId="77777777" w:rsidR="0071124B" w:rsidRPr="00B57510" w:rsidRDefault="0071124B" w:rsidP="005078F1">
      <w:pPr>
        <w:pStyle w:val="BodyText"/>
        <w:rPr>
          <w:lang w:val="en-IN"/>
        </w:rPr>
      </w:pPr>
    </w:p>
    <w:p w14:paraId="2D45D806"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 xml:space="preserve">Keeping in view minimum wastage in the item of reinforcement steel, actual consumption would be </w:t>
      </w:r>
      <w:proofErr w:type="spellStart"/>
      <w:r w:rsidRPr="00B57510">
        <w:rPr>
          <w:sz w:val="24"/>
          <w:szCs w:val="24"/>
          <w:lang w:val="en-IN"/>
        </w:rPr>
        <w:t>atleast</w:t>
      </w:r>
      <w:proofErr w:type="spellEnd"/>
      <w:r w:rsidRPr="00B57510">
        <w:rPr>
          <w:sz w:val="24"/>
          <w:szCs w:val="24"/>
          <w:lang w:val="en-IN"/>
        </w:rPr>
        <w:t xml:space="preserve"> 1% more than the theoretical consumption including authorised overlaps &amp; chairs etc. Should the actual consumption be less than 1.01 times the theoretical consumption, the difference between actual consumption and 1.01 times the theoretical consumption shall be recovered at twice the prevailing market rate of steel.</w:t>
      </w:r>
    </w:p>
    <w:p w14:paraId="6B7D273C" w14:textId="77777777" w:rsidR="0071124B" w:rsidRPr="00B57510" w:rsidRDefault="0071124B" w:rsidP="005078F1">
      <w:pPr>
        <w:pStyle w:val="BodyText"/>
        <w:rPr>
          <w:lang w:val="en-IN"/>
        </w:rPr>
      </w:pPr>
    </w:p>
    <w:p w14:paraId="3B570675" w14:textId="77777777" w:rsidR="007112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t>Nothing extra shall be payable if actual sectional weights of various sizes of steel are more than weight specified in IS code.</w:t>
      </w:r>
    </w:p>
    <w:p w14:paraId="149F9272" w14:textId="77777777" w:rsidR="00413F77" w:rsidRPr="00B57510" w:rsidRDefault="00413F77" w:rsidP="00413F77">
      <w:pPr>
        <w:tabs>
          <w:tab w:val="left" w:pos="1892"/>
          <w:tab w:val="left" w:pos="1894"/>
        </w:tabs>
        <w:ind w:right="973"/>
        <w:rPr>
          <w:sz w:val="24"/>
          <w:szCs w:val="24"/>
          <w:lang w:val="en-IN"/>
        </w:rPr>
      </w:pPr>
    </w:p>
    <w:p w14:paraId="48C1CE05" w14:textId="6CBC9CAD" w:rsidR="0071124B" w:rsidRPr="00B57510" w:rsidRDefault="004D722F" w:rsidP="00B96AA7">
      <w:pPr>
        <w:pStyle w:val="ListParagraph"/>
        <w:numPr>
          <w:ilvl w:val="1"/>
          <w:numId w:val="29"/>
        </w:numPr>
        <w:tabs>
          <w:tab w:val="left" w:pos="1892"/>
          <w:tab w:val="left" w:pos="1894"/>
        </w:tabs>
        <w:ind w:left="2461" w:right="973" w:hanging="1702"/>
        <w:rPr>
          <w:sz w:val="24"/>
          <w:szCs w:val="24"/>
          <w:lang w:val="en-IN"/>
        </w:rPr>
      </w:pPr>
      <w:r w:rsidRPr="00B57510">
        <w:rPr>
          <w:sz w:val="24"/>
          <w:szCs w:val="24"/>
          <w:lang w:val="en-IN"/>
        </w:rPr>
        <w:t xml:space="preserve">a) </w:t>
      </w:r>
      <w:r w:rsidR="00A92734" w:rsidRPr="00B57510">
        <w:rPr>
          <w:sz w:val="24"/>
          <w:szCs w:val="24"/>
          <w:lang w:val="en-IN"/>
        </w:rPr>
        <w:tab/>
      </w:r>
      <w:r w:rsidRPr="00B57510">
        <w:rPr>
          <w:sz w:val="24"/>
          <w:szCs w:val="24"/>
          <w:lang w:val="en-IN"/>
        </w:rPr>
        <w:t>Materials required for the works, brought by the Contractor shall be stored by the Contractor only at places approved by the Engineer-in-Charge, storage and safe custody of material shall be responsibility of the Contractor.</w:t>
      </w:r>
    </w:p>
    <w:p w14:paraId="4E096EE8" w14:textId="77777777" w:rsidR="0071124B" w:rsidRPr="00B57510" w:rsidRDefault="0071124B" w:rsidP="005078F1">
      <w:pPr>
        <w:pStyle w:val="BodyText"/>
        <w:rPr>
          <w:lang w:val="en-IN"/>
        </w:rPr>
      </w:pPr>
    </w:p>
    <w:p w14:paraId="5AF092FF" w14:textId="77777777" w:rsidR="0071124B" w:rsidRPr="00B57510" w:rsidRDefault="004D722F" w:rsidP="00B96AA7">
      <w:pPr>
        <w:pStyle w:val="ListParagraph"/>
        <w:numPr>
          <w:ilvl w:val="0"/>
          <w:numId w:val="20"/>
        </w:numPr>
        <w:tabs>
          <w:tab w:val="left" w:pos="2461"/>
        </w:tabs>
        <w:ind w:right="972" w:hanging="569"/>
        <w:rPr>
          <w:sz w:val="24"/>
          <w:szCs w:val="24"/>
          <w:lang w:val="en-IN"/>
        </w:rPr>
      </w:pPr>
      <w:r w:rsidRPr="00B57510">
        <w:rPr>
          <w:sz w:val="24"/>
          <w:szCs w:val="24"/>
          <w:lang w:val="en-IN"/>
        </w:rPr>
        <w:t>Employer’s officials concerned with the Project shall be entitled at any time to inspect and examine any materials intended to be used in or on the works, either on the site or at factory or workshop or other place(s) where such materials are assembled, fabricated, manufactured or at any place(s) where these are lying or from which these are being obtained and the Contractor shall give such facilities as may be required for such inspection and examination free of cost.</w:t>
      </w:r>
    </w:p>
    <w:p w14:paraId="5A441CDF" w14:textId="77777777" w:rsidR="0071124B" w:rsidRPr="00B57510" w:rsidRDefault="0071124B" w:rsidP="005078F1">
      <w:pPr>
        <w:pStyle w:val="BodyText"/>
        <w:rPr>
          <w:lang w:val="en-IN"/>
        </w:rPr>
      </w:pPr>
    </w:p>
    <w:p w14:paraId="021487DC" w14:textId="77777777" w:rsidR="0071124B" w:rsidRPr="00B57510" w:rsidRDefault="004D722F" w:rsidP="00B96AA7">
      <w:pPr>
        <w:pStyle w:val="ListParagraph"/>
        <w:numPr>
          <w:ilvl w:val="0"/>
          <w:numId w:val="20"/>
        </w:numPr>
        <w:tabs>
          <w:tab w:val="left" w:pos="2461"/>
        </w:tabs>
        <w:ind w:right="971" w:hanging="569"/>
        <w:rPr>
          <w:sz w:val="24"/>
          <w:szCs w:val="24"/>
          <w:lang w:val="en-IN"/>
        </w:rPr>
      </w:pPr>
      <w:r w:rsidRPr="00B57510">
        <w:rPr>
          <w:sz w:val="24"/>
          <w:szCs w:val="24"/>
          <w:lang w:val="en-IN"/>
        </w:rPr>
        <w:t>All materials brought to the site shall become and remains the property of the Employer and shall not be removed off the site without the prior written approval of the Engineer-in-Charge. But whenever the works are finally completed and advance, if any, in respect of any such material is fully recovered, the Contractor shall at his own expenses forthwith remove from the site all surplus material original supplied by him and upon such removal, the same shall become the property of the Contractor.</w:t>
      </w:r>
    </w:p>
    <w:p w14:paraId="68ACA529" w14:textId="77777777" w:rsidR="0071124B" w:rsidRPr="00B57510" w:rsidRDefault="0071124B" w:rsidP="005078F1">
      <w:pPr>
        <w:pStyle w:val="BodyText"/>
        <w:rPr>
          <w:lang w:val="en-IN"/>
        </w:rPr>
      </w:pPr>
    </w:p>
    <w:p w14:paraId="42491679"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LABOUR</w:t>
      </w:r>
    </w:p>
    <w:p w14:paraId="08F0051D" w14:textId="77777777" w:rsidR="0071124B" w:rsidRPr="00B57510" w:rsidRDefault="0071124B" w:rsidP="005078F1">
      <w:pPr>
        <w:pStyle w:val="BodyText"/>
        <w:rPr>
          <w:b/>
          <w:lang w:val="en-IN"/>
        </w:rPr>
      </w:pPr>
    </w:p>
    <w:p w14:paraId="7B00E540"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Valid License for Labour</w:t>
      </w:r>
    </w:p>
    <w:p w14:paraId="6C67BF89" w14:textId="77777777" w:rsidR="0071124B" w:rsidRPr="00B57510" w:rsidRDefault="0071124B" w:rsidP="005078F1">
      <w:pPr>
        <w:pStyle w:val="BodyText"/>
        <w:rPr>
          <w:b/>
          <w:lang w:val="en-IN"/>
        </w:rPr>
      </w:pPr>
    </w:p>
    <w:p w14:paraId="632BCB33" w14:textId="77777777" w:rsidR="0071124B" w:rsidRPr="00B57510" w:rsidRDefault="004D722F" w:rsidP="005078F1">
      <w:pPr>
        <w:pStyle w:val="BodyText"/>
        <w:ind w:left="1892" w:right="972" w:hanging="10"/>
        <w:jc w:val="both"/>
        <w:rPr>
          <w:lang w:val="en-IN"/>
        </w:rPr>
      </w:pPr>
      <w:r w:rsidRPr="00B57510">
        <w:rPr>
          <w:lang w:val="en-IN"/>
        </w:rPr>
        <w:t>The Contractor shall obtain a valid license under the contract labour (R&amp;A) Act 1970 and the contract labour Act Central Rules 1971, before the commencement of work.</w:t>
      </w:r>
    </w:p>
    <w:p w14:paraId="221F5B0A" w14:textId="77777777" w:rsidR="0071124B" w:rsidRDefault="0071124B" w:rsidP="005078F1">
      <w:pPr>
        <w:pStyle w:val="BodyText"/>
        <w:rPr>
          <w:lang w:val="en-IN"/>
        </w:rPr>
      </w:pPr>
    </w:p>
    <w:p w14:paraId="279F369A" w14:textId="77777777" w:rsidR="00533188" w:rsidRDefault="00533188" w:rsidP="005078F1">
      <w:pPr>
        <w:pStyle w:val="BodyText"/>
        <w:rPr>
          <w:lang w:val="en-IN"/>
        </w:rPr>
      </w:pPr>
    </w:p>
    <w:p w14:paraId="3B5705F0" w14:textId="77777777" w:rsidR="00533188" w:rsidRPr="00B57510" w:rsidRDefault="00533188" w:rsidP="005078F1">
      <w:pPr>
        <w:pStyle w:val="BodyText"/>
        <w:rPr>
          <w:lang w:val="en-IN"/>
        </w:rPr>
      </w:pPr>
    </w:p>
    <w:p w14:paraId="27F45D9C"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Labour Safety Provision</w:t>
      </w:r>
    </w:p>
    <w:p w14:paraId="64B7EE61" w14:textId="77777777" w:rsidR="0071124B" w:rsidRPr="00B57510" w:rsidRDefault="0071124B" w:rsidP="005078F1">
      <w:pPr>
        <w:pStyle w:val="BodyText"/>
        <w:rPr>
          <w:b/>
          <w:lang w:val="en-IN"/>
        </w:rPr>
      </w:pPr>
    </w:p>
    <w:p w14:paraId="7F40EEBA" w14:textId="77777777" w:rsidR="0071124B" w:rsidRPr="00B57510" w:rsidRDefault="004D722F" w:rsidP="005078F1">
      <w:pPr>
        <w:pStyle w:val="BodyText"/>
        <w:ind w:left="1892" w:right="974"/>
        <w:jc w:val="both"/>
        <w:rPr>
          <w:lang w:val="en-IN"/>
        </w:rPr>
      </w:pPr>
      <w:r w:rsidRPr="00B57510">
        <w:rPr>
          <w:lang w:val="en-IN"/>
        </w:rPr>
        <w:t>The Contractor shall be fully responsible to observe the labour safety provisions.</w:t>
      </w:r>
    </w:p>
    <w:p w14:paraId="7913608F" w14:textId="77777777" w:rsidR="00EC5D94" w:rsidRPr="00B57510" w:rsidRDefault="00EC5D94" w:rsidP="00EC5D94">
      <w:pPr>
        <w:pStyle w:val="Heading2"/>
        <w:tabs>
          <w:tab w:val="left" w:pos="1892"/>
          <w:tab w:val="left" w:pos="1893"/>
        </w:tabs>
        <w:ind w:firstLine="0"/>
        <w:rPr>
          <w:lang w:val="en-IN"/>
        </w:rPr>
      </w:pPr>
    </w:p>
    <w:p w14:paraId="776C4C0D"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Observance of Labour Laws</w:t>
      </w:r>
    </w:p>
    <w:p w14:paraId="10AE838A" w14:textId="77777777" w:rsidR="0071124B" w:rsidRPr="00B57510" w:rsidRDefault="0071124B" w:rsidP="005078F1">
      <w:pPr>
        <w:pStyle w:val="BodyText"/>
        <w:rPr>
          <w:b/>
          <w:lang w:val="en-IN"/>
        </w:rPr>
      </w:pPr>
    </w:p>
    <w:p w14:paraId="11F8FF81" w14:textId="77777777" w:rsidR="0071124B" w:rsidRPr="00B57510" w:rsidRDefault="004D722F" w:rsidP="00B96AA7">
      <w:pPr>
        <w:pStyle w:val="ListParagraph"/>
        <w:numPr>
          <w:ilvl w:val="2"/>
          <w:numId w:val="29"/>
        </w:numPr>
        <w:tabs>
          <w:tab w:val="left" w:pos="1894"/>
        </w:tabs>
        <w:ind w:left="1892" w:right="972" w:hanging="1133"/>
        <w:rPr>
          <w:sz w:val="24"/>
          <w:szCs w:val="24"/>
          <w:lang w:val="en-IN"/>
        </w:rPr>
      </w:pPr>
      <w:r w:rsidRPr="00B57510">
        <w:rPr>
          <w:sz w:val="24"/>
          <w:szCs w:val="24"/>
          <w:lang w:val="en-IN"/>
        </w:rPr>
        <w:t>The Contractor shall be fully responsible for observance of all labour laws and other laws applicable in this matter and shall indemnify and keep indemnified the Employer against effect or non-observance of any such laws. The Contractor shall be liable to make payment to all its employees and make compliance with labour laws. If Employer is held liable as “Principal Employer” to pay contributions etc. under legislation of Govt. or Court decision in respect of the employees of the Contractor, then the Contractor would reimburse the amount of such contributions so paid by Employer.</w:t>
      </w:r>
    </w:p>
    <w:p w14:paraId="186EBE73" w14:textId="77777777" w:rsidR="00A035F2" w:rsidRPr="00B57510" w:rsidRDefault="00A035F2" w:rsidP="00A035F2">
      <w:pPr>
        <w:pStyle w:val="ListParagraph"/>
        <w:tabs>
          <w:tab w:val="left" w:pos="1894"/>
        </w:tabs>
        <w:ind w:right="972" w:firstLine="0"/>
        <w:rPr>
          <w:sz w:val="24"/>
          <w:szCs w:val="24"/>
          <w:lang w:val="en-IN"/>
        </w:rPr>
      </w:pPr>
    </w:p>
    <w:p w14:paraId="6B8CF94C" w14:textId="77777777" w:rsidR="00A035F2" w:rsidRPr="00B57510" w:rsidRDefault="00A035F2" w:rsidP="00A035F2">
      <w:pPr>
        <w:pStyle w:val="ListParagraph"/>
        <w:tabs>
          <w:tab w:val="left" w:pos="1894"/>
        </w:tabs>
        <w:ind w:right="972" w:firstLine="0"/>
        <w:rPr>
          <w:sz w:val="24"/>
          <w:szCs w:val="24"/>
          <w:lang w:val="en-IN"/>
        </w:rPr>
      </w:pPr>
      <w:r w:rsidRPr="00B57510">
        <w:rPr>
          <w:sz w:val="24"/>
          <w:szCs w:val="24"/>
          <w:lang w:val="en-IN"/>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B57510">
        <w:rPr>
          <w:b/>
          <w:bCs/>
          <w:sz w:val="24"/>
          <w:szCs w:val="24"/>
          <w:lang w:val="en-IN"/>
        </w:rPr>
        <w:t>For this purpose, the Contractor as well as its Sub-Contractor(s) should have Provident Fund Code Number and all the workers deployed by the Contractor or Sub-Contractor must be enrolled as members of Provident Fund having an Universal Account Number (UAN).</w:t>
      </w:r>
    </w:p>
    <w:p w14:paraId="1A44C94E" w14:textId="77777777" w:rsidR="0071124B" w:rsidRPr="00B57510" w:rsidRDefault="0071124B" w:rsidP="005078F1">
      <w:pPr>
        <w:pStyle w:val="BodyText"/>
        <w:rPr>
          <w:lang w:val="en-IN"/>
        </w:rPr>
      </w:pPr>
    </w:p>
    <w:p w14:paraId="5BEB7001" w14:textId="77777777" w:rsidR="0071124B" w:rsidRPr="00B57510" w:rsidRDefault="004D722F" w:rsidP="00B96AA7">
      <w:pPr>
        <w:pStyle w:val="Heading2"/>
        <w:numPr>
          <w:ilvl w:val="2"/>
          <w:numId w:val="29"/>
        </w:numPr>
        <w:tabs>
          <w:tab w:val="left" w:pos="1892"/>
          <w:tab w:val="left" w:pos="1893"/>
        </w:tabs>
        <w:ind w:left="1892" w:hanging="1133"/>
        <w:rPr>
          <w:lang w:val="en-IN"/>
        </w:rPr>
      </w:pPr>
      <w:r w:rsidRPr="00B57510">
        <w:rPr>
          <w:lang w:val="en-IN"/>
        </w:rPr>
        <w:t>EPF Contribution</w:t>
      </w:r>
    </w:p>
    <w:p w14:paraId="7234B8D1" w14:textId="77777777" w:rsidR="0071124B" w:rsidRPr="00B57510" w:rsidRDefault="0071124B" w:rsidP="005078F1">
      <w:pPr>
        <w:pStyle w:val="BodyText"/>
        <w:rPr>
          <w:b/>
          <w:lang w:val="en-IN"/>
        </w:rPr>
      </w:pPr>
    </w:p>
    <w:p w14:paraId="6BA31DB0" w14:textId="77777777" w:rsidR="0071124B" w:rsidRPr="00B57510" w:rsidRDefault="004D722F" w:rsidP="005078F1">
      <w:pPr>
        <w:pStyle w:val="BodyText"/>
        <w:ind w:left="1897" w:right="971" w:hanging="15"/>
        <w:jc w:val="both"/>
        <w:rPr>
          <w:lang w:val="en-IN"/>
        </w:rPr>
      </w:pPr>
      <w:r w:rsidRPr="00B57510">
        <w:rPr>
          <w:lang w:val="en-IN"/>
        </w:rPr>
        <w:t>As per latest amendments to P.F. Act, employees/workers engaged by Contractor are to be provided P.F coverage from the very first day of their employment. In compliance to this, the Contractor is to submit a monthly statement for deductions /subscriptions. In case of the Contractor not being registered with the EPF authorities or in absence of the required statement, 25% of the authenticated and certified wages bill or 5% of the value of work done, whichever is less, shall be withheld by Employer and shall be released only after the production of the clearance certificate from the EPF</w:t>
      </w:r>
    </w:p>
    <w:p w14:paraId="6BB6DB33" w14:textId="77777777" w:rsidR="0071124B" w:rsidRPr="00B57510" w:rsidRDefault="004D722F" w:rsidP="005078F1">
      <w:pPr>
        <w:pStyle w:val="BodyText"/>
        <w:ind w:left="1897"/>
        <w:jc w:val="both"/>
        <w:rPr>
          <w:lang w:val="en-IN"/>
        </w:rPr>
      </w:pPr>
      <w:r w:rsidRPr="00B57510">
        <w:rPr>
          <w:lang w:val="en-IN"/>
        </w:rPr>
        <w:t>/ ESI Authorities that no dues on this account is outstanding.</w:t>
      </w:r>
    </w:p>
    <w:p w14:paraId="610433E1" w14:textId="77777777" w:rsidR="0071124B" w:rsidRPr="00B57510" w:rsidRDefault="0071124B" w:rsidP="005078F1">
      <w:pPr>
        <w:pStyle w:val="BodyText"/>
        <w:rPr>
          <w:lang w:val="en-IN"/>
        </w:rPr>
      </w:pPr>
    </w:p>
    <w:p w14:paraId="79471E6B"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Labour Records</w:t>
      </w:r>
    </w:p>
    <w:p w14:paraId="3866ED5A" w14:textId="77777777" w:rsidR="0071124B" w:rsidRPr="00B57510" w:rsidRDefault="0071124B" w:rsidP="005078F1">
      <w:pPr>
        <w:pStyle w:val="BodyText"/>
        <w:rPr>
          <w:b/>
          <w:lang w:val="en-IN"/>
        </w:rPr>
      </w:pPr>
    </w:p>
    <w:p w14:paraId="5FAC608C" w14:textId="77777777" w:rsidR="0071124B" w:rsidRPr="00B57510" w:rsidRDefault="004D722F" w:rsidP="005078F1">
      <w:pPr>
        <w:pStyle w:val="BodyText"/>
        <w:ind w:left="1892" w:right="972"/>
        <w:jc w:val="both"/>
        <w:rPr>
          <w:lang w:val="en-IN"/>
        </w:rPr>
      </w:pPr>
      <w:r w:rsidRPr="00B57510">
        <w:rPr>
          <w:lang w:val="en-IN"/>
        </w:rPr>
        <w:t xml:space="preserve">The Contractor shall submit, by the 4th &amp; 19th of every month to the </w:t>
      </w:r>
      <w:r w:rsidRPr="00B57510">
        <w:rPr>
          <w:lang w:val="en-IN"/>
        </w:rPr>
        <w:lastRenderedPageBreak/>
        <w:t>Engineer-in-Charge a true statement, showing in respect of the second half of the preceding month and the first half of the current month, respectively, of the following data:</w:t>
      </w:r>
    </w:p>
    <w:p w14:paraId="7300C64E" w14:textId="77777777" w:rsidR="0071124B" w:rsidRPr="00B57510" w:rsidRDefault="0071124B" w:rsidP="005078F1">
      <w:pPr>
        <w:pStyle w:val="BodyText"/>
        <w:rPr>
          <w:lang w:val="en-IN"/>
        </w:rPr>
      </w:pPr>
    </w:p>
    <w:p w14:paraId="7FC48A4E" w14:textId="77777777" w:rsidR="0071124B" w:rsidRPr="00B57510" w:rsidRDefault="004D722F" w:rsidP="00B96AA7">
      <w:pPr>
        <w:pStyle w:val="ListParagraph"/>
        <w:numPr>
          <w:ilvl w:val="0"/>
          <w:numId w:val="19"/>
        </w:numPr>
        <w:tabs>
          <w:tab w:val="left" w:pos="2460"/>
          <w:tab w:val="left" w:pos="2461"/>
        </w:tabs>
        <w:spacing w:after="120"/>
        <w:ind w:right="971" w:hanging="569"/>
        <w:rPr>
          <w:sz w:val="24"/>
          <w:szCs w:val="24"/>
          <w:lang w:val="en-IN"/>
        </w:rPr>
      </w:pPr>
      <w:r w:rsidRPr="00B57510">
        <w:rPr>
          <w:sz w:val="24"/>
          <w:szCs w:val="24"/>
          <w:lang w:val="en-IN"/>
        </w:rPr>
        <w:t>The number of the labour employed by him (category- wise)</w:t>
      </w:r>
    </w:p>
    <w:p w14:paraId="31FAC8CC" w14:textId="77777777" w:rsidR="0071124B" w:rsidRPr="00B57510" w:rsidRDefault="004D722F" w:rsidP="00B96AA7">
      <w:pPr>
        <w:pStyle w:val="ListParagraph"/>
        <w:numPr>
          <w:ilvl w:val="0"/>
          <w:numId w:val="19"/>
        </w:numPr>
        <w:tabs>
          <w:tab w:val="left" w:pos="2460"/>
          <w:tab w:val="left" w:pos="2461"/>
        </w:tabs>
        <w:spacing w:after="120"/>
        <w:ind w:left="2460"/>
        <w:rPr>
          <w:sz w:val="24"/>
          <w:szCs w:val="24"/>
          <w:lang w:val="en-IN"/>
        </w:rPr>
      </w:pPr>
      <w:r w:rsidRPr="00B57510">
        <w:rPr>
          <w:sz w:val="24"/>
          <w:szCs w:val="24"/>
          <w:lang w:val="en-IN"/>
        </w:rPr>
        <w:t>The working hours</w:t>
      </w:r>
    </w:p>
    <w:p w14:paraId="7CF61AB0" w14:textId="77777777" w:rsidR="0071124B" w:rsidRPr="00B57510" w:rsidRDefault="004D722F" w:rsidP="00B96AA7">
      <w:pPr>
        <w:pStyle w:val="ListParagraph"/>
        <w:numPr>
          <w:ilvl w:val="0"/>
          <w:numId w:val="19"/>
        </w:numPr>
        <w:tabs>
          <w:tab w:val="left" w:pos="2460"/>
          <w:tab w:val="left" w:pos="2461"/>
        </w:tabs>
        <w:spacing w:after="120"/>
        <w:ind w:left="2460"/>
        <w:rPr>
          <w:sz w:val="24"/>
          <w:szCs w:val="24"/>
          <w:lang w:val="en-IN"/>
        </w:rPr>
      </w:pPr>
      <w:r w:rsidRPr="00B57510">
        <w:rPr>
          <w:sz w:val="24"/>
          <w:szCs w:val="24"/>
          <w:lang w:val="en-IN"/>
        </w:rPr>
        <w:t>The wages paid to them.</w:t>
      </w:r>
    </w:p>
    <w:p w14:paraId="086AD750" w14:textId="77777777" w:rsidR="0071124B" w:rsidRPr="00B57510" w:rsidRDefault="004D722F" w:rsidP="00B96AA7">
      <w:pPr>
        <w:pStyle w:val="ListParagraph"/>
        <w:numPr>
          <w:ilvl w:val="0"/>
          <w:numId w:val="19"/>
        </w:numPr>
        <w:tabs>
          <w:tab w:val="left" w:pos="2461"/>
        </w:tabs>
        <w:spacing w:after="120"/>
        <w:ind w:right="975" w:hanging="569"/>
        <w:rPr>
          <w:sz w:val="24"/>
          <w:szCs w:val="24"/>
          <w:lang w:val="en-IN"/>
        </w:rPr>
      </w:pPr>
      <w:r w:rsidRPr="00B57510">
        <w:rPr>
          <w:sz w:val="24"/>
          <w:szCs w:val="24"/>
          <w:lang w:val="en-IN"/>
        </w:rPr>
        <w:t>The accidents that occurred during the said fortnight showing the circumstances under which they happened and the extent of damage and injury caused.</w:t>
      </w:r>
    </w:p>
    <w:p w14:paraId="05D2D7D5" w14:textId="77777777" w:rsidR="0071124B" w:rsidRPr="00B57510" w:rsidRDefault="004D722F" w:rsidP="00B96AA7">
      <w:pPr>
        <w:pStyle w:val="ListParagraph"/>
        <w:numPr>
          <w:ilvl w:val="0"/>
          <w:numId w:val="19"/>
        </w:numPr>
        <w:tabs>
          <w:tab w:val="left" w:pos="2461"/>
        </w:tabs>
        <w:spacing w:after="120"/>
        <w:ind w:right="971" w:hanging="569"/>
        <w:rPr>
          <w:sz w:val="24"/>
          <w:szCs w:val="24"/>
          <w:lang w:val="en-IN"/>
        </w:rPr>
      </w:pPr>
      <w:r w:rsidRPr="00B57510">
        <w:rPr>
          <w:sz w:val="24"/>
          <w:szCs w:val="24"/>
          <w:lang w:val="en-IN"/>
        </w:rPr>
        <w:t>The number of female workers who have been allowed Maternity Benefits and the amount paid to them.</w:t>
      </w:r>
    </w:p>
    <w:p w14:paraId="04AEA999" w14:textId="77777777" w:rsidR="0071124B" w:rsidRPr="00B57510" w:rsidRDefault="004D722F" w:rsidP="00B96AA7">
      <w:pPr>
        <w:pStyle w:val="ListParagraph"/>
        <w:numPr>
          <w:ilvl w:val="0"/>
          <w:numId w:val="19"/>
        </w:numPr>
        <w:tabs>
          <w:tab w:val="left" w:pos="2461"/>
        </w:tabs>
        <w:spacing w:after="120"/>
        <w:ind w:right="862" w:hanging="569"/>
        <w:rPr>
          <w:sz w:val="24"/>
          <w:szCs w:val="24"/>
          <w:lang w:val="en-IN"/>
        </w:rPr>
      </w:pPr>
      <w:r w:rsidRPr="00B57510">
        <w:rPr>
          <w:sz w:val="24"/>
          <w:szCs w:val="24"/>
          <w:lang w:val="en-IN"/>
        </w:rPr>
        <w:t>An eligibility register of the labour for the purpose of EPF is required to be maintained at site which will have regular certification after due confirmation of the record and the facts by the Engineer-in-Charge or his authorised representative.</w:t>
      </w:r>
    </w:p>
    <w:p w14:paraId="3BAD144B" w14:textId="77777777" w:rsidR="0071124B" w:rsidRPr="00B57510" w:rsidRDefault="004D722F" w:rsidP="00B96AA7">
      <w:pPr>
        <w:pStyle w:val="ListParagraph"/>
        <w:numPr>
          <w:ilvl w:val="0"/>
          <w:numId w:val="19"/>
        </w:numPr>
        <w:tabs>
          <w:tab w:val="left" w:pos="2460"/>
          <w:tab w:val="left" w:pos="2461"/>
        </w:tabs>
        <w:ind w:left="2460"/>
        <w:rPr>
          <w:sz w:val="24"/>
          <w:szCs w:val="24"/>
          <w:lang w:val="en-IN"/>
        </w:rPr>
      </w:pPr>
      <w:r w:rsidRPr="00B57510">
        <w:rPr>
          <w:sz w:val="24"/>
          <w:szCs w:val="24"/>
          <w:lang w:val="en-IN"/>
        </w:rPr>
        <w:t>Any other information required by Engineer-in-Charge.</w:t>
      </w:r>
    </w:p>
    <w:p w14:paraId="79F0668C" w14:textId="77777777" w:rsidR="0071124B" w:rsidRPr="00B57510" w:rsidRDefault="0071124B" w:rsidP="005078F1">
      <w:pPr>
        <w:pStyle w:val="BodyText"/>
        <w:rPr>
          <w:lang w:val="en-IN"/>
        </w:rPr>
      </w:pPr>
    </w:p>
    <w:p w14:paraId="169AF8E1" w14:textId="77777777" w:rsidR="0071124B" w:rsidRPr="00B57510" w:rsidRDefault="004D722F" w:rsidP="00B96AA7">
      <w:pPr>
        <w:pStyle w:val="Heading2"/>
        <w:numPr>
          <w:ilvl w:val="1"/>
          <w:numId w:val="29"/>
        </w:numPr>
        <w:tabs>
          <w:tab w:val="left" w:pos="1892"/>
          <w:tab w:val="left" w:pos="1893"/>
        </w:tabs>
        <w:ind w:hanging="1133"/>
        <w:rPr>
          <w:lang w:val="en-IN"/>
        </w:rPr>
      </w:pPr>
      <w:r w:rsidRPr="00B57510">
        <w:rPr>
          <w:lang w:val="en-IN"/>
        </w:rPr>
        <w:t>Certificate of Labour Officer</w:t>
      </w:r>
    </w:p>
    <w:p w14:paraId="524A987E" w14:textId="77777777" w:rsidR="0071124B" w:rsidRPr="00B57510" w:rsidRDefault="0071124B" w:rsidP="005078F1">
      <w:pPr>
        <w:pStyle w:val="BodyText"/>
        <w:rPr>
          <w:b/>
          <w:lang w:val="en-IN"/>
        </w:rPr>
      </w:pPr>
    </w:p>
    <w:p w14:paraId="12C901ED" w14:textId="77777777" w:rsidR="0071124B" w:rsidRPr="00B57510" w:rsidRDefault="004D722F" w:rsidP="005078F1">
      <w:pPr>
        <w:pStyle w:val="BodyText"/>
        <w:ind w:left="1897" w:right="972" w:hanging="5"/>
        <w:jc w:val="both"/>
        <w:rPr>
          <w:lang w:val="en-IN"/>
        </w:rPr>
      </w:pPr>
      <w:r w:rsidRPr="00B57510">
        <w:rPr>
          <w:lang w:val="en-IN"/>
        </w:rPr>
        <w:t>Contract Performance Guarantee of the Contractor shall not be refunded till the clearance certificate from the Labour Officer is obtained by the Contractor and submitted to the Employer.</w:t>
      </w:r>
    </w:p>
    <w:p w14:paraId="445BA701" w14:textId="77777777" w:rsidR="0071124B" w:rsidRPr="00B57510" w:rsidRDefault="0071124B" w:rsidP="005078F1">
      <w:pPr>
        <w:pStyle w:val="BodyText"/>
        <w:rPr>
          <w:lang w:val="en-IN"/>
        </w:rPr>
      </w:pPr>
    </w:p>
    <w:p w14:paraId="0B22BD43" w14:textId="77777777" w:rsidR="005305BF" w:rsidRPr="00B57510" w:rsidRDefault="004D722F" w:rsidP="00B96AA7">
      <w:pPr>
        <w:pStyle w:val="ListParagraph"/>
        <w:numPr>
          <w:ilvl w:val="1"/>
          <w:numId w:val="29"/>
        </w:numPr>
        <w:tabs>
          <w:tab w:val="left" w:pos="1892"/>
          <w:tab w:val="left" w:pos="1894"/>
        </w:tabs>
        <w:ind w:left="1897" w:right="970" w:hanging="1138"/>
        <w:rPr>
          <w:sz w:val="24"/>
          <w:szCs w:val="24"/>
          <w:lang w:val="en-IN"/>
        </w:rPr>
      </w:pPr>
      <w:r w:rsidRPr="00B57510">
        <w:rPr>
          <w:sz w:val="24"/>
          <w:szCs w:val="24"/>
          <w:lang w:val="en-IN"/>
        </w:rPr>
        <w:t>The Contractor shall employ labour in sufficient numbers either directly or through Sub-Contractor to maintain the required rate of progress and of quality to ensure workmanship of the degree specified in the Contract and to the satisfaction of the Engineer-in-Charge. The Contractor shall not employ in connection with the works any Child Labour.</w:t>
      </w:r>
      <w:r w:rsidR="005305BF" w:rsidRPr="00B57510">
        <w:rPr>
          <w:sz w:val="24"/>
          <w:szCs w:val="24"/>
          <w:lang w:val="en-IN"/>
        </w:rPr>
        <w:t xml:space="preserve"> </w:t>
      </w:r>
    </w:p>
    <w:p w14:paraId="4EC37C65" w14:textId="77777777" w:rsidR="005305BF" w:rsidRPr="00B57510" w:rsidRDefault="005305BF" w:rsidP="005305BF">
      <w:pPr>
        <w:pStyle w:val="ListParagraph"/>
        <w:tabs>
          <w:tab w:val="left" w:pos="1892"/>
          <w:tab w:val="left" w:pos="1894"/>
        </w:tabs>
        <w:ind w:left="1897" w:right="970" w:firstLine="0"/>
        <w:rPr>
          <w:sz w:val="24"/>
          <w:szCs w:val="24"/>
          <w:lang w:val="en-IN"/>
        </w:rPr>
      </w:pPr>
    </w:p>
    <w:p w14:paraId="3C880C5A" w14:textId="77777777" w:rsidR="0071124B" w:rsidRPr="00B57510" w:rsidRDefault="00AD4A0D" w:rsidP="005305BF">
      <w:pPr>
        <w:pStyle w:val="ListParagraph"/>
        <w:tabs>
          <w:tab w:val="left" w:pos="1892"/>
          <w:tab w:val="left" w:pos="1894"/>
        </w:tabs>
        <w:ind w:left="1897" w:right="970" w:firstLine="0"/>
        <w:rPr>
          <w:sz w:val="24"/>
          <w:szCs w:val="24"/>
          <w:lang w:val="en-IN"/>
        </w:rPr>
      </w:pPr>
      <w:r w:rsidRPr="00B57510">
        <w:rPr>
          <w:sz w:val="24"/>
          <w:szCs w:val="24"/>
          <w:lang w:val="en-IN"/>
        </w:rPr>
        <w:t>Labour having “Recognition of Prior Learning”(RPL) Certification (under Pradhan Mantri Kaushal Vikas Yojana(PMKVY)) can also be employed by the Contractor.</w:t>
      </w:r>
    </w:p>
    <w:p w14:paraId="4A4EB47B" w14:textId="77777777" w:rsidR="00AD4A0D" w:rsidRPr="00B57510" w:rsidRDefault="00AD4A0D" w:rsidP="005078F1">
      <w:pPr>
        <w:pStyle w:val="BodyText"/>
        <w:rPr>
          <w:lang w:val="en-IN"/>
        </w:rPr>
      </w:pPr>
    </w:p>
    <w:p w14:paraId="486EC014" w14:textId="77777777" w:rsidR="0071124B" w:rsidRPr="00B57510" w:rsidRDefault="004D722F" w:rsidP="00B96AA7">
      <w:pPr>
        <w:pStyle w:val="ListParagraph"/>
        <w:numPr>
          <w:ilvl w:val="1"/>
          <w:numId w:val="29"/>
        </w:numPr>
        <w:tabs>
          <w:tab w:val="left" w:pos="1892"/>
          <w:tab w:val="left" w:pos="1894"/>
        </w:tabs>
        <w:ind w:left="1897" w:right="973" w:hanging="1138"/>
        <w:rPr>
          <w:sz w:val="24"/>
          <w:szCs w:val="24"/>
          <w:lang w:val="en-IN"/>
        </w:rPr>
      </w:pPr>
      <w:r w:rsidRPr="00B57510">
        <w:rPr>
          <w:sz w:val="24"/>
          <w:szCs w:val="24"/>
          <w:lang w:val="en-IN"/>
        </w:rPr>
        <w:t xml:space="preserve">The Contractor shall pay to labour employed by him either directly or through his other sub-Contractor wages not less than fair wages as defined in the </w:t>
      </w:r>
      <w:proofErr w:type="spellStart"/>
      <w:r w:rsidRPr="00B57510">
        <w:rPr>
          <w:sz w:val="24"/>
          <w:szCs w:val="24"/>
          <w:lang w:val="en-IN"/>
        </w:rPr>
        <w:t>Contractors’s</w:t>
      </w:r>
      <w:proofErr w:type="spellEnd"/>
      <w:r w:rsidRPr="00B57510">
        <w:rPr>
          <w:sz w:val="24"/>
          <w:szCs w:val="24"/>
          <w:lang w:val="en-IN"/>
        </w:rPr>
        <w:t xml:space="preserve"> Labour Regulations.</w:t>
      </w:r>
    </w:p>
    <w:p w14:paraId="5BCBA099" w14:textId="77777777" w:rsidR="0071124B" w:rsidRPr="00B57510" w:rsidRDefault="0071124B" w:rsidP="005078F1">
      <w:pPr>
        <w:pStyle w:val="BodyText"/>
        <w:rPr>
          <w:lang w:val="en-IN"/>
        </w:rPr>
      </w:pPr>
    </w:p>
    <w:p w14:paraId="2DDCE58D" w14:textId="77777777" w:rsidR="0071124B" w:rsidRPr="00B57510" w:rsidRDefault="004D722F" w:rsidP="005078F1">
      <w:pPr>
        <w:pStyle w:val="BodyText"/>
        <w:ind w:left="1897" w:right="971" w:hanging="5"/>
        <w:jc w:val="both"/>
        <w:rPr>
          <w:lang w:val="en-IN"/>
        </w:rPr>
      </w:pPr>
      <w:r w:rsidRPr="00B57510">
        <w:rPr>
          <w:lang w:val="en-IN"/>
        </w:rPr>
        <w:t>Payment of wages to Labour shall be regulated by Minimum Wages Act provisions and the Contractor should, to the satisfaction of Engineer-in-Charge, provide documentary evidence or otherwise regarding his actual disbursement of wages to Labour.</w:t>
      </w:r>
    </w:p>
    <w:p w14:paraId="0E5F0F25" w14:textId="77777777" w:rsidR="0071124B" w:rsidRPr="00B57510" w:rsidRDefault="0071124B" w:rsidP="005078F1">
      <w:pPr>
        <w:pStyle w:val="BodyText"/>
        <w:rPr>
          <w:lang w:val="en-IN"/>
        </w:rPr>
      </w:pPr>
    </w:p>
    <w:p w14:paraId="6FD4A567"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During continuance of the contract, the Contractor and his sub-</w:t>
      </w:r>
      <w:r w:rsidRPr="00B57510">
        <w:rPr>
          <w:sz w:val="24"/>
          <w:szCs w:val="24"/>
          <w:lang w:val="en-IN"/>
        </w:rPr>
        <w:lastRenderedPageBreak/>
        <w:t xml:space="preserve">contractors shall abide at all times by all applicable existing labour enactments and rules made thereunder, regulations, notifications and bye laws of the State or </w:t>
      </w:r>
      <w:r w:rsidR="00EC5D94" w:rsidRPr="00B57510">
        <w:rPr>
          <w:sz w:val="24"/>
          <w:szCs w:val="24"/>
          <w:lang w:val="en-IN"/>
        </w:rPr>
        <w:t>Central Government</w:t>
      </w:r>
      <w:r w:rsidRPr="00B57510">
        <w:rPr>
          <w:sz w:val="24"/>
          <w:szCs w:val="24"/>
          <w:lang w:val="en-IN"/>
        </w:rPr>
        <w:t xml:space="preserve"> or local authority and any other labour law (including rules), regulations, bye laws and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4BDA4BA4" w14:textId="77777777" w:rsidR="0071124B" w:rsidRPr="00B57510" w:rsidRDefault="0071124B" w:rsidP="005078F1">
      <w:pPr>
        <w:pStyle w:val="BodyText"/>
        <w:rPr>
          <w:lang w:val="en-IN"/>
        </w:rPr>
      </w:pPr>
    </w:p>
    <w:p w14:paraId="1094A9B9"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 xml:space="preserve">The Contractor shall comply with the provisions of </w:t>
      </w:r>
      <w:r w:rsidR="007C33E5" w:rsidRPr="00B57510">
        <w:rPr>
          <w:sz w:val="24"/>
          <w:szCs w:val="24"/>
          <w:lang w:val="en-IN"/>
        </w:rPr>
        <w:t>Employee</w:t>
      </w:r>
      <w:r w:rsidRPr="00B57510">
        <w:rPr>
          <w:sz w:val="24"/>
          <w:szCs w:val="24"/>
          <w:lang w:val="en-IN"/>
        </w:rPr>
        <w:t>’s Compensation Act 1923, Payment of Gratuity Act 1972, Employee P.F and Miscellaneous Provision Act 1952, Maternity Benefit Act 1951, Contract Labour (Regulation &amp; Abolition) Act 1970, Minimum Wages Act, 1948, Payment of Wages Act 1936, Equal Remuneration Act 1979, Payment of Bonus Act 1965, Industrial Disputes Act, 1947, Industrial Employment (Standing Orders) Act 1946, Trade Unions Act 1926, Child Labour (Prohibition &amp; Regulation) Act 1986, Interstate Migrant Workmen (Regulation of Employment and Conditions of Service) Act 1979, The Building and Other Construction Workers (Regulation of Employment and Conditions of Service) Act 1996 and the Cess Act of 1996, Employees State Insurance Act 1948 (wherever made applicable by appropriate Government) and Mines Act 195, or any modifications thereof or any other law relating thereto and rules made thereunder from time to time.</w:t>
      </w:r>
    </w:p>
    <w:p w14:paraId="323FDB33" w14:textId="77777777" w:rsidR="0071124B" w:rsidRPr="00B57510" w:rsidRDefault="0071124B" w:rsidP="005078F1">
      <w:pPr>
        <w:pStyle w:val="BodyText"/>
        <w:rPr>
          <w:lang w:val="en-IN"/>
        </w:rPr>
      </w:pPr>
    </w:p>
    <w:p w14:paraId="56C907D2" w14:textId="77777777" w:rsidR="0071124B" w:rsidRPr="00B57510" w:rsidRDefault="007C33E5" w:rsidP="00B96AA7">
      <w:pPr>
        <w:pStyle w:val="ListParagraph"/>
        <w:numPr>
          <w:ilvl w:val="0"/>
          <w:numId w:val="18"/>
        </w:numPr>
        <w:tabs>
          <w:tab w:val="left" w:pos="2380"/>
        </w:tabs>
        <w:ind w:right="962"/>
        <w:rPr>
          <w:sz w:val="24"/>
          <w:szCs w:val="24"/>
          <w:lang w:val="en-IN"/>
        </w:rPr>
      </w:pPr>
      <w:r w:rsidRPr="00B57510">
        <w:rPr>
          <w:b/>
          <w:bCs/>
          <w:sz w:val="24"/>
          <w:szCs w:val="24"/>
          <w:lang w:val="en-IN"/>
        </w:rPr>
        <w:t>Employee’s</w:t>
      </w:r>
      <w:r w:rsidR="004D722F" w:rsidRPr="00B57510">
        <w:rPr>
          <w:sz w:val="24"/>
          <w:szCs w:val="24"/>
          <w:lang w:val="en-IN"/>
        </w:rPr>
        <w:t xml:space="preserve"> Compensation Act 1923: The Act provides for compensation in case of injury by accident arising out of and during the course of employment.</w:t>
      </w:r>
    </w:p>
    <w:p w14:paraId="793DEA63" w14:textId="77777777" w:rsidR="0071124B" w:rsidRPr="00B57510" w:rsidRDefault="0071124B" w:rsidP="005078F1">
      <w:pPr>
        <w:pStyle w:val="BodyText"/>
        <w:rPr>
          <w:lang w:val="en-IN"/>
        </w:rPr>
      </w:pPr>
    </w:p>
    <w:p w14:paraId="5755D5C5" w14:textId="77777777" w:rsidR="0071124B" w:rsidRPr="00B57510" w:rsidRDefault="004D722F" w:rsidP="00B96AA7">
      <w:pPr>
        <w:pStyle w:val="ListParagraph"/>
        <w:numPr>
          <w:ilvl w:val="0"/>
          <w:numId w:val="18"/>
        </w:numPr>
        <w:tabs>
          <w:tab w:val="left" w:pos="2379"/>
        </w:tabs>
        <w:ind w:right="964"/>
        <w:rPr>
          <w:sz w:val="24"/>
          <w:szCs w:val="24"/>
          <w:lang w:val="en-IN"/>
        </w:rPr>
      </w:pPr>
      <w:r w:rsidRPr="00B57510">
        <w:rPr>
          <w:sz w:val="24"/>
          <w:szCs w:val="24"/>
          <w:lang w:val="en-IN"/>
        </w:rPr>
        <w:t xml:space="preserve">Payment of Gratuity Act 1972: Gratuity is payable to an employee under the Act on satisfaction of certain conditions on separation if an employee has completed 5 </w:t>
      </w:r>
      <w:proofErr w:type="spellStart"/>
      <w:r w:rsidRPr="00B57510">
        <w:rPr>
          <w:sz w:val="24"/>
          <w:szCs w:val="24"/>
          <w:lang w:val="en-IN"/>
        </w:rPr>
        <w:t>years service</w:t>
      </w:r>
      <w:proofErr w:type="spellEnd"/>
      <w:r w:rsidRPr="00B57510">
        <w:rPr>
          <w:sz w:val="24"/>
          <w:szCs w:val="24"/>
          <w:lang w:val="en-IN"/>
        </w:rPr>
        <w:t xml:space="preserve"> or more or on death at the rate of 15 days wages for every completed year of service. The Act is applicable to all establishments employing 10 or more employees.</w:t>
      </w:r>
    </w:p>
    <w:p w14:paraId="12F6BF82" w14:textId="77777777" w:rsidR="0071124B" w:rsidRPr="00B57510" w:rsidRDefault="0071124B" w:rsidP="005078F1">
      <w:pPr>
        <w:pStyle w:val="BodyText"/>
        <w:rPr>
          <w:lang w:val="en-IN"/>
        </w:rPr>
      </w:pPr>
    </w:p>
    <w:p w14:paraId="1F1DA902" w14:textId="77777777" w:rsidR="0071124B" w:rsidRPr="00B57510" w:rsidRDefault="004D722F" w:rsidP="00B96AA7">
      <w:pPr>
        <w:pStyle w:val="ListParagraph"/>
        <w:numPr>
          <w:ilvl w:val="0"/>
          <w:numId w:val="18"/>
        </w:numPr>
        <w:tabs>
          <w:tab w:val="left" w:pos="2379"/>
        </w:tabs>
        <w:ind w:right="968"/>
        <w:rPr>
          <w:sz w:val="24"/>
          <w:szCs w:val="24"/>
          <w:lang w:val="en-IN"/>
        </w:rPr>
      </w:pPr>
      <w:r w:rsidRPr="00B57510">
        <w:rPr>
          <w:sz w:val="24"/>
          <w:szCs w:val="24"/>
          <w:lang w:val="en-IN"/>
        </w:rPr>
        <w:t>Employee P.F. and Miscellaneous Provision Act 1952: The Act provides for monthly contribution by the employer plus workers @10% or 8.33%. The benefits under the Act are:</w:t>
      </w:r>
    </w:p>
    <w:p w14:paraId="4FE96FD7" w14:textId="77777777" w:rsidR="0071124B" w:rsidRPr="00B57510" w:rsidRDefault="0071124B" w:rsidP="005078F1">
      <w:pPr>
        <w:pStyle w:val="BodyText"/>
        <w:rPr>
          <w:lang w:val="en-IN"/>
        </w:rPr>
      </w:pPr>
    </w:p>
    <w:p w14:paraId="49747B33" w14:textId="77777777" w:rsidR="0071124B" w:rsidRPr="00B57510" w:rsidRDefault="004D722F" w:rsidP="00B96AA7">
      <w:pPr>
        <w:pStyle w:val="ListParagraph"/>
        <w:numPr>
          <w:ilvl w:val="1"/>
          <w:numId w:val="18"/>
        </w:numPr>
        <w:tabs>
          <w:tab w:val="left" w:pos="2919"/>
          <w:tab w:val="left" w:pos="2920"/>
        </w:tabs>
        <w:ind w:right="964"/>
        <w:rPr>
          <w:sz w:val="24"/>
          <w:szCs w:val="24"/>
          <w:lang w:val="en-IN"/>
        </w:rPr>
      </w:pPr>
      <w:r w:rsidRPr="00B57510">
        <w:rPr>
          <w:sz w:val="24"/>
          <w:szCs w:val="24"/>
          <w:lang w:val="en-IN"/>
        </w:rPr>
        <w:t>Pension or family pension on retirement or death, as the case may be.</w:t>
      </w:r>
    </w:p>
    <w:p w14:paraId="14A7232E" w14:textId="77777777" w:rsidR="0071124B" w:rsidRPr="00B57510" w:rsidRDefault="004D722F" w:rsidP="00B96AA7">
      <w:pPr>
        <w:pStyle w:val="ListParagraph"/>
        <w:numPr>
          <w:ilvl w:val="1"/>
          <w:numId w:val="18"/>
        </w:numPr>
        <w:tabs>
          <w:tab w:val="left" w:pos="2920"/>
          <w:tab w:val="left" w:pos="2921"/>
        </w:tabs>
        <w:ind w:hanging="541"/>
        <w:rPr>
          <w:sz w:val="24"/>
          <w:szCs w:val="24"/>
          <w:lang w:val="en-IN"/>
        </w:rPr>
      </w:pPr>
      <w:r w:rsidRPr="00B57510">
        <w:rPr>
          <w:sz w:val="24"/>
          <w:szCs w:val="24"/>
          <w:lang w:val="en-IN"/>
        </w:rPr>
        <w:t>Deposit linked insurance on death in harness of the worker.</w:t>
      </w:r>
    </w:p>
    <w:p w14:paraId="6AFD5268" w14:textId="77777777" w:rsidR="0071124B" w:rsidRPr="00B57510" w:rsidRDefault="004D722F" w:rsidP="00B96AA7">
      <w:pPr>
        <w:pStyle w:val="ListParagraph"/>
        <w:numPr>
          <w:ilvl w:val="1"/>
          <w:numId w:val="18"/>
        </w:numPr>
        <w:tabs>
          <w:tab w:val="left" w:pos="2919"/>
        </w:tabs>
        <w:ind w:left="2918" w:hanging="539"/>
        <w:rPr>
          <w:sz w:val="24"/>
          <w:szCs w:val="24"/>
          <w:lang w:val="en-IN"/>
        </w:rPr>
      </w:pPr>
      <w:r w:rsidRPr="00B57510">
        <w:rPr>
          <w:sz w:val="24"/>
          <w:szCs w:val="24"/>
          <w:lang w:val="en-IN"/>
        </w:rPr>
        <w:t>Payment of P.F. accumulation on retirement/death etc.</w:t>
      </w:r>
    </w:p>
    <w:p w14:paraId="134F508D" w14:textId="77777777" w:rsidR="0071124B" w:rsidRPr="00B57510" w:rsidRDefault="0071124B" w:rsidP="005078F1">
      <w:pPr>
        <w:pStyle w:val="BodyText"/>
        <w:rPr>
          <w:lang w:val="en-IN"/>
        </w:rPr>
      </w:pPr>
    </w:p>
    <w:p w14:paraId="64D1F2EF" w14:textId="77777777" w:rsidR="0071124B" w:rsidRPr="00B57510" w:rsidRDefault="004D722F" w:rsidP="00B96AA7">
      <w:pPr>
        <w:pStyle w:val="ListParagraph"/>
        <w:numPr>
          <w:ilvl w:val="0"/>
          <w:numId w:val="18"/>
        </w:numPr>
        <w:tabs>
          <w:tab w:val="left" w:pos="2380"/>
        </w:tabs>
        <w:ind w:right="968"/>
        <w:rPr>
          <w:sz w:val="24"/>
          <w:szCs w:val="24"/>
          <w:lang w:val="en-IN"/>
        </w:rPr>
      </w:pPr>
      <w:r w:rsidRPr="00B57510">
        <w:rPr>
          <w:sz w:val="24"/>
          <w:szCs w:val="24"/>
          <w:lang w:val="en-IN"/>
        </w:rPr>
        <w:t xml:space="preserve">Maternity Benefit Act 1951: The Act provides for leave and some </w:t>
      </w:r>
      <w:r w:rsidRPr="00B57510">
        <w:rPr>
          <w:sz w:val="24"/>
          <w:szCs w:val="24"/>
          <w:lang w:val="en-IN"/>
        </w:rPr>
        <w:lastRenderedPageBreak/>
        <w:t>other benefits to women employees in case of confinement or miscarriage etc.</w:t>
      </w:r>
    </w:p>
    <w:p w14:paraId="6561A020" w14:textId="77777777" w:rsidR="0071124B" w:rsidRPr="00B57510" w:rsidRDefault="0071124B" w:rsidP="005078F1">
      <w:pPr>
        <w:pStyle w:val="BodyText"/>
        <w:rPr>
          <w:lang w:val="en-IN"/>
        </w:rPr>
      </w:pPr>
    </w:p>
    <w:p w14:paraId="6D48DBA4" w14:textId="77777777" w:rsidR="0071124B" w:rsidRPr="00B57510" w:rsidRDefault="004D722F" w:rsidP="00B96AA7">
      <w:pPr>
        <w:pStyle w:val="ListParagraph"/>
        <w:numPr>
          <w:ilvl w:val="0"/>
          <w:numId w:val="18"/>
        </w:numPr>
        <w:tabs>
          <w:tab w:val="left" w:pos="2380"/>
        </w:tabs>
        <w:ind w:right="963"/>
        <w:rPr>
          <w:sz w:val="24"/>
          <w:szCs w:val="24"/>
          <w:lang w:val="en-IN"/>
        </w:rPr>
      </w:pPr>
      <w:r w:rsidRPr="00B57510">
        <w:rPr>
          <w:sz w:val="24"/>
          <w:szCs w:val="24"/>
          <w:lang w:val="en-IN"/>
        </w:rPr>
        <w:t>Contract Labour (Regulation &amp; Abolition) Act 1970: The Act provides for certain welfare measures to be provided by the Contractor to contract labour and in case the Contractor fails to provide, the same are required to be provided, by the Principal Employer by law. The Principal Employer is required to take Certification of Registration and the Contractor is required to take license from the designated Officer. The Act is applicable to the establishments or Contractor of Principal Employer if they employ 20 or more labour contract labour.</w:t>
      </w:r>
    </w:p>
    <w:p w14:paraId="1F1F11A0" w14:textId="77777777" w:rsidR="0071124B" w:rsidRPr="00B57510" w:rsidRDefault="0071124B" w:rsidP="005078F1">
      <w:pPr>
        <w:pStyle w:val="BodyText"/>
        <w:rPr>
          <w:lang w:val="en-IN"/>
        </w:rPr>
      </w:pPr>
    </w:p>
    <w:p w14:paraId="05F3E219" w14:textId="77777777" w:rsidR="0071124B" w:rsidRPr="00B57510" w:rsidRDefault="004D722F" w:rsidP="00B96AA7">
      <w:pPr>
        <w:pStyle w:val="ListParagraph"/>
        <w:numPr>
          <w:ilvl w:val="0"/>
          <w:numId w:val="18"/>
        </w:numPr>
        <w:tabs>
          <w:tab w:val="left" w:pos="2379"/>
        </w:tabs>
        <w:ind w:right="964"/>
        <w:rPr>
          <w:sz w:val="24"/>
          <w:szCs w:val="24"/>
          <w:lang w:val="en-IN"/>
        </w:rPr>
      </w:pPr>
      <w:r w:rsidRPr="00B57510">
        <w:rPr>
          <w:sz w:val="24"/>
          <w:szCs w:val="24"/>
          <w:lang w:val="en-IN"/>
        </w:rPr>
        <w:t>Minimum Wages Act 1948: The Employer is supposed to pay not less than the Minimum Wages fixed by appropriate Government as per provision of the Act if the employment is a scheduled employment. Construction of Buildings, Roads, Runways are scheduled employments.</w:t>
      </w:r>
    </w:p>
    <w:p w14:paraId="78358AAE" w14:textId="77777777" w:rsidR="0071124B" w:rsidRPr="00B57510" w:rsidRDefault="0071124B" w:rsidP="005078F1">
      <w:pPr>
        <w:pStyle w:val="BodyText"/>
        <w:rPr>
          <w:lang w:val="en-IN"/>
        </w:rPr>
      </w:pPr>
    </w:p>
    <w:p w14:paraId="39163EDB" w14:textId="77777777" w:rsidR="0071124B" w:rsidRPr="00B57510" w:rsidRDefault="004D722F" w:rsidP="00B96AA7">
      <w:pPr>
        <w:pStyle w:val="ListParagraph"/>
        <w:numPr>
          <w:ilvl w:val="0"/>
          <w:numId w:val="18"/>
        </w:numPr>
        <w:tabs>
          <w:tab w:val="left" w:pos="2380"/>
        </w:tabs>
        <w:ind w:right="964"/>
        <w:rPr>
          <w:sz w:val="24"/>
          <w:szCs w:val="24"/>
          <w:lang w:val="en-IN"/>
        </w:rPr>
      </w:pPr>
      <w:r w:rsidRPr="00B57510">
        <w:rPr>
          <w:sz w:val="24"/>
          <w:szCs w:val="24"/>
          <w:lang w:val="en-IN"/>
        </w:rPr>
        <w:t>Payment of Wages Act 1936: It lays down as to by what date the wages are to be paid, when it will be paid and what deductions can be made from the wages of the workers.</w:t>
      </w:r>
    </w:p>
    <w:p w14:paraId="257624F6" w14:textId="77777777" w:rsidR="0071124B" w:rsidRPr="00B57510" w:rsidRDefault="0071124B" w:rsidP="005078F1">
      <w:pPr>
        <w:pStyle w:val="BodyText"/>
        <w:rPr>
          <w:lang w:val="en-IN"/>
        </w:rPr>
      </w:pPr>
    </w:p>
    <w:p w14:paraId="4074BD32" w14:textId="77777777" w:rsidR="0071124B" w:rsidRPr="00B57510" w:rsidRDefault="004D722F" w:rsidP="00B96AA7">
      <w:pPr>
        <w:pStyle w:val="ListParagraph"/>
        <w:numPr>
          <w:ilvl w:val="0"/>
          <w:numId w:val="18"/>
        </w:numPr>
        <w:tabs>
          <w:tab w:val="left" w:pos="2381"/>
        </w:tabs>
        <w:ind w:right="961"/>
        <w:rPr>
          <w:sz w:val="24"/>
          <w:szCs w:val="24"/>
          <w:lang w:val="en-IN"/>
        </w:rPr>
      </w:pPr>
      <w:r w:rsidRPr="00B57510">
        <w:rPr>
          <w:sz w:val="24"/>
          <w:szCs w:val="24"/>
          <w:lang w:val="en-IN"/>
        </w:rPr>
        <w:t>Equal Remuneration Act 1979: The Act provides for payment of equal wages for work of equal nature to Male and Female workers and for not making discrimination against Female employees in the matters of transfers, training and promotions etc.</w:t>
      </w:r>
    </w:p>
    <w:p w14:paraId="598AFA1C" w14:textId="77777777" w:rsidR="0071124B" w:rsidRPr="00B57510" w:rsidRDefault="0071124B" w:rsidP="005078F1">
      <w:pPr>
        <w:pStyle w:val="BodyText"/>
        <w:rPr>
          <w:lang w:val="en-IN"/>
        </w:rPr>
      </w:pPr>
    </w:p>
    <w:p w14:paraId="43A9E0EF" w14:textId="77777777" w:rsidR="0071124B" w:rsidRPr="00B57510" w:rsidRDefault="004D722F" w:rsidP="00B96AA7">
      <w:pPr>
        <w:pStyle w:val="ListParagraph"/>
        <w:numPr>
          <w:ilvl w:val="0"/>
          <w:numId w:val="18"/>
        </w:numPr>
        <w:tabs>
          <w:tab w:val="left" w:pos="2380"/>
        </w:tabs>
        <w:ind w:right="964"/>
        <w:rPr>
          <w:sz w:val="24"/>
          <w:szCs w:val="24"/>
          <w:lang w:val="en-IN"/>
        </w:rPr>
      </w:pPr>
      <w:r w:rsidRPr="00B57510">
        <w:rPr>
          <w:sz w:val="24"/>
          <w:szCs w:val="24"/>
          <w:lang w:val="en-IN"/>
        </w:rPr>
        <w:t xml:space="preserve">Payment of Bonus Act 1965: The Act is applicable to all establishments employing 20 or more employees. The Act provides for payments of annual bonus subject to a minimum of 8.33% of wages and maximum of 20% of wages to employees drawing Rs. 3500/- per month or less. The bonus is to be paid to employees getting Rs. 2500/- per month or above </w:t>
      </w:r>
      <w:proofErr w:type="spellStart"/>
      <w:r w:rsidRPr="00B57510">
        <w:rPr>
          <w:sz w:val="24"/>
          <w:szCs w:val="24"/>
          <w:lang w:val="en-IN"/>
        </w:rPr>
        <w:t>upto</w:t>
      </w:r>
      <w:proofErr w:type="spellEnd"/>
      <w:r w:rsidRPr="00B57510">
        <w:rPr>
          <w:sz w:val="24"/>
          <w:szCs w:val="24"/>
          <w:lang w:val="en-IN"/>
        </w:rPr>
        <w:t xml:space="preserve"> Rs. 3500/- per month shall be worked out by taking wages as Rs. 2500/- per month only. The Act does not apply to certain establishments. The newly set-up establishments are exempted for five years in certain circumstances. Some of the State Governments have</w:t>
      </w:r>
      <w:r w:rsidR="00EC5D94" w:rsidRPr="00B57510">
        <w:rPr>
          <w:sz w:val="24"/>
          <w:szCs w:val="24"/>
          <w:lang w:val="en-IN"/>
        </w:rPr>
        <w:t xml:space="preserve"> </w:t>
      </w:r>
      <w:r w:rsidRPr="00B57510">
        <w:rPr>
          <w:sz w:val="24"/>
          <w:szCs w:val="24"/>
          <w:lang w:val="en-IN"/>
        </w:rPr>
        <w:t>reduced the employment size from 20 to 10 for the purpose of applicability of this Act.</w:t>
      </w:r>
    </w:p>
    <w:p w14:paraId="672705B7" w14:textId="77777777" w:rsidR="0071124B" w:rsidRPr="00B57510" w:rsidRDefault="0071124B" w:rsidP="005078F1">
      <w:pPr>
        <w:pStyle w:val="BodyText"/>
        <w:rPr>
          <w:lang w:val="en-IN"/>
        </w:rPr>
      </w:pPr>
    </w:p>
    <w:p w14:paraId="5F1335F7" w14:textId="77777777" w:rsidR="0071124B" w:rsidRPr="00B57510" w:rsidRDefault="004D722F" w:rsidP="00B96AA7">
      <w:pPr>
        <w:pStyle w:val="ListParagraph"/>
        <w:numPr>
          <w:ilvl w:val="0"/>
          <w:numId w:val="18"/>
        </w:numPr>
        <w:tabs>
          <w:tab w:val="left" w:pos="2379"/>
        </w:tabs>
        <w:ind w:right="965"/>
        <w:rPr>
          <w:sz w:val="24"/>
          <w:szCs w:val="24"/>
          <w:lang w:val="en-IN"/>
        </w:rPr>
      </w:pPr>
      <w:r w:rsidRPr="00B57510">
        <w:rPr>
          <w:sz w:val="24"/>
          <w:szCs w:val="24"/>
          <w:lang w:val="en-IN"/>
        </w:rPr>
        <w:t>Industrial Dispute Act 1947: the Act lays down the machinery the procedure for resolution of Industrial disputes, in what situations a strike or lock-out becomes illegal and what are the requirements for laying off or retrenching the employees or closing down the establishment.</w:t>
      </w:r>
    </w:p>
    <w:p w14:paraId="7F0A2190" w14:textId="77777777" w:rsidR="0071124B" w:rsidRPr="00B57510" w:rsidRDefault="0071124B" w:rsidP="005078F1">
      <w:pPr>
        <w:pStyle w:val="BodyText"/>
        <w:rPr>
          <w:lang w:val="en-IN"/>
        </w:rPr>
      </w:pPr>
    </w:p>
    <w:p w14:paraId="42B6938A" w14:textId="77777777" w:rsidR="0071124B" w:rsidRPr="00B57510" w:rsidRDefault="004D722F" w:rsidP="00B96AA7">
      <w:pPr>
        <w:pStyle w:val="ListParagraph"/>
        <w:numPr>
          <w:ilvl w:val="0"/>
          <w:numId w:val="18"/>
        </w:numPr>
        <w:tabs>
          <w:tab w:val="left" w:pos="2380"/>
        </w:tabs>
        <w:ind w:right="962"/>
        <w:rPr>
          <w:sz w:val="24"/>
          <w:szCs w:val="24"/>
          <w:lang w:val="en-IN"/>
        </w:rPr>
      </w:pPr>
      <w:r w:rsidRPr="00B57510">
        <w:rPr>
          <w:sz w:val="24"/>
          <w:szCs w:val="24"/>
          <w:lang w:val="en-IN"/>
        </w:rPr>
        <w:lastRenderedPageBreak/>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14:paraId="7146E348" w14:textId="77777777" w:rsidR="0071124B" w:rsidRPr="00B57510" w:rsidRDefault="0071124B" w:rsidP="005078F1">
      <w:pPr>
        <w:pStyle w:val="BodyText"/>
        <w:rPr>
          <w:lang w:val="en-IN"/>
        </w:rPr>
      </w:pPr>
    </w:p>
    <w:p w14:paraId="478A2C4E" w14:textId="77777777" w:rsidR="0071124B" w:rsidRPr="00B57510" w:rsidRDefault="004D722F" w:rsidP="00B96AA7">
      <w:pPr>
        <w:pStyle w:val="ListParagraph"/>
        <w:numPr>
          <w:ilvl w:val="0"/>
          <w:numId w:val="18"/>
        </w:numPr>
        <w:tabs>
          <w:tab w:val="left" w:pos="2380"/>
        </w:tabs>
        <w:ind w:right="963"/>
        <w:rPr>
          <w:sz w:val="24"/>
          <w:szCs w:val="24"/>
          <w:lang w:val="en-IN"/>
        </w:rPr>
      </w:pPr>
      <w:r w:rsidRPr="00B57510">
        <w:rPr>
          <w:sz w:val="24"/>
          <w:szCs w:val="24"/>
          <w:lang w:val="en-IN"/>
        </w:rPr>
        <w:t>Trade Unions Act 1926: The Act lays down the procedure for registration of trade unions of workmen and employers. The Trade Unions registered under the Act have been given certain immunities from civil and criminal liabilities.</w:t>
      </w:r>
    </w:p>
    <w:p w14:paraId="1AD27C96" w14:textId="77777777" w:rsidR="0071124B" w:rsidRPr="00B57510" w:rsidRDefault="0071124B" w:rsidP="005078F1">
      <w:pPr>
        <w:pStyle w:val="BodyText"/>
        <w:rPr>
          <w:lang w:val="en-IN"/>
        </w:rPr>
      </w:pPr>
    </w:p>
    <w:p w14:paraId="18024E93" w14:textId="77777777" w:rsidR="0071124B" w:rsidRPr="00B57510" w:rsidRDefault="004D722F" w:rsidP="00B96AA7">
      <w:pPr>
        <w:pStyle w:val="ListParagraph"/>
        <w:numPr>
          <w:ilvl w:val="0"/>
          <w:numId w:val="18"/>
        </w:numPr>
        <w:tabs>
          <w:tab w:val="left" w:pos="2379"/>
        </w:tabs>
        <w:ind w:right="963"/>
        <w:rPr>
          <w:sz w:val="24"/>
          <w:szCs w:val="24"/>
          <w:lang w:val="en-IN"/>
        </w:rPr>
      </w:pPr>
      <w:r w:rsidRPr="00B57510">
        <w:rPr>
          <w:sz w:val="24"/>
          <w:szCs w:val="24"/>
          <w:lang w:val="en-IN"/>
        </w:rPr>
        <w:t>Child Labour (Prohibition &amp; Regulation) Act 1986: The Act prohibits employment of children below 14 years of age in certain occupations and processes and provides for regulation of employment of children in all other occupations and processes. Employment of Child Labour is prohibited in Building and Construction Industry.</w:t>
      </w:r>
    </w:p>
    <w:p w14:paraId="2B8D2D34" w14:textId="77777777" w:rsidR="0071124B" w:rsidRPr="00B57510" w:rsidRDefault="0071124B" w:rsidP="005078F1">
      <w:pPr>
        <w:pStyle w:val="BodyText"/>
        <w:rPr>
          <w:lang w:val="en-IN"/>
        </w:rPr>
      </w:pPr>
    </w:p>
    <w:p w14:paraId="620BE886" w14:textId="77777777" w:rsidR="0071124B" w:rsidRPr="00B57510" w:rsidRDefault="004D722F" w:rsidP="00B96AA7">
      <w:pPr>
        <w:pStyle w:val="ListParagraph"/>
        <w:numPr>
          <w:ilvl w:val="0"/>
          <w:numId w:val="18"/>
        </w:numPr>
        <w:tabs>
          <w:tab w:val="left" w:pos="2381"/>
        </w:tabs>
        <w:ind w:right="961"/>
        <w:rPr>
          <w:sz w:val="24"/>
          <w:szCs w:val="24"/>
          <w:lang w:val="en-IN"/>
        </w:rPr>
      </w:pPr>
      <w:r w:rsidRPr="00B57510">
        <w:rPr>
          <w:sz w:val="24"/>
          <w:szCs w:val="24"/>
          <w:lang w:val="en-IN"/>
        </w:rPr>
        <w:t xml:space="preserve">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w:t>
      </w:r>
      <w:proofErr w:type="spellStart"/>
      <w:r w:rsidRPr="00B57510">
        <w:rPr>
          <w:sz w:val="24"/>
          <w:szCs w:val="24"/>
          <w:lang w:val="en-IN"/>
        </w:rPr>
        <w:t>upto</w:t>
      </w:r>
      <w:proofErr w:type="spellEnd"/>
      <w:r w:rsidRPr="00B57510">
        <w:rPr>
          <w:sz w:val="24"/>
          <w:szCs w:val="24"/>
          <w:lang w:val="en-IN"/>
        </w:rPr>
        <w:t xml:space="preserve"> the establishment and back, etc.</w:t>
      </w:r>
    </w:p>
    <w:p w14:paraId="7DE44534" w14:textId="77777777" w:rsidR="0071124B" w:rsidRPr="00B57510" w:rsidRDefault="0071124B" w:rsidP="005078F1">
      <w:pPr>
        <w:pStyle w:val="BodyText"/>
        <w:rPr>
          <w:lang w:val="en-IN"/>
        </w:rPr>
      </w:pPr>
    </w:p>
    <w:p w14:paraId="393FC4A4" w14:textId="77777777" w:rsidR="0071124B" w:rsidRPr="00B57510" w:rsidRDefault="004D722F" w:rsidP="00B96AA7">
      <w:pPr>
        <w:pStyle w:val="ListParagraph"/>
        <w:numPr>
          <w:ilvl w:val="0"/>
          <w:numId w:val="18"/>
        </w:numPr>
        <w:tabs>
          <w:tab w:val="left" w:pos="2380"/>
        </w:tabs>
        <w:ind w:right="963"/>
        <w:rPr>
          <w:sz w:val="24"/>
          <w:szCs w:val="24"/>
          <w:lang w:val="en-IN"/>
        </w:rPr>
      </w:pPr>
      <w:r w:rsidRPr="00B57510">
        <w:rPr>
          <w:sz w:val="24"/>
          <w:szCs w:val="24"/>
          <w:lang w:val="en-IN"/>
        </w:rPr>
        <w:t>The Building and Other Construction workers (Regulation of Employment and Conditions of Service) Act 1996 and the Cess Act of 1996 : All the establishments who carry on any building or</w:t>
      </w:r>
      <w:r w:rsidR="00C91566" w:rsidRPr="00B57510">
        <w:rPr>
          <w:sz w:val="24"/>
          <w:szCs w:val="24"/>
          <w:lang w:val="en-IN"/>
        </w:rPr>
        <w:t xml:space="preserve"> </w:t>
      </w:r>
      <w:r w:rsidRPr="00B57510">
        <w:rPr>
          <w:sz w:val="24"/>
          <w:szCs w:val="24"/>
          <w:lang w:val="en-IN"/>
        </w:rPr>
        <w:t>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First-Aid facilities, Ambulance, Housing accommodations for workers near the work place etc. The Employer to whom the Act applies has to obtain a registration certificate from the Registering Officer appointed by the government.</w:t>
      </w:r>
    </w:p>
    <w:p w14:paraId="5E679F05" w14:textId="77777777" w:rsidR="0071124B" w:rsidRPr="00B57510" w:rsidRDefault="0071124B" w:rsidP="005078F1">
      <w:pPr>
        <w:pStyle w:val="BodyText"/>
        <w:rPr>
          <w:lang w:val="en-IN"/>
        </w:rPr>
      </w:pPr>
    </w:p>
    <w:p w14:paraId="484C5BAE" w14:textId="77777777" w:rsidR="0071124B" w:rsidRPr="00B57510" w:rsidRDefault="004D722F" w:rsidP="00B96AA7">
      <w:pPr>
        <w:pStyle w:val="ListParagraph"/>
        <w:numPr>
          <w:ilvl w:val="0"/>
          <w:numId w:val="18"/>
        </w:numPr>
        <w:tabs>
          <w:tab w:val="left" w:pos="2381"/>
        </w:tabs>
        <w:ind w:right="963" w:hanging="487"/>
        <w:rPr>
          <w:sz w:val="24"/>
          <w:szCs w:val="24"/>
          <w:lang w:val="en-IN"/>
        </w:rPr>
      </w:pPr>
      <w:r w:rsidRPr="00B57510">
        <w:rPr>
          <w:sz w:val="24"/>
          <w:szCs w:val="24"/>
          <w:lang w:val="en-IN"/>
        </w:rPr>
        <w:t xml:space="preserve">Factories Act 1948: The Act lays down the procedure for approval at plans before setting up a factory, health and safety provisions, </w:t>
      </w:r>
      <w:r w:rsidRPr="00B57510">
        <w:rPr>
          <w:sz w:val="24"/>
          <w:szCs w:val="24"/>
          <w:lang w:val="en-IN"/>
        </w:rPr>
        <w:lastRenderedPageBreak/>
        <w:t>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14:paraId="34660C63" w14:textId="77777777" w:rsidR="0071124B" w:rsidRPr="00B57510" w:rsidRDefault="0071124B" w:rsidP="005078F1">
      <w:pPr>
        <w:pStyle w:val="BodyText"/>
        <w:rPr>
          <w:lang w:val="en-IN"/>
        </w:rPr>
      </w:pPr>
    </w:p>
    <w:p w14:paraId="49F5F434" w14:textId="77777777" w:rsidR="0071124B" w:rsidRPr="00B57510" w:rsidRDefault="004D722F" w:rsidP="00B96AA7">
      <w:pPr>
        <w:pStyle w:val="ListParagraph"/>
        <w:numPr>
          <w:ilvl w:val="2"/>
          <w:numId w:val="29"/>
        </w:numPr>
        <w:tabs>
          <w:tab w:val="left" w:pos="1837"/>
          <w:tab w:val="left" w:pos="1838"/>
        </w:tabs>
        <w:ind w:left="1837"/>
        <w:rPr>
          <w:sz w:val="24"/>
          <w:szCs w:val="24"/>
          <w:lang w:val="en-IN"/>
        </w:rPr>
      </w:pPr>
      <w:r w:rsidRPr="00B57510">
        <w:rPr>
          <w:sz w:val="24"/>
          <w:szCs w:val="24"/>
          <w:lang w:val="en-IN"/>
        </w:rPr>
        <w:t>Protection of Environment</w:t>
      </w:r>
    </w:p>
    <w:p w14:paraId="7BA6383E" w14:textId="77777777" w:rsidR="0071124B" w:rsidRPr="00B57510" w:rsidRDefault="0071124B" w:rsidP="005078F1">
      <w:pPr>
        <w:pStyle w:val="BodyText"/>
        <w:rPr>
          <w:lang w:val="en-IN"/>
        </w:rPr>
      </w:pPr>
    </w:p>
    <w:p w14:paraId="32C89C0F" w14:textId="77777777" w:rsidR="0071124B" w:rsidRPr="00B57510" w:rsidRDefault="004D722F" w:rsidP="005078F1">
      <w:pPr>
        <w:pStyle w:val="BodyText"/>
        <w:ind w:left="1840" w:right="963"/>
        <w:jc w:val="both"/>
        <w:rPr>
          <w:lang w:val="en-IN"/>
        </w:rPr>
      </w:pPr>
      <w:r w:rsidRPr="00B57510">
        <w:rPr>
          <w:lang w:val="en-IN"/>
        </w:rPr>
        <w:t>The Contractor shall take all reasonable steps to protect the environment on and off the Site and to avoid damage or nuisance to persons or to property of the public or others resulting from pollution, noise or other causes arising as consequence of his methods of operation.</w:t>
      </w:r>
    </w:p>
    <w:p w14:paraId="5517B6E7" w14:textId="77777777" w:rsidR="0071124B" w:rsidRPr="00B57510" w:rsidRDefault="0071124B" w:rsidP="005078F1">
      <w:pPr>
        <w:pStyle w:val="BodyText"/>
        <w:rPr>
          <w:lang w:val="en-IN"/>
        </w:rPr>
      </w:pPr>
    </w:p>
    <w:p w14:paraId="09D09264" w14:textId="77777777" w:rsidR="0071124B" w:rsidRPr="00B57510" w:rsidRDefault="004D722F" w:rsidP="005078F1">
      <w:pPr>
        <w:pStyle w:val="BodyText"/>
        <w:ind w:left="1840" w:right="962"/>
        <w:jc w:val="both"/>
        <w:rPr>
          <w:lang w:val="en-IN"/>
        </w:rPr>
      </w:pPr>
      <w:r w:rsidRPr="00B57510">
        <w:rPr>
          <w:lang w:val="en-IN"/>
        </w:rPr>
        <w:t>During continuance of the Contract, the Contractor and his Sub- contractors shall abide at all times by all existing enactments on environmental protection and rules made thereunder,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218CAAF8" w14:textId="77777777" w:rsidR="0071124B" w:rsidRPr="00B57510" w:rsidRDefault="0071124B" w:rsidP="005078F1">
      <w:pPr>
        <w:pStyle w:val="BodyText"/>
        <w:rPr>
          <w:lang w:val="en-IN"/>
        </w:rPr>
      </w:pPr>
    </w:p>
    <w:p w14:paraId="2C87BF1E" w14:textId="77777777" w:rsidR="0071124B" w:rsidRPr="00B57510" w:rsidRDefault="004D722F" w:rsidP="005078F1">
      <w:pPr>
        <w:pStyle w:val="BodyText"/>
        <w:ind w:left="1840" w:right="967"/>
        <w:jc w:val="both"/>
        <w:rPr>
          <w:lang w:val="en-IN"/>
        </w:rPr>
      </w:pPr>
      <w:r w:rsidRPr="00B57510">
        <w:rPr>
          <w:lang w:val="en-IN"/>
        </w:rPr>
        <w:t>Salient features of some of the major laws that are applicable are given below:</w:t>
      </w:r>
    </w:p>
    <w:p w14:paraId="6EBB9F43" w14:textId="77777777" w:rsidR="0071124B" w:rsidRPr="00B57510" w:rsidRDefault="0071124B" w:rsidP="005078F1">
      <w:pPr>
        <w:pStyle w:val="BodyText"/>
        <w:rPr>
          <w:lang w:val="en-IN"/>
        </w:rPr>
      </w:pPr>
    </w:p>
    <w:p w14:paraId="2ED9C47A" w14:textId="77777777" w:rsidR="0071124B" w:rsidRPr="00B57510" w:rsidRDefault="004D722F" w:rsidP="00C91566">
      <w:pPr>
        <w:pStyle w:val="BodyText"/>
        <w:ind w:left="1840" w:right="966"/>
        <w:jc w:val="both"/>
        <w:rPr>
          <w:lang w:val="en-IN"/>
        </w:rPr>
      </w:pPr>
      <w:r w:rsidRPr="00B57510">
        <w:rPr>
          <w:lang w:val="en-IN"/>
        </w:rPr>
        <w:t>The Water (Prevention and Control of Pollution) Act, 1974, This provides for the prevention and control of water pollution and the maintaining and restoring of wholesomeness of water. ‘Pollution’</w:t>
      </w:r>
      <w:r w:rsidR="00C91566" w:rsidRPr="00B57510">
        <w:rPr>
          <w:lang w:val="en-IN"/>
        </w:rPr>
        <w:t xml:space="preserve"> </w:t>
      </w:r>
      <w:r w:rsidRPr="00B57510">
        <w:rPr>
          <w:lang w:val="en-IN"/>
        </w:rPr>
        <w:t>means such contamination of water or such alteration of the physical, chemical or biological properties of water or such discharge of any sewage or trade effluent or of any other liquid, gaseous or solid substance into water (whether directly or indirectly) as may, or is likely to, create a nuisance or render such water harmful or injurious to public health or safety, or to domestic, commercial, industrial, agricultural or other legitimate uses, or to the life and health of animals or plants or of aquatic organisms.</w:t>
      </w:r>
    </w:p>
    <w:p w14:paraId="73534EF7" w14:textId="77777777" w:rsidR="0071124B" w:rsidRPr="00B57510" w:rsidRDefault="0071124B" w:rsidP="005078F1">
      <w:pPr>
        <w:pStyle w:val="BodyText"/>
        <w:rPr>
          <w:lang w:val="en-IN"/>
        </w:rPr>
      </w:pPr>
    </w:p>
    <w:p w14:paraId="5E0940FB" w14:textId="77777777" w:rsidR="0071124B" w:rsidRPr="00B57510" w:rsidRDefault="004D722F" w:rsidP="005078F1">
      <w:pPr>
        <w:pStyle w:val="BodyText"/>
        <w:ind w:left="1840" w:right="963"/>
        <w:jc w:val="both"/>
        <w:rPr>
          <w:lang w:val="en-IN"/>
        </w:rPr>
      </w:pPr>
      <w:r w:rsidRPr="00B57510">
        <w:rPr>
          <w:lang w:val="en-IN"/>
        </w:rPr>
        <w:t>The Air (Prevention and Control of Pollution) Act, 1981, This provides for prevention, control and abatement of air pollution. ‘Air Pollution’ means the presence in the atmosphere of any ‘air pollutant’, which means any solid, liquid or gaseous substance (including noise) present in the atmosphere in such concentration as may be or tend to be injurious to human beings or other living creatures or plants or property or environment.</w:t>
      </w:r>
    </w:p>
    <w:p w14:paraId="240EC2B7" w14:textId="77777777" w:rsidR="0071124B" w:rsidRPr="00B57510" w:rsidRDefault="0071124B" w:rsidP="005078F1">
      <w:pPr>
        <w:pStyle w:val="BodyText"/>
        <w:rPr>
          <w:lang w:val="en-IN"/>
        </w:rPr>
      </w:pPr>
    </w:p>
    <w:p w14:paraId="65509EAD" w14:textId="77777777" w:rsidR="0071124B" w:rsidRPr="00B57510" w:rsidRDefault="004D722F" w:rsidP="005078F1">
      <w:pPr>
        <w:pStyle w:val="BodyText"/>
        <w:ind w:left="1840" w:right="965"/>
        <w:jc w:val="both"/>
        <w:rPr>
          <w:lang w:val="en-IN"/>
        </w:rPr>
      </w:pPr>
      <w:r w:rsidRPr="00B57510">
        <w:rPr>
          <w:lang w:val="en-IN"/>
        </w:rPr>
        <w:t xml:space="preserve">The Environment (Protection) Act, 1986, This provides for the protection and improvement of environment and for matters connected therewith, </w:t>
      </w:r>
      <w:r w:rsidRPr="00B57510">
        <w:rPr>
          <w:lang w:val="en-IN"/>
        </w:rPr>
        <w:lastRenderedPageBreak/>
        <w:t>and the prevention of hazards to human beings, other living creatures, plants and property. ‘Environment’ includes water, air and land and the inter-relationship which exists among and between water, air and land, and human beings, other living creatures, plants, micro-organism and property.</w:t>
      </w:r>
    </w:p>
    <w:p w14:paraId="60E43587" w14:textId="77777777" w:rsidR="0071124B" w:rsidRPr="00B57510" w:rsidRDefault="0071124B" w:rsidP="005078F1">
      <w:pPr>
        <w:pStyle w:val="BodyText"/>
        <w:rPr>
          <w:lang w:val="en-IN"/>
        </w:rPr>
      </w:pPr>
    </w:p>
    <w:p w14:paraId="260B3D7B" w14:textId="77777777" w:rsidR="004B4E08" w:rsidRDefault="004D722F" w:rsidP="004B4E08">
      <w:pPr>
        <w:pStyle w:val="BodyText"/>
        <w:ind w:left="1885" w:right="963" w:hanging="1"/>
        <w:jc w:val="both"/>
        <w:rPr>
          <w:lang w:val="en-IN"/>
        </w:rPr>
      </w:pPr>
      <w:r w:rsidRPr="00B57510">
        <w:rPr>
          <w:lang w:val="en-IN"/>
        </w:rPr>
        <w:t>The Public Liability Insurance Act, 1991, This provides for public liability insurance for the purpose of providing immediate relief to the persons affected by accident occurring while handling hazardous substances and for matters connected herewith or incidental thereto. Hazardous substance means any substance or preparation which is defined as hazardous substance under Environment (Protection) Act, 1986, and exceeding such quantity as may be specified by notification by the Central Government.</w:t>
      </w:r>
    </w:p>
    <w:p w14:paraId="44977B0E" w14:textId="77777777" w:rsidR="004B4E08" w:rsidRDefault="004B4E08" w:rsidP="004B4E08">
      <w:pPr>
        <w:pStyle w:val="BodyText"/>
        <w:ind w:left="1885" w:right="963" w:hanging="1"/>
        <w:jc w:val="both"/>
        <w:rPr>
          <w:lang w:val="en-IN"/>
        </w:rPr>
      </w:pPr>
    </w:p>
    <w:p w14:paraId="7C907945" w14:textId="76D22FFF" w:rsidR="003E2DC1" w:rsidRDefault="003E2DC1" w:rsidP="003E2DC1">
      <w:pPr>
        <w:pStyle w:val="ListParagraph"/>
        <w:numPr>
          <w:ilvl w:val="3"/>
          <w:numId w:val="29"/>
        </w:numPr>
        <w:tabs>
          <w:tab w:val="left" w:pos="1894"/>
        </w:tabs>
        <w:ind w:right="973" w:hanging="1671"/>
        <w:rPr>
          <w:sz w:val="24"/>
          <w:szCs w:val="24"/>
          <w:lang w:val="en-IN"/>
        </w:rPr>
      </w:pPr>
      <w:r>
        <w:rPr>
          <w:sz w:val="24"/>
          <w:szCs w:val="24"/>
          <w:lang w:val="en-IN"/>
        </w:rPr>
        <w:t>(</w:t>
      </w:r>
      <w:proofErr w:type="spellStart"/>
      <w:r>
        <w:rPr>
          <w:sz w:val="24"/>
          <w:szCs w:val="24"/>
          <w:lang w:val="en-IN"/>
        </w:rPr>
        <w:t>i</w:t>
      </w:r>
      <w:proofErr w:type="spellEnd"/>
      <w:r>
        <w:rPr>
          <w:sz w:val="24"/>
          <w:szCs w:val="24"/>
          <w:lang w:val="en-IN"/>
        </w:rPr>
        <w:t xml:space="preserve">) </w:t>
      </w:r>
      <w:r w:rsidR="008D326B">
        <w:rPr>
          <w:sz w:val="24"/>
          <w:szCs w:val="24"/>
          <w:lang w:val="en-IN"/>
        </w:rPr>
        <w:t xml:space="preserve"> </w:t>
      </w:r>
      <w:r w:rsidR="002A09DC" w:rsidRPr="004B4E08">
        <w:rPr>
          <w:sz w:val="24"/>
          <w:szCs w:val="24"/>
          <w:lang w:val="en-IN"/>
        </w:rPr>
        <w:t>The Contractor shall (a) establish an operational system of managing</w:t>
      </w:r>
      <w:r w:rsidR="004B4E08" w:rsidRPr="004B4E08">
        <w:rPr>
          <w:sz w:val="24"/>
          <w:szCs w:val="24"/>
          <w:lang w:val="en-IN"/>
        </w:rPr>
        <w:t xml:space="preserve"> </w:t>
      </w:r>
      <w:r w:rsidR="002A09DC" w:rsidRPr="004B4E08">
        <w:rPr>
          <w:sz w:val="24"/>
          <w:szCs w:val="24"/>
          <w:lang w:val="en-IN"/>
        </w:rPr>
        <w:t>environmental impacts, (b) carry out all the monitoring and mitigation measures set forth in the environment management plan attached to the Special Conditions of Contract as Appendix-</w:t>
      </w:r>
      <w:r w:rsidR="008A7419">
        <w:rPr>
          <w:sz w:val="24"/>
          <w:szCs w:val="24"/>
          <w:lang w:val="en-IN"/>
        </w:rPr>
        <w:t>IX</w:t>
      </w:r>
      <w:r w:rsidR="002A09DC" w:rsidRPr="004B4E08">
        <w:rPr>
          <w:sz w:val="24"/>
          <w:szCs w:val="24"/>
          <w:lang w:val="en-IN"/>
        </w:rPr>
        <w:t xml:space="preserve">, and (c) allocate the budget required to ensure that such measures are carried out. The Contractor shall submit to the Employer (quarterly) semi-annual) reports on the carrying out of such measures. </w:t>
      </w:r>
    </w:p>
    <w:p w14:paraId="5B211D33" w14:textId="77777777" w:rsidR="00861B46" w:rsidRDefault="00861B46" w:rsidP="00861B46">
      <w:pPr>
        <w:pStyle w:val="ListParagraph"/>
        <w:tabs>
          <w:tab w:val="left" w:pos="1894"/>
        </w:tabs>
        <w:ind w:left="2380" w:right="973" w:firstLine="0"/>
        <w:rPr>
          <w:sz w:val="24"/>
          <w:szCs w:val="24"/>
          <w:lang w:val="en-IN"/>
        </w:rPr>
      </w:pPr>
    </w:p>
    <w:p w14:paraId="50C9C73D" w14:textId="0FEE3A38" w:rsidR="003E2DC1" w:rsidRPr="00BC0B33" w:rsidRDefault="003E2DC1" w:rsidP="00BC0B33">
      <w:pPr>
        <w:tabs>
          <w:tab w:val="left" w:pos="1894"/>
        </w:tabs>
        <w:ind w:left="2160" w:right="973"/>
        <w:rPr>
          <w:sz w:val="24"/>
          <w:szCs w:val="24"/>
          <w:lang w:val="en-IN"/>
        </w:rPr>
      </w:pPr>
      <w:r w:rsidRPr="00BC0B33">
        <w:rPr>
          <w:sz w:val="24"/>
          <w:szCs w:val="24"/>
          <w:lang w:val="en-IN"/>
        </w:rPr>
        <w:t>(ii)</w:t>
      </w:r>
      <w:r w:rsidR="00BC0B33" w:rsidRPr="00BC0B33">
        <w:rPr>
          <w:sz w:val="24"/>
          <w:szCs w:val="24"/>
          <w:lang w:val="en-IN"/>
        </w:rPr>
        <w:t xml:space="preserve"> </w:t>
      </w:r>
      <w:r w:rsidR="004B4E08" w:rsidRPr="00BC0B33">
        <w:rPr>
          <w:sz w:val="24"/>
          <w:szCs w:val="24"/>
          <w:lang w:val="en-IN"/>
        </w:rPr>
        <w:t>T</w:t>
      </w:r>
      <w:r w:rsidR="002A09DC" w:rsidRPr="00BC0B33">
        <w:rPr>
          <w:sz w:val="24"/>
          <w:szCs w:val="24"/>
          <w:lang w:val="en-IN"/>
        </w:rPr>
        <w:t xml:space="preserve">he Contractor shall adequately record the conditions of roads, </w:t>
      </w:r>
      <w:r w:rsidR="00BC0B33" w:rsidRPr="00BC0B33">
        <w:rPr>
          <w:sz w:val="24"/>
          <w:szCs w:val="24"/>
          <w:lang w:val="en-IN"/>
        </w:rPr>
        <w:t xml:space="preserve">       </w:t>
      </w:r>
      <w:r w:rsidR="002A09DC" w:rsidRPr="00BC0B33">
        <w:rPr>
          <w:sz w:val="24"/>
          <w:szCs w:val="24"/>
          <w:lang w:val="en-IN"/>
        </w:rPr>
        <w:t xml:space="preserve">agricultural land and other infrastructure prior to transport of material and construction commencement, and shall fully reinstate pathways, other local infrastructure and agricultural land to </w:t>
      </w:r>
      <w:proofErr w:type="spellStart"/>
      <w:r w:rsidR="002A09DC" w:rsidRPr="00BC0B33">
        <w:rPr>
          <w:sz w:val="24"/>
          <w:szCs w:val="24"/>
          <w:lang w:val="en-IN"/>
        </w:rPr>
        <w:t>atleast</w:t>
      </w:r>
      <w:proofErr w:type="spellEnd"/>
      <w:r w:rsidR="002A09DC" w:rsidRPr="00BC0B33">
        <w:rPr>
          <w:sz w:val="24"/>
          <w:szCs w:val="24"/>
          <w:lang w:val="en-IN"/>
        </w:rPr>
        <w:t xml:space="preserve"> their pre-project condition upon construction completion. </w:t>
      </w:r>
    </w:p>
    <w:p w14:paraId="1413A250" w14:textId="77777777" w:rsidR="003E2DC1" w:rsidRDefault="003E2DC1" w:rsidP="003E2DC1">
      <w:pPr>
        <w:pStyle w:val="ListParagraph"/>
        <w:tabs>
          <w:tab w:val="left" w:pos="1894"/>
        </w:tabs>
        <w:ind w:left="2380" w:right="973" w:firstLine="0"/>
        <w:rPr>
          <w:sz w:val="24"/>
          <w:szCs w:val="24"/>
          <w:lang w:val="en-IN"/>
        </w:rPr>
      </w:pPr>
    </w:p>
    <w:p w14:paraId="2FBD6C87" w14:textId="366B5F67" w:rsidR="00966EB8" w:rsidRDefault="003E2DC1" w:rsidP="00F80C4F">
      <w:pPr>
        <w:tabs>
          <w:tab w:val="left" w:pos="1894"/>
        </w:tabs>
        <w:ind w:left="2160" w:right="973"/>
        <w:rPr>
          <w:sz w:val="24"/>
          <w:szCs w:val="24"/>
          <w:lang w:val="en-IN"/>
        </w:rPr>
      </w:pPr>
      <w:r>
        <w:rPr>
          <w:sz w:val="24"/>
          <w:szCs w:val="24"/>
          <w:lang w:val="en-IN"/>
        </w:rPr>
        <w:t xml:space="preserve">(iii) </w:t>
      </w:r>
      <w:r w:rsidR="002A09DC" w:rsidRPr="00EB776E">
        <w:rPr>
          <w:sz w:val="24"/>
          <w:szCs w:val="24"/>
          <w:lang w:val="en-IN"/>
        </w:rPr>
        <w:t xml:space="preserve">The Contractor shall undertake detailed survey of the affected persons during transmission line alignment finalization under the Project, where applicable. and </w:t>
      </w:r>
    </w:p>
    <w:p w14:paraId="477A22D8" w14:textId="77777777" w:rsidR="00EB776E" w:rsidRPr="00EB776E" w:rsidRDefault="00EB776E" w:rsidP="00EB776E">
      <w:pPr>
        <w:pStyle w:val="ListParagraph"/>
        <w:tabs>
          <w:tab w:val="left" w:pos="1894"/>
        </w:tabs>
        <w:ind w:left="2380" w:right="973" w:firstLine="0"/>
        <w:rPr>
          <w:sz w:val="24"/>
          <w:szCs w:val="24"/>
          <w:lang w:val="en-IN"/>
        </w:rPr>
      </w:pPr>
    </w:p>
    <w:p w14:paraId="10F93610" w14:textId="77777777" w:rsidR="00966EB8" w:rsidRPr="00B57510" w:rsidRDefault="00966EB8" w:rsidP="00EB776E">
      <w:pPr>
        <w:pStyle w:val="BodyText"/>
        <w:ind w:left="1843" w:right="1004"/>
        <w:jc w:val="both"/>
        <w:rPr>
          <w:lang w:val="en-IN"/>
        </w:rPr>
      </w:pPr>
      <w:r w:rsidRPr="00B57510">
        <w:rPr>
          <w:rFonts w:cs="Calibri"/>
          <w:lang w:val="en-IN"/>
        </w:rPr>
        <w:t>The Contractor shall conduct health and safety programme for workers employed under the Contract and shall include information on the risk of sexually transmitted diseases, including HIV/AIDS in such programs.</w:t>
      </w:r>
    </w:p>
    <w:p w14:paraId="439BAE12" w14:textId="77777777" w:rsidR="00966EB8" w:rsidRPr="00B57510" w:rsidRDefault="00966EB8" w:rsidP="005078F1">
      <w:pPr>
        <w:pStyle w:val="BodyText"/>
        <w:rPr>
          <w:lang w:val="en-IN"/>
        </w:rPr>
      </w:pPr>
    </w:p>
    <w:p w14:paraId="4671D376" w14:textId="77777777" w:rsidR="004F76E3" w:rsidRPr="00B57510" w:rsidRDefault="004D722F" w:rsidP="00B96AA7">
      <w:pPr>
        <w:pStyle w:val="ListParagraph"/>
        <w:numPr>
          <w:ilvl w:val="2"/>
          <w:numId w:val="29"/>
        </w:numPr>
        <w:tabs>
          <w:tab w:val="left" w:pos="1894"/>
        </w:tabs>
        <w:ind w:left="1892" w:right="973" w:hanging="1133"/>
        <w:rPr>
          <w:sz w:val="24"/>
          <w:szCs w:val="24"/>
          <w:lang w:val="en-IN"/>
        </w:rPr>
      </w:pPr>
      <w:r w:rsidRPr="00B57510">
        <w:rPr>
          <w:sz w:val="24"/>
          <w:szCs w:val="24"/>
          <w:lang w:val="en-IN"/>
        </w:rPr>
        <w:t>The Contractor shall be liable to pay his contribution and the employees contribution to the State Insurance Scheme in respect of all labour employed by him for the execution of the Contract, in accordance with the provisions of “The Employees State Insurance Act, 1948” as amended from time to time. In case the Contractor fails to submit full details of his account of labour employed and the contribution payable, the Engineer-in-Charge shall recover from the running bills of the Contractor an amount of contribution as assessed by him.</w:t>
      </w:r>
    </w:p>
    <w:p w14:paraId="17CA376D" w14:textId="77777777" w:rsidR="0071124B" w:rsidRPr="00B57510" w:rsidRDefault="004D722F" w:rsidP="004F76E3">
      <w:pPr>
        <w:pStyle w:val="ListParagraph"/>
        <w:tabs>
          <w:tab w:val="left" w:pos="1894"/>
        </w:tabs>
        <w:ind w:right="973" w:firstLine="0"/>
        <w:rPr>
          <w:sz w:val="24"/>
          <w:szCs w:val="24"/>
          <w:lang w:val="en-IN"/>
        </w:rPr>
      </w:pPr>
      <w:r w:rsidRPr="00B57510">
        <w:rPr>
          <w:sz w:val="24"/>
          <w:szCs w:val="24"/>
          <w:lang w:val="en-IN"/>
        </w:rPr>
        <w:lastRenderedPageBreak/>
        <w:t>The amount so recovered shall be adjusted against the actual contribution payable for Employees State Insurance.</w:t>
      </w:r>
    </w:p>
    <w:p w14:paraId="43BD171B" w14:textId="77777777" w:rsidR="0071124B" w:rsidRPr="00B57510" w:rsidRDefault="0071124B" w:rsidP="005078F1">
      <w:pPr>
        <w:pStyle w:val="BodyText"/>
        <w:rPr>
          <w:lang w:val="en-IN"/>
        </w:rPr>
      </w:pPr>
    </w:p>
    <w:p w14:paraId="482C3DBA" w14:textId="77777777" w:rsidR="0071124B" w:rsidRPr="00B57510" w:rsidRDefault="004D722F" w:rsidP="00B96AA7">
      <w:pPr>
        <w:pStyle w:val="ListParagraph"/>
        <w:numPr>
          <w:ilvl w:val="1"/>
          <w:numId w:val="29"/>
        </w:numPr>
        <w:tabs>
          <w:tab w:val="left" w:pos="1894"/>
        </w:tabs>
        <w:ind w:right="972" w:hanging="1133"/>
        <w:rPr>
          <w:sz w:val="24"/>
          <w:szCs w:val="24"/>
          <w:lang w:val="en-IN"/>
        </w:rPr>
      </w:pPr>
      <w:r w:rsidRPr="00B57510">
        <w:rPr>
          <w:sz w:val="24"/>
          <w:szCs w:val="24"/>
          <w:lang w:val="en-IN"/>
        </w:rPr>
        <w:t xml:space="preserve">If the Employer is caused to pay under any law as Principal Employer such as may be necessary to cause or observe, or for non-observance of the provisions stipulated in the Notifications/ Byelaws / Acts/Rules/ Regulations including 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w:t>
      </w:r>
      <w:proofErr w:type="spellStart"/>
      <w:r w:rsidRPr="00B57510">
        <w:rPr>
          <w:sz w:val="24"/>
          <w:szCs w:val="24"/>
          <w:lang w:val="en-IN"/>
        </w:rPr>
        <w:t>form</w:t>
      </w:r>
      <w:proofErr w:type="spellEnd"/>
      <w:r w:rsidRPr="00B57510">
        <w:rPr>
          <w:sz w:val="24"/>
          <w:szCs w:val="24"/>
          <w:lang w:val="en-IN"/>
        </w:rPr>
        <w:t xml:space="preserve"> the Contractor any sum required or estimated to be required for making good the loss or damage suffered by the Employer.</w:t>
      </w:r>
    </w:p>
    <w:p w14:paraId="6448D705" w14:textId="77777777" w:rsidR="0071124B" w:rsidRPr="00B57510" w:rsidRDefault="0071124B" w:rsidP="005078F1">
      <w:pPr>
        <w:pStyle w:val="BodyText"/>
        <w:rPr>
          <w:lang w:val="en-IN"/>
        </w:rPr>
      </w:pPr>
    </w:p>
    <w:p w14:paraId="596DBB79" w14:textId="77777777" w:rsidR="0071124B" w:rsidRPr="00B57510" w:rsidRDefault="004D722F" w:rsidP="00B96AA7">
      <w:pPr>
        <w:pStyle w:val="ListParagraph"/>
        <w:numPr>
          <w:ilvl w:val="1"/>
          <w:numId w:val="29"/>
        </w:numPr>
        <w:tabs>
          <w:tab w:val="left" w:pos="1889"/>
        </w:tabs>
        <w:ind w:left="1887" w:right="972" w:hanging="1128"/>
        <w:rPr>
          <w:sz w:val="24"/>
          <w:szCs w:val="24"/>
          <w:lang w:val="en-IN"/>
        </w:rPr>
      </w:pPr>
      <w:r w:rsidRPr="00B57510">
        <w:rPr>
          <w:sz w:val="24"/>
          <w:szCs w:val="24"/>
          <w:lang w:val="en-IN"/>
        </w:rPr>
        <w:t>The Contractor shall keep the Employer indemnified in case any action is taken against the Employer by the competent authority on account of contravention of any of the provisions of any Act or rules made under, regulations or notifications including amendments.</w:t>
      </w:r>
    </w:p>
    <w:p w14:paraId="61BDF6EF" w14:textId="77777777" w:rsidR="0071124B" w:rsidRPr="00B57510" w:rsidRDefault="0071124B" w:rsidP="005078F1">
      <w:pPr>
        <w:pStyle w:val="BodyText"/>
        <w:rPr>
          <w:lang w:val="en-IN"/>
        </w:rPr>
      </w:pPr>
    </w:p>
    <w:p w14:paraId="4FB710D4" w14:textId="77777777" w:rsidR="0071124B" w:rsidRPr="00B57510" w:rsidRDefault="004D722F" w:rsidP="00B96AA7">
      <w:pPr>
        <w:pStyle w:val="ListParagraph"/>
        <w:numPr>
          <w:ilvl w:val="1"/>
          <w:numId w:val="29"/>
        </w:numPr>
        <w:tabs>
          <w:tab w:val="left" w:pos="1894"/>
        </w:tabs>
        <w:ind w:right="971" w:hanging="1133"/>
        <w:rPr>
          <w:sz w:val="24"/>
          <w:szCs w:val="24"/>
          <w:lang w:val="en-IN"/>
        </w:rPr>
      </w:pPr>
      <w:r w:rsidRPr="00B57510">
        <w:rPr>
          <w:sz w:val="24"/>
          <w:szCs w:val="24"/>
          <w:lang w:val="en-IN"/>
        </w:rPr>
        <w:t>In the event of the Contractor committing a default or breach of any of the provisions of the aforesaid Contractors Labour Regulations as amended from time to time or furnishing any information or submitting or filling any Form /Register/ Slip under the provisions of these Regulations which is materially incorrect then on the Report of the Inspecting Officers as defined in the Contractors Labour Regulations the Contractor shall without prejudice to any other liability pay to the Employer a sum not exceeding Rs.100 as liquidated damages for every default, breach or furnishing, making, submitting, filling materially incorrect statement as may be fixed by the Engineer-in-Charge and in the event of the Contractor’s default continuing in this respect, the liquidated damages may be enhanced to Rs.500 per day for each day of default subject to a maximum of ten percent of the estimated cost of the works put to Tender. The Engineer-in-Charge shall deduct such amount from bills or security deposit of the Contractor and credit the same to the Welfare Fund constituted under Regulations. The decision of the Engineer-in-Charge in this respect shall be final and binding.</w:t>
      </w:r>
    </w:p>
    <w:p w14:paraId="3D0D8555" w14:textId="77777777" w:rsidR="008059A6" w:rsidRPr="00B57510" w:rsidRDefault="008059A6" w:rsidP="008059A6">
      <w:pPr>
        <w:pStyle w:val="ListParagraph"/>
        <w:tabs>
          <w:tab w:val="left" w:pos="1894"/>
        </w:tabs>
        <w:ind w:right="971" w:firstLine="0"/>
        <w:rPr>
          <w:sz w:val="24"/>
          <w:szCs w:val="24"/>
          <w:lang w:val="en-IN"/>
        </w:rPr>
      </w:pPr>
    </w:p>
    <w:p w14:paraId="4AC0F26F" w14:textId="77777777" w:rsidR="0071124B" w:rsidRPr="00B57510" w:rsidRDefault="004D722F" w:rsidP="00B96AA7">
      <w:pPr>
        <w:pStyle w:val="ListParagraph"/>
        <w:numPr>
          <w:ilvl w:val="1"/>
          <w:numId w:val="29"/>
        </w:numPr>
        <w:tabs>
          <w:tab w:val="left" w:pos="1894"/>
        </w:tabs>
        <w:ind w:right="971" w:hanging="1133"/>
        <w:rPr>
          <w:sz w:val="24"/>
          <w:szCs w:val="24"/>
          <w:lang w:val="en-IN"/>
        </w:rPr>
      </w:pPr>
      <w:r w:rsidRPr="00B57510">
        <w:rPr>
          <w:sz w:val="24"/>
          <w:szCs w:val="24"/>
          <w:lang w:val="en-IN"/>
        </w:rPr>
        <w:t xml:space="preserve">Model Rules for Labour Welfare: The Contractor shall at his own expense comply with or cause to be complied with specific provisions relating to welfare and amenities to workmen contained in relevant labour legislation and Model Rules for Labour Welfare as appended to these conditions or rules framed by Government from time to time for the protection of health and for making sanitary arrangements for workers employed directly or indirectly on the works.  In case the Contractor fails to make arrangements as aforesaid, the Engineer-in-Charge shall be entitled to do so and recover the cost thereof from the </w:t>
      </w:r>
      <w:r w:rsidRPr="00B57510">
        <w:rPr>
          <w:sz w:val="24"/>
          <w:szCs w:val="24"/>
          <w:lang w:val="en-IN"/>
        </w:rPr>
        <w:lastRenderedPageBreak/>
        <w:t>Contractor.</w:t>
      </w:r>
    </w:p>
    <w:p w14:paraId="67215D05" w14:textId="77777777" w:rsidR="0071124B" w:rsidRPr="00B57510" w:rsidRDefault="0071124B" w:rsidP="005078F1">
      <w:pPr>
        <w:pStyle w:val="BodyText"/>
        <w:rPr>
          <w:lang w:val="en-IN"/>
        </w:rPr>
      </w:pPr>
    </w:p>
    <w:p w14:paraId="05FA7AB6" w14:textId="77777777" w:rsidR="0071124B" w:rsidRPr="00B57510" w:rsidRDefault="004D722F" w:rsidP="00B96AA7">
      <w:pPr>
        <w:pStyle w:val="ListParagraph"/>
        <w:numPr>
          <w:ilvl w:val="1"/>
          <w:numId w:val="29"/>
        </w:numPr>
        <w:tabs>
          <w:tab w:val="left" w:pos="1894"/>
        </w:tabs>
        <w:ind w:right="973" w:hanging="1133"/>
        <w:rPr>
          <w:sz w:val="24"/>
          <w:szCs w:val="24"/>
          <w:lang w:val="en-IN"/>
        </w:rPr>
      </w:pPr>
      <w:r w:rsidRPr="00B57510">
        <w:rPr>
          <w:sz w:val="24"/>
          <w:szCs w:val="24"/>
          <w:lang w:val="en-IN"/>
        </w:rPr>
        <w:t>Wherever five or more inter-State Migrant Workmen are to be employed by the Contractor either directly or through other sub-contractor he will do so only after informing the Engineer-in-Charge and will obtain a licence from the Licensing Officer appointed by appropriate Government.</w:t>
      </w:r>
    </w:p>
    <w:p w14:paraId="75424F30" w14:textId="77777777" w:rsidR="0071124B" w:rsidRPr="00B57510" w:rsidRDefault="0071124B" w:rsidP="005078F1">
      <w:pPr>
        <w:pStyle w:val="BodyText"/>
        <w:rPr>
          <w:lang w:val="en-IN"/>
        </w:rPr>
      </w:pPr>
    </w:p>
    <w:p w14:paraId="0BE4D1B0" w14:textId="77777777" w:rsidR="0071124B" w:rsidRPr="00B57510" w:rsidRDefault="004D722F" w:rsidP="00B96AA7">
      <w:pPr>
        <w:pStyle w:val="ListParagraph"/>
        <w:numPr>
          <w:ilvl w:val="2"/>
          <w:numId w:val="29"/>
        </w:numPr>
        <w:tabs>
          <w:tab w:val="left" w:pos="1894"/>
        </w:tabs>
        <w:ind w:left="1892" w:right="972" w:hanging="1133"/>
        <w:rPr>
          <w:sz w:val="24"/>
          <w:szCs w:val="24"/>
          <w:lang w:val="en-IN"/>
        </w:rPr>
      </w:pPr>
      <w:r w:rsidRPr="00B57510">
        <w:rPr>
          <w:sz w:val="24"/>
          <w:szCs w:val="24"/>
          <w:lang w:val="en-IN"/>
        </w:rPr>
        <w:t>In case five or more Inter-State Migrant Workmen are employed by the Contractor, he shall carry out all the duties and obligations of the Contractor as defined in Chapter IV of Inter-State Migrant Workmen (R.E.C.S) Act, 1979 and comply with the provisions and implement measures relating to Wages, Welfare, and other facilities to be provided to Inter- State Migrant Workmen as contained in Chapter-V of the said Act.</w:t>
      </w:r>
    </w:p>
    <w:p w14:paraId="644CFA1E" w14:textId="77777777" w:rsidR="0071124B" w:rsidRPr="00B57510" w:rsidRDefault="0071124B" w:rsidP="005078F1">
      <w:pPr>
        <w:pStyle w:val="BodyText"/>
        <w:rPr>
          <w:lang w:val="en-IN"/>
        </w:rPr>
      </w:pPr>
    </w:p>
    <w:p w14:paraId="78243F0A" w14:textId="77777777" w:rsidR="0071124B" w:rsidRPr="00B57510" w:rsidRDefault="004D722F" w:rsidP="00B96AA7">
      <w:pPr>
        <w:pStyle w:val="ListParagraph"/>
        <w:numPr>
          <w:ilvl w:val="2"/>
          <w:numId w:val="29"/>
        </w:numPr>
        <w:tabs>
          <w:tab w:val="left" w:pos="1894"/>
        </w:tabs>
        <w:ind w:left="1892" w:right="971" w:hanging="1133"/>
        <w:rPr>
          <w:sz w:val="24"/>
          <w:szCs w:val="24"/>
          <w:lang w:val="en-IN"/>
        </w:rPr>
      </w:pPr>
      <w:r w:rsidRPr="00B57510">
        <w:rPr>
          <w:sz w:val="24"/>
          <w:szCs w:val="24"/>
          <w:lang w:val="en-IN"/>
        </w:rPr>
        <w:t>The fixed date of payment of Wages to such Workmen will be notified by the Contractor in advance and firm arrangements will be made by him to ensure the presence of a representative of Employer on the date and time of payment of Wages, in consultation with the Engineer-in-Charge. In case of any short fall in payment of wages or non-payment of due wages by the Contractor, the Engineer-in-Charge will be competent to pay equivalent amount to the entitled Workmen directly and recover the same from the Contractor either from his dues or deposits.</w:t>
      </w:r>
    </w:p>
    <w:p w14:paraId="21936349" w14:textId="77777777" w:rsidR="0071124B" w:rsidRPr="00B57510" w:rsidRDefault="0071124B" w:rsidP="005078F1">
      <w:pPr>
        <w:pStyle w:val="BodyText"/>
        <w:rPr>
          <w:lang w:val="en-IN"/>
        </w:rPr>
      </w:pPr>
    </w:p>
    <w:p w14:paraId="2E54BCB7" w14:textId="6A96477E" w:rsidR="0071124B" w:rsidRPr="00B57510" w:rsidRDefault="004D722F" w:rsidP="00B96AA7">
      <w:pPr>
        <w:pStyle w:val="Heading1"/>
        <w:numPr>
          <w:ilvl w:val="0"/>
          <w:numId w:val="29"/>
        </w:numPr>
        <w:tabs>
          <w:tab w:val="left" w:pos="1892"/>
          <w:tab w:val="left" w:pos="1894"/>
        </w:tabs>
        <w:rPr>
          <w:lang w:val="en-IN"/>
        </w:rPr>
      </w:pPr>
      <w:r w:rsidRPr="00B57510">
        <w:rPr>
          <w:lang w:val="en-IN"/>
        </w:rPr>
        <w:t xml:space="preserve">SAFETY </w:t>
      </w:r>
      <w:r w:rsidR="002D3ECE" w:rsidRPr="00B57510">
        <w:rPr>
          <w:lang w:val="en-IN"/>
        </w:rPr>
        <w:t>PROVISION</w:t>
      </w:r>
    </w:p>
    <w:p w14:paraId="03D8801E" w14:textId="77777777" w:rsidR="0071124B" w:rsidRPr="00B57510" w:rsidRDefault="0071124B" w:rsidP="005078F1">
      <w:pPr>
        <w:pStyle w:val="BodyText"/>
        <w:rPr>
          <w:b/>
          <w:lang w:val="en-IN"/>
        </w:rPr>
      </w:pPr>
    </w:p>
    <w:p w14:paraId="4B76516D" w14:textId="5B27CC74" w:rsidR="002D3ECE" w:rsidRPr="00B57510" w:rsidRDefault="002D3ECE" w:rsidP="00B96AA7">
      <w:pPr>
        <w:pStyle w:val="ListParagraph"/>
        <w:numPr>
          <w:ilvl w:val="1"/>
          <w:numId w:val="29"/>
        </w:numPr>
        <w:tabs>
          <w:tab w:val="left" w:pos="1892"/>
          <w:tab w:val="left" w:pos="1894"/>
        </w:tabs>
        <w:ind w:right="962" w:hanging="1133"/>
        <w:rPr>
          <w:b/>
          <w:bCs/>
          <w:sz w:val="24"/>
          <w:szCs w:val="24"/>
          <w:lang w:val="en-IN"/>
        </w:rPr>
      </w:pPr>
      <w:r w:rsidRPr="00B57510">
        <w:rPr>
          <w:b/>
          <w:bCs/>
          <w:sz w:val="24"/>
          <w:szCs w:val="24"/>
          <w:lang w:val="en-IN"/>
        </w:rPr>
        <w:t>Safety Provision shall be as per A</w:t>
      </w:r>
      <w:r w:rsidR="00D9263C" w:rsidRPr="00B57510">
        <w:rPr>
          <w:b/>
          <w:bCs/>
          <w:sz w:val="24"/>
          <w:szCs w:val="24"/>
          <w:lang w:val="en-IN"/>
        </w:rPr>
        <w:t>ppendix</w:t>
      </w:r>
      <w:r w:rsidRPr="00B57510">
        <w:rPr>
          <w:b/>
          <w:bCs/>
          <w:sz w:val="24"/>
          <w:szCs w:val="24"/>
          <w:lang w:val="en-IN"/>
        </w:rPr>
        <w:t xml:space="preserve"> – V to Special Conditions to the Contract (SCC).</w:t>
      </w:r>
    </w:p>
    <w:p w14:paraId="5F24C4CE" w14:textId="77777777" w:rsidR="0071124B" w:rsidRPr="00B57510" w:rsidRDefault="0071124B" w:rsidP="005078F1">
      <w:pPr>
        <w:pStyle w:val="BodyText"/>
        <w:rPr>
          <w:lang w:val="en-IN"/>
        </w:rPr>
      </w:pPr>
    </w:p>
    <w:p w14:paraId="209F03FB"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CONTRACTORS USE OF LAND FOR SITE OFFICE ETC.</w:t>
      </w:r>
    </w:p>
    <w:p w14:paraId="0F68724D" w14:textId="77777777" w:rsidR="0071124B" w:rsidRPr="00B57510" w:rsidRDefault="0071124B" w:rsidP="005078F1">
      <w:pPr>
        <w:pStyle w:val="BodyText"/>
        <w:rPr>
          <w:b/>
          <w:lang w:val="en-IN"/>
        </w:rPr>
      </w:pPr>
    </w:p>
    <w:p w14:paraId="34F5BDB4"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 xml:space="preserve">The Contractor shall not be permitted to enter on (other than for inspection purposes) or take possession of the site until instructed to do so by the Engineer-in-Charge in writing. The portion of the site to be occupied by the Contractor shall be defined and/or marked on the site plan, failing which these shall be indicated by the Engineer-in-Charge at site and the Contractor shall on no account be allowed to extend this operation beyond these areas. In respect of any land allotted to the Contractor for purposes of or in connection with the contract, the Contractor shall be a </w:t>
      </w:r>
      <w:proofErr w:type="spellStart"/>
      <w:r w:rsidRPr="00B57510">
        <w:rPr>
          <w:sz w:val="24"/>
          <w:szCs w:val="24"/>
          <w:lang w:val="en-IN"/>
        </w:rPr>
        <w:t>licencee</w:t>
      </w:r>
      <w:proofErr w:type="spellEnd"/>
      <w:r w:rsidRPr="00B57510">
        <w:rPr>
          <w:sz w:val="24"/>
          <w:szCs w:val="24"/>
          <w:lang w:val="en-IN"/>
        </w:rPr>
        <w:t xml:space="preserve"> subject to the following and such other terms and conditions as may be imposed by </w:t>
      </w:r>
      <w:proofErr w:type="spellStart"/>
      <w:r w:rsidRPr="00B57510">
        <w:rPr>
          <w:sz w:val="24"/>
          <w:szCs w:val="24"/>
          <w:lang w:val="en-IN"/>
        </w:rPr>
        <w:t>licencer</w:t>
      </w:r>
      <w:proofErr w:type="spellEnd"/>
      <w:r w:rsidRPr="00B57510">
        <w:rPr>
          <w:sz w:val="24"/>
          <w:szCs w:val="24"/>
          <w:lang w:val="en-IN"/>
        </w:rPr>
        <w:t>:</w:t>
      </w:r>
    </w:p>
    <w:p w14:paraId="527B720A" w14:textId="77777777" w:rsidR="005F0A34" w:rsidRPr="00B57510" w:rsidRDefault="005F0A34" w:rsidP="005F0A34">
      <w:pPr>
        <w:pStyle w:val="ListParagraph"/>
        <w:tabs>
          <w:tab w:val="left" w:pos="1892"/>
          <w:tab w:val="left" w:pos="1894"/>
        </w:tabs>
        <w:ind w:right="972" w:firstLine="0"/>
        <w:rPr>
          <w:sz w:val="24"/>
          <w:szCs w:val="24"/>
          <w:lang w:val="en-IN"/>
        </w:rPr>
      </w:pPr>
    </w:p>
    <w:p w14:paraId="64D2C6B1" w14:textId="77777777" w:rsidR="0071124B" w:rsidRPr="00B57510" w:rsidRDefault="004D722F" w:rsidP="00B96AA7">
      <w:pPr>
        <w:pStyle w:val="ListParagraph"/>
        <w:numPr>
          <w:ilvl w:val="0"/>
          <w:numId w:val="17"/>
        </w:numPr>
        <w:tabs>
          <w:tab w:val="left" w:pos="2461"/>
        </w:tabs>
        <w:ind w:right="973" w:hanging="569"/>
        <w:rPr>
          <w:sz w:val="24"/>
          <w:szCs w:val="24"/>
          <w:lang w:val="en-IN"/>
        </w:rPr>
      </w:pPr>
      <w:r w:rsidRPr="00B57510">
        <w:rPr>
          <w:sz w:val="24"/>
          <w:szCs w:val="24"/>
          <w:lang w:val="en-IN"/>
        </w:rPr>
        <w:t>that he shall pay a nominal licence fee of Rs. 1 per year or part of a year for use and occupation, in respect of each and every separate area of land allotted to him.</w:t>
      </w:r>
    </w:p>
    <w:p w14:paraId="051D6512" w14:textId="77777777" w:rsidR="0071124B" w:rsidRPr="00B57510" w:rsidRDefault="0071124B" w:rsidP="005078F1">
      <w:pPr>
        <w:pStyle w:val="BodyText"/>
        <w:rPr>
          <w:lang w:val="en-IN"/>
        </w:rPr>
      </w:pPr>
    </w:p>
    <w:p w14:paraId="53BB252D" w14:textId="77777777" w:rsidR="0071124B" w:rsidRPr="00B57510" w:rsidRDefault="004D722F" w:rsidP="00B96AA7">
      <w:pPr>
        <w:pStyle w:val="ListParagraph"/>
        <w:numPr>
          <w:ilvl w:val="0"/>
          <w:numId w:val="17"/>
        </w:numPr>
        <w:tabs>
          <w:tab w:val="left" w:pos="2461"/>
        </w:tabs>
        <w:ind w:right="971" w:hanging="569"/>
        <w:rPr>
          <w:sz w:val="24"/>
          <w:szCs w:val="24"/>
          <w:lang w:val="en-IN"/>
        </w:rPr>
      </w:pPr>
      <w:r w:rsidRPr="00B57510">
        <w:rPr>
          <w:sz w:val="24"/>
          <w:szCs w:val="24"/>
          <w:lang w:val="en-IN"/>
        </w:rPr>
        <w:t>that such use or occupation shall not confer any right of tenancy of the land to the Contractor.</w:t>
      </w:r>
    </w:p>
    <w:p w14:paraId="4D8E0DAF" w14:textId="77777777" w:rsidR="0071124B" w:rsidRPr="00B57510" w:rsidRDefault="0071124B" w:rsidP="005078F1">
      <w:pPr>
        <w:pStyle w:val="BodyText"/>
        <w:rPr>
          <w:lang w:val="en-IN"/>
        </w:rPr>
      </w:pPr>
    </w:p>
    <w:p w14:paraId="5DAFC059" w14:textId="77777777" w:rsidR="0071124B" w:rsidRPr="00B57510" w:rsidRDefault="004D722F" w:rsidP="00B96AA7">
      <w:pPr>
        <w:pStyle w:val="ListParagraph"/>
        <w:numPr>
          <w:ilvl w:val="0"/>
          <w:numId w:val="17"/>
        </w:numPr>
        <w:tabs>
          <w:tab w:val="left" w:pos="2461"/>
        </w:tabs>
        <w:ind w:right="971" w:hanging="569"/>
        <w:rPr>
          <w:sz w:val="24"/>
          <w:szCs w:val="24"/>
          <w:lang w:val="en-IN"/>
        </w:rPr>
      </w:pPr>
      <w:r w:rsidRPr="00B57510">
        <w:rPr>
          <w:sz w:val="24"/>
          <w:szCs w:val="24"/>
          <w:lang w:val="en-IN"/>
        </w:rPr>
        <w:t>that the Contractor shall be liable to vacate the land on demand by the Engineer-in-Charge.</w:t>
      </w:r>
    </w:p>
    <w:p w14:paraId="3A730500" w14:textId="77777777" w:rsidR="0071124B" w:rsidRPr="00B57510" w:rsidRDefault="0071124B" w:rsidP="005078F1">
      <w:pPr>
        <w:pStyle w:val="BodyText"/>
        <w:rPr>
          <w:lang w:val="en-IN"/>
        </w:rPr>
      </w:pPr>
    </w:p>
    <w:p w14:paraId="6993B5B4" w14:textId="77777777" w:rsidR="0071124B" w:rsidRPr="00B57510" w:rsidRDefault="004D722F" w:rsidP="00B96AA7">
      <w:pPr>
        <w:pStyle w:val="ListParagraph"/>
        <w:numPr>
          <w:ilvl w:val="0"/>
          <w:numId w:val="17"/>
        </w:numPr>
        <w:tabs>
          <w:tab w:val="left" w:pos="2461"/>
        </w:tabs>
        <w:ind w:right="972" w:hanging="569"/>
        <w:rPr>
          <w:sz w:val="24"/>
          <w:szCs w:val="24"/>
          <w:lang w:val="en-IN"/>
        </w:rPr>
      </w:pPr>
      <w:r w:rsidRPr="00B57510">
        <w:rPr>
          <w:sz w:val="24"/>
          <w:szCs w:val="24"/>
          <w:lang w:val="en-IN"/>
        </w:rPr>
        <w:t>that the Contractor shall have no right to any construction over this land without the written permission of the Engineer-in-Charge. In case, he is allowed to construct any structure, he shall have to demolish and clear the same before handing over the completed work unless agreed to the contrary. The Contractor shall provide if necessary or required on the site all temporary access thereto and shall alter, adapt and maintain the same as required from time to time and shall clear them away as and when no longer required and as and when ordered by the Engineer-in-Charge and make good all damage done to the site.</w:t>
      </w:r>
    </w:p>
    <w:p w14:paraId="62AE9906" w14:textId="77777777" w:rsidR="0071124B" w:rsidRPr="00B57510" w:rsidRDefault="0071124B" w:rsidP="005078F1">
      <w:pPr>
        <w:pStyle w:val="BodyText"/>
        <w:rPr>
          <w:lang w:val="en-IN"/>
        </w:rPr>
      </w:pPr>
    </w:p>
    <w:p w14:paraId="5F3164D4"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SETTING OUT THE WORKS</w:t>
      </w:r>
    </w:p>
    <w:p w14:paraId="04F5F734" w14:textId="77777777" w:rsidR="0071124B" w:rsidRPr="00B57510" w:rsidRDefault="0071124B" w:rsidP="005078F1">
      <w:pPr>
        <w:pStyle w:val="BodyText"/>
        <w:rPr>
          <w:b/>
          <w:lang w:val="en-IN"/>
        </w:rPr>
      </w:pPr>
    </w:p>
    <w:p w14:paraId="6B1945BA"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The Engineer-in-Charge shall supply dimensioned drawings, levels and other information necessary to enable the Contractor to set out the works and the Contractor shall set out the works and be responsible for the accuracy of the same. He shall rectify at his own cost and to the satisfaction of the Engineer-in-Charge any error found at any stage which may arise through inaccurate setting out unless such error is based on incorrect data furnished in writing by the Engineer- in-Charge, in which case the cost of rectification shall be borne by the Employer. The Contractor shall protect and preserve all bench marks used in setting out works till end of the Defect Liability Period unless the Engineer-in-Charge directs their earlier removal.</w:t>
      </w:r>
    </w:p>
    <w:p w14:paraId="4394E77B" w14:textId="77777777" w:rsidR="005F0A34" w:rsidRPr="00B57510" w:rsidRDefault="005F0A34" w:rsidP="005F0A34">
      <w:pPr>
        <w:pStyle w:val="ListParagraph"/>
        <w:tabs>
          <w:tab w:val="left" w:pos="1892"/>
          <w:tab w:val="left" w:pos="1894"/>
        </w:tabs>
        <w:ind w:right="971" w:firstLine="0"/>
        <w:rPr>
          <w:sz w:val="24"/>
          <w:szCs w:val="24"/>
          <w:lang w:val="en-IN"/>
        </w:rPr>
      </w:pPr>
    </w:p>
    <w:p w14:paraId="42813DB7"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SITE DRAINAGE</w:t>
      </w:r>
    </w:p>
    <w:p w14:paraId="73295BC3" w14:textId="77777777" w:rsidR="0071124B" w:rsidRPr="00B57510" w:rsidRDefault="0071124B" w:rsidP="005078F1">
      <w:pPr>
        <w:pStyle w:val="BodyText"/>
        <w:rPr>
          <w:b/>
          <w:lang w:val="en-IN"/>
        </w:rPr>
      </w:pPr>
    </w:p>
    <w:p w14:paraId="14B23038"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All water which may accumulate on the site during the progress of the works, or in trenches and excavations, shall be removed and drained out from the site to the satisfaction of the Engineer-in-Charge by the Contractor at his expense.</w:t>
      </w:r>
    </w:p>
    <w:p w14:paraId="12F088DF" w14:textId="77777777" w:rsidR="0071124B" w:rsidRPr="00B57510" w:rsidRDefault="0071124B" w:rsidP="005078F1">
      <w:pPr>
        <w:pStyle w:val="BodyText"/>
        <w:rPr>
          <w:lang w:val="en-IN"/>
        </w:rPr>
      </w:pPr>
    </w:p>
    <w:p w14:paraId="30BF9327"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NUISANCE</w:t>
      </w:r>
    </w:p>
    <w:p w14:paraId="407D053A" w14:textId="77777777" w:rsidR="0071124B" w:rsidRPr="00B57510" w:rsidRDefault="0071124B" w:rsidP="005078F1">
      <w:pPr>
        <w:pStyle w:val="BodyText"/>
        <w:rPr>
          <w:b/>
          <w:lang w:val="en-IN"/>
        </w:rPr>
      </w:pPr>
    </w:p>
    <w:p w14:paraId="173E558B" w14:textId="77777777" w:rsidR="0071124B" w:rsidRPr="00B57510" w:rsidRDefault="004D722F" w:rsidP="00B96AA7">
      <w:pPr>
        <w:pStyle w:val="ListParagraph"/>
        <w:numPr>
          <w:ilvl w:val="1"/>
          <w:numId w:val="29"/>
        </w:numPr>
        <w:tabs>
          <w:tab w:val="left" w:pos="1892"/>
          <w:tab w:val="left" w:pos="1894"/>
        </w:tabs>
        <w:ind w:right="973" w:hanging="1133"/>
        <w:rPr>
          <w:sz w:val="24"/>
          <w:szCs w:val="24"/>
          <w:lang w:val="en-IN"/>
        </w:rPr>
      </w:pPr>
      <w:r w:rsidRPr="00B57510">
        <w:rPr>
          <w:sz w:val="24"/>
          <w:szCs w:val="24"/>
          <w:lang w:val="en-IN"/>
        </w:rPr>
        <w:t>The Contractor shall not at any time do, cause or permit any nuisance on site or do anything which shall cause unnecessary disturbance or inconvenience to Owner, Tenants or Occupiers of other properties near the site and to the public generally.</w:t>
      </w:r>
    </w:p>
    <w:p w14:paraId="4D64764F" w14:textId="77777777" w:rsidR="0071124B" w:rsidRPr="00B57510" w:rsidRDefault="0071124B" w:rsidP="005078F1">
      <w:pPr>
        <w:pStyle w:val="BodyText"/>
        <w:rPr>
          <w:lang w:val="en-IN"/>
        </w:rPr>
      </w:pPr>
    </w:p>
    <w:p w14:paraId="221B931C"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MATERIALS OBTAINED FROM EXCAVATION</w:t>
      </w:r>
    </w:p>
    <w:p w14:paraId="16E76DEB" w14:textId="77777777" w:rsidR="0071124B" w:rsidRPr="00B57510" w:rsidRDefault="0071124B" w:rsidP="005078F1">
      <w:pPr>
        <w:pStyle w:val="BodyText"/>
        <w:rPr>
          <w:b/>
          <w:lang w:val="en-IN"/>
        </w:rPr>
      </w:pPr>
    </w:p>
    <w:p w14:paraId="4770948E" w14:textId="77777777" w:rsidR="0071124B" w:rsidRPr="00B57510" w:rsidRDefault="004D722F" w:rsidP="005078F1">
      <w:pPr>
        <w:pStyle w:val="BodyText"/>
        <w:ind w:left="1892" w:right="972"/>
        <w:jc w:val="both"/>
        <w:rPr>
          <w:lang w:val="en-IN"/>
        </w:rPr>
      </w:pPr>
      <w:r w:rsidRPr="00B57510">
        <w:rPr>
          <w:lang w:val="en-IN"/>
        </w:rPr>
        <w:t>Materials of any kind obtained from excavation on the site shall remain the property of the Owner and shall be disposed of as the Engineer-in-Charge may direct.</w:t>
      </w:r>
    </w:p>
    <w:p w14:paraId="44FFF0AA" w14:textId="77777777" w:rsidR="0071124B" w:rsidRPr="00B57510" w:rsidRDefault="0071124B" w:rsidP="005078F1">
      <w:pPr>
        <w:pStyle w:val="BodyText"/>
        <w:rPr>
          <w:lang w:val="en-IN"/>
        </w:rPr>
      </w:pPr>
    </w:p>
    <w:p w14:paraId="29C084DF"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TREASURE, RELIC, MONUMENT &amp; FOSSILS, ETC.</w:t>
      </w:r>
    </w:p>
    <w:p w14:paraId="59B6340E" w14:textId="77777777" w:rsidR="0071124B" w:rsidRPr="00B57510" w:rsidRDefault="0071124B" w:rsidP="005078F1">
      <w:pPr>
        <w:pStyle w:val="BodyText"/>
        <w:rPr>
          <w:b/>
          <w:lang w:val="en-IN"/>
        </w:rPr>
      </w:pPr>
    </w:p>
    <w:p w14:paraId="3DF7DD25" w14:textId="77777777" w:rsidR="0071124B" w:rsidRPr="00B57510" w:rsidRDefault="004D722F" w:rsidP="005078F1">
      <w:pPr>
        <w:pStyle w:val="BodyText"/>
        <w:ind w:left="1892" w:right="973"/>
        <w:jc w:val="both"/>
        <w:rPr>
          <w:lang w:val="en-IN"/>
        </w:rPr>
      </w:pPr>
      <w:r w:rsidRPr="00B57510">
        <w:rPr>
          <w:lang w:val="en-IN"/>
        </w:rPr>
        <w:t>All fossils, coins, articles of value of antiquity and structures and other remains or things of geological or archaeological interest discovered on the site shall be the absolute property of the Owner and the Contractor shall take reasonable precautions to prevent his workmen or any other person from removing or damaging any such article or thing and shall immediately upon discovery thereof and before removal, acquaint the Engineer-in-Charge with such discovery and carry out the Engineer-in-Charge’s directions as to the disposal of the same at the expense of the Employer.</w:t>
      </w:r>
    </w:p>
    <w:p w14:paraId="68EBA909" w14:textId="77777777" w:rsidR="0071124B" w:rsidRPr="00B57510" w:rsidRDefault="0071124B" w:rsidP="005078F1">
      <w:pPr>
        <w:pStyle w:val="BodyText"/>
        <w:rPr>
          <w:lang w:val="en-IN"/>
        </w:rPr>
      </w:pPr>
    </w:p>
    <w:p w14:paraId="33C09AE2"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SECURITY &amp; PROTECTION OF TREES</w:t>
      </w:r>
    </w:p>
    <w:p w14:paraId="7F02970E" w14:textId="77777777" w:rsidR="0071124B" w:rsidRPr="00B57510" w:rsidRDefault="0071124B" w:rsidP="005078F1">
      <w:pPr>
        <w:pStyle w:val="BodyText"/>
        <w:rPr>
          <w:b/>
          <w:lang w:val="en-IN"/>
        </w:rPr>
      </w:pPr>
    </w:p>
    <w:p w14:paraId="2169F4D1" w14:textId="77777777" w:rsidR="0071124B" w:rsidRPr="00B57510" w:rsidRDefault="004D722F" w:rsidP="00B96AA7">
      <w:pPr>
        <w:pStyle w:val="ListParagraph"/>
        <w:numPr>
          <w:ilvl w:val="1"/>
          <w:numId w:val="29"/>
        </w:numPr>
        <w:tabs>
          <w:tab w:val="left" w:pos="1892"/>
          <w:tab w:val="left" w:pos="1894"/>
        </w:tabs>
        <w:ind w:right="974" w:hanging="1133"/>
        <w:rPr>
          <w:sz w:val="24"/>
          <w:szCs w:val="24"/>
          <w:lang w:val="en-IN"/>
        </w:rPr>
      </w:pPr>
      <w:r w:rsidRPr="00B57510">
        <w:rPr>
          <w:sz w:val="24"/>
          <w:szCs w:val="24"/>
          <w:lang w:val="en-IN"/>
        </w:rPr>
        <w:t>Trees designated by the Engineer-in-Charge shall be protected from damage during the course of the works. Where necessary, such trees shall be protected by providing temporary fencing.</w:t>
      </w:r>
    </w:p>
    <w:p w14:paraId="78E1ABCC" w14:textId="77777777" w:rsidR="0071124B" w:rsidRPr="00B57510" w:rsidRDefault="0071124B" w:rsidP="005078F1">
      <w:pPr>
        <w:pStyle w:val="BodyText"/>
        <w:rPr>
          <w:lang w:val="en-IN"/>
        </w:rPr>
      </w:pPr>
    </w:p>
    <w:p w14:paraId="0488A1F5" w14:textId="77777777" w:rsidR="0071124B" w:rsidRPr="00B57510" w:rsidRDefault="004D722F" w:rsidP="00B96AA7">
      <w:pPr>
        <w:pStyle w:val="ListParagraph"/>
        <w:numPr>
          <w:ilvl w:val="1"/>
          <w:numId w:val="29"/>
        </w:numPr>
        <w:tabs>
          <w:tab w:val="left" w:pos="1892"/>
          <w:tab w:val="left" w:pos="1894"/>
        </w:tabs>
        <w:ind w:right="929" w:hanging="1133"/>
        <w:rPr>
          <w:sz w:val="24"/>
          <w:szCs w:val="24"/>
          <w:lang w:val="en-IN"/>
        </w:rPr>
      </w:pPr>
      <w:r w:rsidRPr="00B57510">
        <w:rPr>
          <w:sz w:val="24"/>
          <w:szCs w:val="24"/>
          <w:lang w:val="en-IN"/>
        </w:rPr>
        <w:t>The Contractor shall provide and maintain at his own expense all lights, guards, fencing and watching when and where necessary or required by the Engineer-in-Charge for</w:t>
      </w:r>
      <w:r w:rsidR="00EA20E4" w:rsidRPr="00B57510">
        <w:rPr>
          <w:sz w:val="24"/>
          <w:szCs w:val="24"/>
          <w:lang w:val="en-IN"/>
        </w:rPr>
        <w:t xml:space="preserve"> </w:t>
      </w:r>
      <w:r w:rsidRPr="00B57510">
        <w:rPr>
          <w:sz w:val="24"/>
          <w:szCs w:val="24"/>
          <w:lang w:val="en-IN"/>
        </w:rPr>
        <w:t>the protection of the works or for the safety and convenience of those employed on the works or the public.</w:t>
      </w:r>
    </w:p>
    <w:p w14:paraId="08B9D666" w14:textId="77777777" w:rsidR="0071124B" w:rsidRPr="00B57510" w:rsidRDefault="0071124B" w:rsidP="005078F1">
      <w:pPr>
        <w:pStyle w:val="BodyText"/>
        <w:rPr>
          <w:lang w:val="en-IN"/>
        </w:rPr>
      </w:pPr>
    </w:p>
    <w:p w14:paraId="5C62C8D7"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CONTRACTOR’S SUPERVISION</w:t>
      </w:r>
    </w:p>
    <w:p w14:paraId="54BFCC60" w14:textId="77777777" w:rsidR="0071124B" w:rsidRPr="00B57510" w:rsidRDefault="0071124B" w:rsidP="005078F1">
      <w:pPr>
        <w:pStyle w:val="BodyText"/>
        <w:rPr>
          <w:b/>
          <w:lang w:val="en-IN"/>
        </w:rPr>
      </w:pPr>
    </w:p>
    <w:p w14:paraId="5D106AC5"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The Contractor shall either himself supervise the execution of the works or shall appoint a competent representative approved by the Engineer-in-Charge. If the Contractor has himself not sufficient knowledge and experience to be capable of receiving instructions or cannot give his full attention to the works, the Contractor, shall at his own expense, employ as his accredited representative an engineer approved by the Engineer-in Charge. Orders given to the contractor’s representative shall be deemed to have the same force if these had been given to the Contractor himself. If the Contractor fails to appoint a suitable representative as directed by the Engineer-in-Charge, the Engineer-in-Charge shall have full power to suspend the execution of the works until such date as a suitable representative is appointed and the Contractor shall be held responsible for the delay so caused to the works.</w:t>
      </w:r>
    </w:p>
    <w:p w14:paraId="59DCF6FC" w14:textId="77777777" w:rsidR="00B44562" w:rsidRPr="00B57510" w:rsidRDefault="00B44562" w:rsidP="00B44562">
      <w:pPr>
        <w:pStyle w:val="ListParagraph"/>
        <w:tabs>
          <w:tab w:val="left" w:pos="1892"/>
          <w:tab w:val="left" w:pos="1894"/>
        </w:tabs>
        <w:ind w:right="971" w:firstLine="0"/>
        <w:rPr>
          <w:sz w:val="24"/>
          <w:szCs w:val="24"/>
          <w:lang w:val="en-IN"/>
        </w:rPr>
      </w:pPr>
    </w:p>
    <w:p w14:paraId="0CFBFF36" w14:textId="77777777" w:rsidR="00B44562" w:rsidRDefault="00B44562" w:rsidP="00B96AA7">
      <w:pPr>
        <w:pStyle w:val="ListParagraph"/>
        <w:numPr>
          <w:ilvl w:val="1"/>
          <w:numId w:val="29"/>
        </w:numPr>
        <w:tabs>
          <w:tab w:val="left" w:pos="1843"/>
        </w:tabs>
        <w:ind w:right="972" w:hanging="1133"/>
        <w:rPr>
          <w:b/>
          <w:bCs/>
          <w:sz w:val="24"/>
          <w:szCs w:val="24"/>
          <w:lang w:val="en-IN"/>
        </w:rPr>
      </w:pPr>
      <w:r w:rsidRPr="00B57510">
        <w:rPr>
          <w:b/>
          <w:bCs/>
          <w:sz w:val="24"/>
          <w:szCs w:val="24"/>
          <w:lang w:val="en-IN"/>
        </w:rPr>
        <w:t>Progress Report</w:t>
      </w:r>
    </w:p>
    <w:p w14:paraId="12AC7E68" w14:textId="77777777" w:rsidR="002D4426" w:rsidRPr="00B57510" w:rsidRDefault="002D4426" w:rsidP="002D4426">
      <w:pPr>
        <w:pStyle w:val="ListParagraph"/>
        <w:tabs>
          <w:tab w:val="left" w:pos="1843"/>
        </w:tabs>
        <w:ind w:right="972" w:firstLine="0"/>
        <w:rPr>
          <w:b/>
          <w:bCs/>
          <w:sz w:val="24"/>
          <w:szCs w:val="24"/>
          <w:lang w:val="en-IN"/>
        </w:rPr>
      </w:pPr>
    </w:p>
    <w:p w14:paraId="06291D08" w14:textId="753A43ED" w:rsidR="00B44562" w:rsidRDefault="00B814EE" w:rsidP="00B44562">
      <w:pPr>
        <w:pStyle w:val="BodyText"/>
        <w:ind w:left="1843" w:right="1004"/>
        <w:jc w:val="both"/>
        <w:rPr>
          <w:lang w:val="en-IN"/>
        </w:rPr>
      </w:pPr>
      <w:r w:rsidRPr="00B814EE">
        <w:rPr>
          <w:lang w:val="en-IN"/>
        </w:rPr>
        <w:t xml:space="preserve">During execution of the Contract, the Contractor shall furnish monthly </w:t>
      </w:r>
      <w:r w:rsidRPr="00B814EE">
        <w:rPr>
          <w:lang w:val="en-IN"/>
        </w:rPr>
        <w:lastRenderedPageBreak/>
        <w:t xml:space="preserve">Progress Report to POWERGRID in a format as specified by the Owner or the Engineer-in-Charge indicating the progress achieved during the month, and total progress </w:t>
      </w:r>
      <w:proofErr w:type="spellStart"/>
      <w:r w:rsidRPr="00B814EE">
        <w:rPr>
          <w:lang w:val="en-IN"/>
        </w:rPr>
        <w:t>upto</w:t>
      </w:r>
      <w:proofErr w:type="spellEnd"/>
      <w:r w:rsidRPr="00B814EE">
        <w:rPr>
          <w:lang w:val="en-IN"/>
        </w:rPr>
        <w:t xml:space="preserve"> the month against the scheduled, reasons for delay, if any, and anticipated completion dates in respect of activities covered in the programme/schedules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378F0CDD" w14:textId="77777777" w:rsidR="00B814EE" w:rsidRPr="00B57510" w:rsidRDefault="00B814EE" w:rsidP="00B44562">
      <w:pPr>
        <w:pStyle w:val="BodyText"/>
        <w:ind w:left="1843" w:right="1004"/>
        <w:jc w:val="both"/>
        <w:rPr>
          <w:lang w:val="en-IN"/>
        </w:rPr>
      </w:pPr>
    </w:p>
    <w:p w14:paraId="724B76DF" w14:textId="77777777" w:rsidR="00B44562" w:rsidRDefault="00B44562" w:rsidP="00064DCA">
      <w:pPr>
        <w:pStyle w:val="ListParagraph"/>
        <w:numPr>
          <w:ilvl w:val="1"/>
          <w:numId w:val="29"/>
        </w:numPr>
        <w:tabs>
          <w:tab w:val="left" w:pos="1843"/>
        </w:tabs>
        <w:ind w:right="972" w:hanging="1133"/>
        <w:rPr>
          <w:b/>
          <w:bCs/>
          <w:sz w:val="24"/>
          <w:szCs w:val="24"/>
          <w:lang w:val="en-IN"/>
        </w:rPr>
      </w:pPr>
      <w:r w:rsidRPr="00B57510">
        <w:rPr>
          <w:b/>
          <w:bCs/>
          <w:sz w:val="24"/>
          <w:szCs w:val="24"/>
          <w:lang w:val="en-IN"/>
        </w:rPr>
        <w:t>Co-operation with other Agencies</w:t>
      </w:r>
    </w:p>
    <w:p w14:paraId="223FBD07" w14:textId="77777777" w:rsidR="00506520" w:rsidRPr="00B57510" w:rsidRDefault="00506520" w:rsidP="00506520">
      <w:pPr>
        <w:pStyle w:val="ListParagraph"/>
        <w:tabs>
          <w:tab w:val="left" w:pos="1843"/>
        </w:tabs>
        <w:ind w:right="972" w:firstLine="0"/>
        <w:rPr>
          <w:b/>
          <w:bCs/>
          <w:sz w:val="24"/>
          <w:szCs w:val="24"/>
          <w:lang w:val="en-IN"/>
        </w:rPr>
      </w:pPr>
    </w:p>
    <w:p w14:paraId="541C4757" w14:textId="77777777" w:rsidR="00B44562" w:rsidRPr="00B57510" w:rsidRDefault="00B44562" w:rsidP="00B44562">
      <w:pPr>
        <w:pStyle w:val="ListParagraph"/>
        <w:tabs>
          <w:tab w:val="left" w:pos="1892"/>
          <w:tab w:val="left" w:pos="1894"/>
        </w:tabs>
        <w:ind w:right="971" w:firstLine="0"/>
        <w:rPr>
          <w:sz w:val="24"/>
          <w:szCs w:val="24"/>
          <w:lang w:val="en-IN"/>
        </w:rPr>
      </w:pPr>
      <w:r w:rsidRPr="00B57510">
        <w:rPr>
          <w:sz w:val="24"/>
          <w:szCs w:val="24"/>
          <w:lang w:val="en-IN"/>
        </w:rPr>
        <w:t>The Contractor shall attend at his cost all the meeting with the Engineer-in-Charge and other Sub-Contractors for the Contract. The Contractor shall attend such meetings as and when required and fully co-operate, with such persons and agencies involved.</w:t>
      </w:r>
    </w:p>
    <w:p w14:paraId="5BE9B809" w14:textId="77777777" w:rsidR="00B44562" w:rsidRPr="00B57510" w:rsidRDefault="00B44562" w:rsidP="00B44562">
      <w:pPr>
        <w:pStyle w:val="BodyText"/>
        <w:ind w:left="1843" w:right="1004"/>
        <w:jc w:val="both"/>
        <w:rPr>
          <w:lang w:val="en-IN"/>
        </w:rPr>
      </w:pPr>
    </w:p>
    <w:p w14:paraId="30460C89" w14:textId="77777777" w:rsidR="0071124B" w:rsidRPr="00B57510" w:rsidRDefault="004D722F" w:rsidP="00B96AA7">
      <w:pPr>
        <w:pStyle w:val="Heading1"/>
        <w:numPr>
          <w:ilvl w:val="0"/>
          <w:numId w:val="29"/>
        </w:numPr>
        <w:tabs>
          <w:tab w:val="left" w:pos="1892"/>
          <w:tab w:val="left" w:pos="1894"/>
        </w:tabs>
        <w:rPr>
          <w:lang w:val="en-IN"/>
        </w:rPr>
      </w:pPr>
      <w:r w:rsidRPr="00B57510">
        <w:rPr>
          <w:lang w:val="en-IN"/>
        </w:rPr>
        <w:t>INSPECTION AND APPROVAL</w:t>
      </w:r>
    </w:p>
    <w:p w14:paraId="0A5BA064" w14:textId="77777777" w:rsidR="0071124B" w:rsidRPr="00B57510" w:rsidRDefault="0071124B" w:rsidP="005078F1">
      <w:pPr>
        <w:pStyle w:val="BodyText"/>
        <w:rPr>
          <w:b/>
          <w:lang w:val="en-IN"/>
        </w:rPr>
      </w:pPr>
    </w:p>
    <w:p w14:paraId="7824CDC7" w14:textId="77777777" w:rsidR="0071124B" w:rsidRPr="00B57510" w:rsidRDefault="004D722F" w:rsidP="00B96AA7">
      <w:pPr>
        <w:pStyle w:val="ListParagraph"/>
        <w:numPr>
          <w:ilvl w:val="1"/>
          <w:numId w:val="29"/>
        </w:numPr>
        <w:tabs>
          <w:tab w:val="left" w:pos="1892"/>
          <w:tab w:val="left" w:pos="1894"/>
        </w:tabs>
        <w:ind w:right="971" w:hanging="1133"/>
        <w:rPr>
          <w:sz w:val="24"/>
          <w:szCs w:val="24"/>
          <w:lang w:val="en-IN"/>
        </w:rPr>
      </w:pPr>
      <w:r w:rsidRPr="00B57510">
        <w:rPr>
          <w:sz w:val="24"/>
          <w:szCs w:val="24"/>
          <w:lang w:val="en-IN"/>
        </w:rPr>
        <w:t>All works embracing more than one process stage shall be subject to examination and approval at each stage thereof or one stage as per instruction of Engineer-in-Charge. The Contractor shall give due notice to the Engineer-in-Charge or his authorised representative when each stage is ready. In default of such a notice, the Engineer-in-Charge shall be entitled to appraise the quality by such measures as considered appropriate, at the cost of the Contractor.</w:t>
      </w:r>
    </w:p>
    <w:p w14:paraId="36F74700" w14:textId="77777777" w:rsidR="0071124B" w:rsidRPr="00B57510" w:rsidRDefault="0071124B" w:rsidP="005078F1">
      <w:pPr>
        <w:pStyle w:val="BodyText"/>
        <w:rPr>
          <w:lang w:val="en-IN"/>
        </w:rPr>
      </w:pPr>
    </w:p>
    <w:p w14:paraId="476BA0A5" w14:textId="77777777" w:rsidR="0071124B" w:rsidRPr="00B57510" w:rsidRDefault="004D722F" w:rsidP="00B96AA7">
      <w:pPr>
        <w:pStyle w:val="ListParagraph"/>
        <w:numPr>
          <w:ilvl w:val="1"/>
          <w:numId w:val="29"/>
        </w:numPr>
        <w:tabs>
          <w:tab w:val="left" w:pos="1892"/>
          <w:tab w:val="left" w:pos="1894"/>
        </w:tabs>
        <w:ind w:right="970" w:hanging="1133"/>
        <w:rPr>
          <w:sz w:val="24"/>
          <w:szCs w:val="24"/>
          <w:lang w:val="en-IN"/>
        </w:rPr>
      </w:pPr>
      <w:r w:rsidRPr="00B57510">
        <w:rPr>
          <w:sz w:val="24"/>
          <w:szCs w:val="24"/>
          <w:lang w:val="en-IN"/>
        </w:rPr>
        <w:t>No work shall be covered up or put out of view without the approval of the Engineer-in-Charge or his authorised representative and the Contractor shall afford full opportunity and facility for examination and measurement of any of the work which is about to be covered up or put out of view, this applies to examination of foundation also before permanent work is placed thereon. The Contractor shall give due notice in writing to the Engineer-in-Charge or his authorised representative whenever any such work or stage of work including foundation work is ready for examination</w:t>
      </w:r>
      <w:r w:rsidR="00EA20E4" w:rsidRPr="00B57510">
        <w:rPr>
          <w:sz w:val="24"/>
          <w:szCs w:val="24"/>
          <w:lang w:val="en-IN"/>
        </w:rPr>
        <w:t xml:space="preserve"> </w:t>
      </w:r>
      <w:r w:rsidRPr="00B57510">
        <w:rPr>
          <w:sz w:val="24"/>
          <w:szCs w:val="24"/>
          <w:lang w:val="en-IN"/>
        </w:rPr>
        <w:t>prior of start of concreting or covering up of the foundation and the Engineer-in-Charge or his representative shall without reasonable delay, unless he considers it unnecessary and advises the Contractor in writing accordingly, attend for the purpose of examining and measuring such work or of examining such foundations. In the event of the failure of the Contractor to give such notice in writing he shall, if required by the Engineer-in-Charge, uncover and dismantle such work at his own expense.</w:t>
      </w:r>
    </w:p>
    <w:p w14:paraId="06FEA506" w14:textId="77777777" w:rsidR="0071124B" w:rsidRPr="00B57510" w:rsidRDefault="0071124B" w:rsidP="005078F1">
      <w:pPr>
        <w:pStyle w:val="BodyText"/>
        <w:rPr>
          <w:lang w:val="en-IN"/>
        </w:rPr>
      </w:pPr>
    </w:p>
    <w:p w14:paraId="720D8ACD" w14:textId="77777777" w:rsidR="0071124B" w:rsidRPr="00B57510" w:rsidRDefault="004D722F"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 xml:space="preserve">The Engineer-in-Charge or his representative shall have powers at any time to inspect and examine any part of the works and the Contractor shall give such facilities as may be required for such inspection and </w:t>
      </w:r>
      <w:r w:rsidRPr="00B57510">
        <w:rPr>
          <w:sz w:val="24"/>
          <w:szCs w:val="24"/>
          <w:lang w:val="en-IN"/>
        </w:rPr>
        <w:lastRenderedPageBreak/>
        <w:t>examination.</w:t>
      </w:r>
    </w:p>
    <w:p w14:paraId="0C92E073" w14:textId="77777777" w:rsidR="001D397D" w:rsidRPr="00B57510" w:rsidRDefault="001D397D" w:rsidP="001D397D">
      <w:pPr>
        <w:pStyle w:val="ListParagraph"/>
        <w:rPr>
          <w:sz w:val="24"/>
          <w:szCs w:val="24"/>
          <w:lang w:val="en-IN"/>
        </w:rPr>
      </w:pPr>
    </w:p>
    <w:p w14:paraId="79B9468F" w14:textId="77777777" w:rsidR="001D397D" w:rsidRPr="00B57510" w:rsidRDefault="001D397D" w:rsidP="00B96AA7">
      <w:pPr>
        <w:pStyle w:val="ListParagraph"/>
        <w:numPr>
          <w:ilvl w:val="1"/>
          <w:numId w:val="29"/>
        </w:numPr>
        <w:tabs>
          <w:tab w:val="left" w:pos="1892"/>
          <w:tab w:val="left" w:pos="1894"/>
        </w:tabs>
        <w:ind w:right="972" w:hanging="1133"/>
        <w:rPr>
          <w:sz w:val="24"/>
          <w:szCs w:val="24"/>
          <w:lang w:val="en-IN"/>
        </w:rPr>
      </w:pPr>
      <w:r w:rsidRPr="00B57510">
        <w:rPr>
          <w:sz w:val="24"/>
          <w:szCs w:val="24"/>
          <w:lang w:val="en-IN"/>
        </w:rPr>
        <w:t>The work will also be subjected to the inspection by the Chief Technical Examiner of the Chief Vigilance Commissioner (CVC) and the Contractor shall make necessary arrangements whenever required for this inspection without any additional cost to the Owner.</w:t>
      </w:r>
    </w:p>
    <w:p w14:paraId="53D4D149" w14:textId="77777777" w:rsidR="0071124B" w:rsidRPr="00B57510" w:rsidRDefault="0071124B" w:rsidP="005078F1">
      <w:pPr>
        <w:pStyle w:val="BodyText"/>
        <w:rPr>
          <w:lang w:val="en-IN"/>
        </w:rPr>
      </w:pPr>
    </w:p>
    <w:p w14:paraId="266DC8BE" w14:textId="19C09799" w:rsidR="0071124B" w:rsidRPr="00B57510" w:rsidRDefault="00727530" w:rsidP="00B96AA7">
      <w:pPr>
        <w:pStyle w:val="Heading1"/>
        <w:numPr>
          <w:ilvl w:val="1"/>
          <w:numId w:val="16"/>
        </w:numPr>
        <w:tabs>
          <w:tab w:val="left" w:pos="1892"/>
          <w:tab w:val="left" w:pos="1894"/>
        </w:tabs>
        <w:ind w:right="971" w:hanging="1133"/>
        <w:jc w:val="both"/>
        <w:rPr>
          <w:lang w:val="en-IN"/>
        </w:rPr>
      </w:pPr>
      <w:r w:rsidRPr="00B57510">
        <w:rPr>
          <w:lang w:val="en-IN"/>
        </w:rPr>
        <w:t>Duties And Powers of Engineer-</w:t>
      </w:r>
      <w:r>
        <w:rPr>
          <w:lang w:val="en-IN"/>
        </w:rPr>
        <w:t>i</w:t>
      </w:r>
      <w:r w:rsidRPr="00B57510">
        <w:rPr>
          <w:lang w:val="en-IN"/>
        </w:rPr>
        <w:t xml:space="preserve">n-Charge’s Representative </w:t>
      </w:r>
      <w:r>
        <w:rPr>
          <w:lang w:val="en-IN"/>
        </w:rPr>
        <w:t>a</w:t>
      </w:r>
      <w:r w:rsidRPr="00B57510">
        <w:rPr>
          <w:lang w:val="en-IN"/>
        </w:rPr>
        <w:t>nd Engineer-</w:t>
      </w:r>
      <w:r>
        <w:rPr>
          <w:lang w:val="en-IN"/>
        </w:rPr>
        <w:t>i</w:t>
      </w:r>
      <w:r w:rsidRPr="00B57510">
        <w:rPr>
          <w:lang w:val="en-IN"/>
        </w:rPr>
        <w:t xml:space="preserve">n-Charge </w:t>
      </w:r>
      <w:r>
        <w:rPr>
          <w:lang w:val="en-IN"/>
        </w:rPr>
        <w:t>s</w:t>
      </w:r>
      <w:r w:rsidRPr="00B57510">
        <w:rPr>
          <w:lang w:val="en-IN"/>
        </w:rPr>
        <w:t xml:space="preserve">hall </w:t>
      </w:r>
      <w:r>
        <w:rPr>
          <w:lang w:val="en-IN"/>
        </w:rPr>
        <w:t>i</w:t>
      </w:r>
      <w:r w:rsidRPr="00B57510">
        <w:rPr>
          <w:lang w:val="en-IN"/>
        </w:rPr>
        <w:t xml:space="preserve">nclude </w:t>
      </w:r>
      <w:r w:rsidR="002A2484">
        <w:rPr>
          <w:lang w:val="en-IN"/>
        </w:rPr>
        <w:t>t</w:t>
      </w:r>
      <w:r w:rsidRPr="00B57510">
        <w:rPr>
          <w:lang w:val="en-IN"/>
        </w:rPr>
        <w:t xml:space="preserve">hough </w:t>
      </w:r>
      <w:r w:rsidR="002A2484">
        <w:rPr>
          <w:lang w:val="en-IN"/>
        </w:rPr>
        <w:t>n</w:t>
      </w:r>
      <w:r w:rsidRPr="00B57510">
        <w:rPr>
          <w:lang w:val="en-IN"/>
        </w:rPr>
        <w:t xml:space="preserve">ot </w:t>
      </w:r>
      <w:r w:rsidR="002A2484">
        <w:rPr>
          <w:lang w:val="en-IN"/>
        </w:rPr>
        <w:t>l</w:t>
      </w:r>
      <w:r w:rsidRPr="00B57510">
        <w:rPr>
          <w:lang w:val="en-IN"/>
        </w:rPr>
        <w:t xml:space="preserve">imited </w:t>
      </w:r>
      <w:r>
        <w:rPr>
          <w:lang w:val="en-IN"/>
        </w:rPr>
        <w:t>t</w:t>
      </w:r>
      <w:r w:rsidRPr="00B57510">
        <w:rPr>
          <w:lang w:val="en-IN"/>
        </w:rPr>
        <w:t xml:space="preserve">o </w:t>
      </w:r>
      <w:r w:rsidR="007D6710">
        <w:rPr>
          <w:lang w:val="en-IN"/>
        </w:rPr>
        <w:t>t</w:t>
      </w:r>
      <w:r w:rsidRPr="00B57510">
        <w:rPr>
          <w:lang w:val="en-IN"/>
        </w:rPr>
        <w:t xml:space="preserve">he </w:t>
      </w:r>
      <w:r w:rsidR="007D6710">
        <w:rPr>
          <w:lang w:val="en-IN"/>
        </w:rPr>
        <w:t>f</w:t>
      </w:r>
      <w:r w:rsidRPr="00B57510">
        <w:rPr>
          <w:lang w:val="en-IN"/>
        </w:rPr>
        <w:t>ollowing</w:t>
      </w:r>
    </w:p>
    <w:p w14:paraId="5CBAF817" w14:textId="77777777" w:rsidR="0071124B" w:rsidRPr="00B57510" w:rsidRDefault="0071124B" w:rsidP="005078F1">
      <w:pPr>
        <w:pStyle w:val="BodyText"/>
        <w:rPr>
          <w:b/>
          <w:lang w:val="en-IN"/>
        </w:rPr>
      </w:pPr>
    </w:p>
    <w:p w14:paraId="0BCC66BF" w14:textId="77777777" w:rsidR="0071124B" w:rsidRPr="00B57510" w:rsidRDefault="004D722F" w:rsidP="00B96AA7">
      <w:pPr>
        <w:pStyle w:val="ListParagraph"/>
        <w:numPr>
          <w:ilvl w:val="1"/>
          <w:numId w:val="16"/>
        </w:numPr>
        <w:tabs>
          <w:tab w:val="left" w:pos="1892"/>
          <w:tab w:val="left" w:pos="1894"/>
        </w:tabs>
        <w:ind w:right="971" w:hanging="1133"/>
        <w:rPr>
          <w:sz w:val="24"/>
          <w:szCs w:val="24"/>
          <w:lang w:val="en-IN"/>
        </w:rPr>
      </w:pPr>
      <w:r w:rsidRPr="00B57510">
        <w:rPr>
          <w:sz w:val="24"/>
          <w:szCs w:val="24"/>
          <w:lang w:val="en-IN"/>
        </w:rPr>
        <w:t>The duties of the representative of the Engineer-in-Charge are to watch and supervise the Works and to test and examine any materials to be used and ensure workmanship level required in the works.</w:t>
      </w:r>
    </w:p>
    <w:p w14:paraId="3B8E5F70" w14:textId="77777777" w:rsidR="0071124B" w:rsidRPr="00B57510" w:rsidRDefault="0071124B" w:rsidP="005078F1">
      <w:pPr>
        <w:pStyle w:val="BodyText"/>
        <w:rPr>
          <w:lang w:val="en-IN"/>
        </w:rPr>
      </w:pPr>
    </w:p>
    <w:p w14:paraId="5FF0326A" w14:textId="77777777" w:rsidR="0071124B" w:rsidRPr="00B57510" w:rsidRDefault="004D722F" w:rsidP="00B96AA7">
      <w:pPr>
        <w:pStyle w:val="ListParagraph"/>
        <w:numPr>
          <w:ilvl w:val="1"/>
          <w:numId w:val="16"/>
        </w:numPr>
        <w:tabs>
          <w:tab w:val="left" w:pos="1892"/>
          <w:tab w:val="left" w:pos="1894"/>
        </w:tabs>
        <w:ind w:right="973" w:hanging="1133"/>
        <w:rPr>
          <w:sz w:val="24"/>
          <w:szCs w:val="24"/>
          <w:lang w:val="en-IN"/>
        </w:rPr>
      </w:pPr>
      <w:r w:rsidRPr="00B57510">
        <w:rPr>
          <w:sz w:val="24"/>
          <w:szCs w:val="24"/>
          <w:lang w:val="en-IN"/>
        </w:rPr>
        <w:t>The Engineer-in-Charge may from time to time in writing delegate to his Representative any of the powers and authorities vested in the Engineer-in-Charge by the Employer. Any written instruction or written approval given by the representative of the Engineer-in-Charge to the Contractor within the terms of such delegation be binding on the Contractor as though it has been given by the Engineer- in-Charge.</w:t>
      </w:r>
    </w:p>
    <w:p w14:paraId="1CCAE779" w14:textId="77777777" w:rsidR="0071124B" w:rsidRPr="00B57510" w:rsidRDefault="0071124B" w:rsidP="005078F1">
      <w:pPr>
        <w:pStyle w:val="BodyText"/>
        <w:rPr>
          <w:lang w:val="en-IN"/>
        </w:rPr>
      </w:pPr>
    </w:p>
    <w:p w14:paraId="2F1ED411" w14:textId="77777777" w:rsidR="0071124B" w:rsidRPr="00B57510" w:rsidRDefault="004D722F" w:rsidP="00B96AA7">
      <w:pPr>
        <w:pStyle w:val="ListParagraph"/>
        <w:numPr>
          <w:ilvl w:val="1"/>
          <w:numId w:val="16"/>
        </w:numPr>
        <w:tabs>
          <w:tab w:val="left" w:pos="1892"/>
          <w:tab w:val="left" w:pos="1894"/>
        </w:tabs>
        <w:ind w:right="975" w:hanging="1133"/>
        <w:rPr>
          <w:sz w:val="24"/>
          <w:szCs w:val="24"/>
          <w:lang w:val="en-IN"/>
        </w:rPr>
      </w:pPr>
      <w:r w:rsidRPr="00B57510">
        <w:rPr>
          <w:sz w:val="24"/>
          <w:szCs w:val="24"/>
          <w:lang w:val="en-IN"/>
        </w:rPr>
        <w:t>Decision of the Engineer-in-Charge shall be final and binding on the Contractor in respect of:</w:t>
      </w:r>
    </w:p>
    <w:p w14:paraId="4CBA521D" w14:textId="77777777" w:rsidR="0071124B" w:rsidRPr="00B57510" w:rsidRDefault="0071124B" w:rsidP="005078F1">
      <w:pPr>
        <w:pStyle w:val="BodyText"/>
        <w:rPr>
          <w:lang w:val="en-IN"/>
        </w:rPr>
      </w:pPr>
    </w:p>
    <w:p w14:paraId="22ECF662" w14:textId="77777777" w:rsidR="0071124B" w:rsidRPr="00B57510" w:rsidRDefault="004D722F" w:rsidP="00B96AA7">
      <w:pPr>
        <w:pStyle w:val="ListParagraph"/>
        <w:numPr>
          <w:ilvl w:val="2"/>
          <w:numId w:val="16"/>
        </w:numPr>
        <w:tabs>
          <w:tab w:val="left" w:pos="2460"/>
          <w:tab w:val="left" w:pos="2461"/>
        </w:tabs>
        <w:rPr>
          <w:sz w:val="24"/>
          <w:szCs w:val="24"/>
          <w:lang w:val="en-IN"/>
        </w:rPr>
      </w:pPr>
      <w:r w:rsidRPr="00B57510">
        <w:rPr>
          <w:sz w:val="24"/>
          <w:szCs w:val="24"/>
          <w:lang w:val="en-IN"/>
        </w:rPr>
        <w:t>Measurements.</w:t>
      </w:r>
    </w:p>
    <w:p w14:paraId="77B4CAE4" w14:textId="77777777" w:rsidR="0071124B" w:rsidRPr="00B57510" w:rsidRDefault="0071124B" w:rsidP="005078F1">
      <w:pPr>
        <w:pStyle w:val="BodyText"/>
        <w:rPr>
          <w:lang w:val="en-IN"/>
        </w:rPr>
      </w:pPr>
    </w:p>
    <w:p w14:paraId="6DD87CFE" w14:textId="77777777" w:rsidR="0071124B" w:rsidRPr="00B57510" w:rsidRDefault="004D722F" w:rsidP="00B96AA7">
      <w:pPr>
        <w:pStyle w:val="ListParagraph"/>
        <w:numPr>
          <w:ilvl w:val="2"/>
          <w:numId w:val="16"/>
        </w:numPr>
        <w:tabs>
          <w:tab w:val="left" w:pos="2460"/>
          <w:tab w:val="left" w:pos="2461"/>
        </w:tabs>
        <w:rPr>
          <w:sz w:val="24"/>
          <w:szCs w:val="24"/>
          <w:lang w:val="en-IN"/>
        </w:rPr>
      </w:pPr>
      <w:r w:rsidRPr="00B57510">
        <w:rPr>
          <w:sz w:val="24"/>
          <w:szCs w:val="24"/>
          <w:lang w:val="en-IN"/>
        </w:rPr>
        <w:t>Quality and workmanship.</w:t>
      </w:r>
    </w:p>
    <w:p w14:paraId="25401955" w14:textId="77777777" w:rsidR="0071124B" w:rsidRPr="00B57510" w:rsidRDefault="0071124B" w:rsidP="005078F1">
      <w:pPr>
        <w:pStyle w:val="BodyText"/>
        <w:rPr>
          <w:lang w:val="en-IN"/>
        </w:rPr>
      </w:pPr>
    </w:p>
    <w:p w14:paraId="27188B80" w14:textId="77777777" w:rsidR="0071124B" w:rsidRPr="00B57510" w:rsidRDefault="004D722F" w:rsidP="00B96AA7">
      <w:pPr>
        <w:pStyle w:val="ListParagraph"/>
        <w:numPr>
          <w:ilvl w:val="2"/>
          <w:numId w:val="16"/>
        </w:numPr>
        <w:tabs>
          <w:tab w:val="left" w:pos="2461"/>
        </w:tabs>
        <w:ind w:left="2461" w:right="974" w:hanging="569"/>
        <w:rPr>
          <w:sz w:val="24"/>
          <w:szCs w:val="24"/>
          <w:lang w:val="en-IN"/>
        </w:rPr>
      </w:pPr>
      <w:r w:rsidRPr="00B57510">
        <w:rPr>
          <w:sz w:val="24"/>
          <w:szCs w:val="24"/>
          <w:lang w:val="en-IN"/>
        </w:rPr>
        <w:t>Ordering variations, deviations, substitutions items, additions, deletions in the works including rescheduling and change of sequence of construction.</w:t>
      </w:r>
    </w:p>
    <w:p w14:paraId="73AC7B1F" w14:textId="77777777" w:rsidR="000B0B99" w:rsidRPr="00B57510" w:rsidRDefault="000B0B99" w:rsidP="000B0B99">
      <w:pPr>
        <w:tabs>
          <w:tab w:val="left" w:pos="2461"/>
        </w:tabs>
        <w:ind w:right="974"/>
        <w:rPr>
          <w:sz w:val="24"/>
          <w:szCs w:val="24"/>
          <w:lang w:val="en-IN"/>
        </w:rPr>
      </w:pPr>
    </w:p>
    <w:p w14:paraId="3AFC5B5C" w14:textId="77777777" w:rsidR="0071124B" w:rsidRPr="00B57510" w:rsidRDefault="004D722F" w:rsidP="00B96AA7">
      <w:pPr>
        <w:pStyle w:val="ListParagraph"/>
        <w:numPr>
          <w:ilvl w:val="2"/>
          <w:numId w:val="16"/>
        </w:numPr>
        <w:tabs>
          <w:tab w:val="left" w:pos="2460"/>
          <w:tab w:val="left" w:pos="2461"/>
          <w:tab w:val="left" w:pos="3081"/>
          <w:tab w:val="left" w:pos="3965"/>
          <w:tab w:val="left" w:pos="5117"/>
          <w:tab w:val="left" w:pos="5718"/>
          <w:tab w:val="left" w:pos="7872"/>
          <w:tab w:val="left" w:pos="8360"/>
        </w:tabs>
        <w:ind w:left="2461" w:right="975" w:hanging="569"/>
        <w:rPr>
          <w:sz w:val="24"/>
          <w:szCs w:val="24"/>
          <w:lang w:val="en-IN"/>
        </w:rPr>
      </w:pPr>
      <w:r w:rsidRPr="00B57510">
        <w:rPr>
          <w:sz w:val="24"/>
          <w:szCs w:val="24"/>
          <w:lang w:val="en-IN"/>
        </w:rPr>
        <w:t>All</w:t>
      </w:r>
      <w:r w:rsidRPr="00B57510">
        <w:rPr>
          <w:sz w:val="24"/>
          <w:szCs w:val="24"/>
          <w:lang w:val="en-IN"/>
        </w:rPr>
        <w:tab/>
        <w:t>other</w:t>
      </w:r>
      <w:r w:rsidRPr="00B57510">
        <w:rPr>
          <w:sz w:val="24"/>
          <w:szCs w:val="24"/>
          <w:lang w:val="en-IN"/>
        </w:rPr>
        <w:tab/>
        <w:t>matters</w:t>
      </w:r>
      <w:r w:rsidRPr="00B57510">
        <w:rPr>
          <w:sz w:val="24"/>
          <w:szCs w:val="24"/>
          <w:lang w:val="en-IN"/>
        </w:rPr>
        <w:tab/>
        <w:t>for</w:t>
      </w:r>
      <w:r w:rsidRPr="00B57510">
        <w:rPr>
          <w:sz w:val="24"/>
          <w:szCs w:val="24"/>
          <w:lang w:val="en-IN"/>
        </w:rPr>
        <w:tab/>
        <w:t>implementation</w:t>
      </w:r>
      <w:r w:rsidRPr="00B57510">
        <w:rPr>
          <w:sz w:val="24"/>
          <w:szCs w:val="24"/>
          <w:lang w:val="en-IN"/>
        </w:rPr>
        <w:tab/>
        <w:t>of</w:t>
      </w:r>
      <w:r w:rsidRPr="00B57510">
        <w:rPr>
          <w:sz w:val="24"/>
          <w:szCs w:val="24"/>
          <w:lang w:val="en-IN"/>
        </w:rPr>
        <w:tab/>
        <w:t>Contract delegated to Engineer-in-Charge by the Employer.</w:t>
      </w:r>
    </w:p>
    <w:p w14:paraId="7E499F13" w14:textId="77777777" w:rsidR="0071124B" w:rsidRPr="00B57510" w:rsidRDefault="0071124B" w:rsidP="005078F1">
      <w:pPr>
        <w:pStyle w:val="BodyText"/>
        <w:rPr>
          <w:lang w:val="en-IN"/>
        </w:rPr>
      </w:pPr>
    </w:p>
    <w:p w14:paraId="6968A71E" w14:textId="77777777" w:rsidR="0071124B" w:rsidRPr="00B57510" w:rsidRDefault="004D722F" w:rsidP="00B96AA7">
      <w:pPr>
        <w:pStyle w:val="Heading1"/>
        <w:numPr>
          <w:ilvl w:val="1"/>
          <w:numId w:val="15"/>
        </w:numPr>
        <w:tabs>
          <w:tab w:val="left" w:pos="1892"/>
          <w:tab w:val="left" w:pos="1894"/>
        </w:tabs>
        <w:rPr>
          <w:lang w:val="en-IN"/>
        </w:rPr>
      </w:pPr>
      <w:r w:rsidRPr="00B57510">
        <w:rPr>
          <w:lang w:val="en-IN"/>
        </w:rPr>
        <w:t>REMOVAL OF WORKMEN</w:t>
      </w:r>
    </w:p>
    <w:p w14:paraId="6EE0169E" w14:textId="77777777" w:rsidR="0071124B" w:rsidRPr="00B57510" w:rsidRDefault="0071124B" w:rsidP="005078F1">
      <w:pPr>
        <w:pStyle w:val="BodyText"/>
        <w:rPr>
          <w:b/>
          <w:lang w:val="en-IN"/>
        </w:rPr>
      </w:pPr>
    </w:p>
    <w:p w14:paraId="25D09ABE" w14:textId="77777777" w:rsidR="0071124B" w:rsidRPr="00B57510" w:rsidRDefault="004D722F" w:rsidP="00B96AA7">
      <w:pPr>
        <w:pStyle w:val="ListParagraph"/>
        <w:numPr>
          <w:ilvl w:val="1"/>
          <w:numId w:val="15"/>
        </w:numPr>
        <w:tabs>
          <w:tab w:val="left" w:pos="1892"/>
          <w:tab w:val="left" w:pos="1894"/>
        </w:tabs>
        <w:ind w:left="1892" w:right="971" w:hanging="1133"/>
        <w:rPr>
          <w:sz w:val="24"/>
          <w:szCs w:val="24"/>
          <w:lang w:val="en-IN"/>
        </w:rPr>
      </w:pPr>
      <w:r w:rsidRPr="00B57510">
        <w:rPr>
          <w:sz w:val="24"/>
          <w:szCs w:val="24"/>
          <w:lang w:val="en-IN"/>
        </w:rPr>
        <w:t>The Contractor shall employ in and about the Execution of the works only such persons as are skilled and experienced in their several trades and the Engineer-in-Charge shall be at liberty to object to and require the Contractor to remove from the works any person employed by the Contractor in or about the execution of the works who in the opinion of the Engineer-in-Charge misconducts himself or is incompetent or negligent towards proper performance of his duties and such person shall not be again employed in the Works without permission of the Engineer-in-Charge.</w:t>
      </w:r>
    </w:p>
    <w:p w14:paraId="4ECD41DD" w14:textId="77777777" w:rsidR="0071124B" w:rsidRPr="00B57510" w:rsidRDefault="0071124B" w:rsidP="005078F1">
      <w:pPr>
        <w:pStyle w:val="BodyText"/>
        <w:rPr>
          <w:lang w:val="en-IN"/>
        </w:rPr>
      </w:pPr>
    </w:p>
    <w:p w14:paraId="3364A922" w14:textId="77777777" w:rsidR="0071124B" w:rsidRPr="00B57510" w:rsidRDefault="004D722F" w:rsidP="00B96AA7">
      <w:pPr>
        <w:pStyle w:val="Heading1"/>
        <w:numPr>
          <w:ilvl w:val="0"/>
          <w:numId w:val="14"/>
        </w:numPr>
        <w:tabs>
          <w:tab w:val="left" w:pos="1892"/>
          <w:tab w:val="left" w:pos="1894"/>
        </w:tabs>
        <w:rPr>
          <w:lang w:val="en-IN"/>
        </w:rPr>
      </w:pPr>
      <w:r w:rsidRPr="00B57510">
        <w:rPr>
          <w:lang w:val="en-IN"/>
        </w:rPr>
        <w:lastRenderedPageBreak/>
        <w:t>UNCOVERING AND MAKING GOOD</w:t>
      </w:r>
    </w:p>
    <w:p w14:paraId="37B93BC5" w14:textId="77777777" w:rsidR="0071124B" w:rsidRPr="00B57510" w:rsidRDefault="0071124B" w:rsidP="005078F1">
      <w:pPr>
        <w:pStyle w:val="BodyText"/>
        <w:rPr>
          <w:b/>
          <w:lang w:val="en-IN"/>
        </w:rPr>
      </w:pPr>
    </w:p>
    <w:p w14:paraId="5836B3CE" w14:textId="77777777" w:rsidR="0071124B" w:rsidRPr="00B57510" w:rsidRDefault="004D722F" w:rsidP="005078F1">
      <w:pPr>
        <w:pStyle w:val="BodyText"/>
        <w:ind w:left="1892" w:right="971"/>
        <w:jc w:val="both"/>
        <w:rPr>
          <w:lang w:val="en-IN"/>
        </w:rPr>
      </w:pPr>
      <w:r w:rsidRPr="00B57510">
        <w:rPr>
          <w:lang w:val="en-IN"/>
        </w:rPr>
        <w:t>The Contractor shall uncover any part of the Works and/or make openings in or through the same as the Engineer-in- Charge may from time to time direct for his verification and shall reinstate and make good such part to the satisfaction of the Engineer-in-Charge. If any such part subsequently found, on uncovering of works, to be executed in accordance with the Contract, the expenses of uncovering and / or making opening in or through reinstating and making good the same shall be borne by the Employer. In any other case all such expenses shall be borne by the Contractor.</w:t>
      </w:r>
    </w:p>
    <w:p w14:paraId="459CCB5D" w14:textId="77777777" w:rsidR="0071124B" w:rsidRPr="00B57510" w:rsidRDefault="0071124B" w:rsidP="005078F1">
      <w:pPr>
        <w:pStyle w:val="BodyText"/>
        <w:rPr>
          <w:lang w:val="en-IN"/>
        </w:rPr>
      </w:pPr>
    </w:p>
    <w:p w14:paraId="2B328D59" w14:textId="77777777" w:rsidR="0071124B" w:rsidRPr="00B57510" w:rsidRDefault="004D722F" w:rsidP="00B96AA7">
      <w:pPr>
        <w:pStyle w:val="Heading1"/>
        <w:numPr>
          <w:ilvl w:val="0"/>
          <w:numId w:val="14"/>
        </w:numPr>
        <w:tabs>
          <w:tab w:val="left" w:pos="1892"/>
          <w:tab w:val="left" w:pos="1894"/>
        </w:tabs>
        <w:ind w:left="1892" w:right="973" w:hanging="1133"/>
        <w:jc w:val="both"/>
        <w:rPr>
          <w:lang w:val="en-IN"/>
        </w:rPr>
      </w:pPr>
      <w:r w:rsidRPr="00B57510">
        <w:rPr>
          <w:lang w:val="en-IN"/>
        </w:rPr>
        <w:t>WORK DURING NIGHT OR ON SUNDAYS AND HOLIDAYS</w:t>
      </w:r>
    </w:p>
    <w:p w14:paraId="4D654BA6" w14:textId="77777777" w:rsidR="0071124B" w:rsidRPr="00B57510" w:rsidRDefault="0071124B" w:rsidP="005078F1">
      <w:pPr>
        <w:pStyle w:val="BodyText"/>
        <w:rPr>
          <w:b/>
          <w:lang w:val="en-IN"/>
        </w:rPr>
      </w:pPr>
    </w:p>
    <w:p w14:paraId="4214019C" w14:textId="77777777" w:rsidR="0071124B" w:rsidRPr="00B57510" w:rsidRDefault="004D722F" w:rsidP="00B96AA7">
      <w:pPr>
        <w:pStyle w:val="ListParagraph"/>
        <w:numPr>
          <w:ilvl w:val="1"/>
          <w:numId w:val="14"/>
        </w:numPr>
        <w:tabs>
          <w:tab w:val="left" w:pos="1892"/>
          <w:tab w:val="left" w:pos="1894"/>
        </w:tabs>
        <w:ind w:right="972" w:hanging="1133"/>
        <w:rPr>
          <w:sz w:val="24"/>
          <w:szCs w:val="24"/>
          <w:lang w:val="en-IN"/>
        </w:rPr>
      </w:pPr>
      <w:r w:rsidRPr="00B57510">
        <w:rPr>
          <w:sz w:val="24"/>
          <w:szCs w:val="24"/>
          <w:lang w:val="en-IN"/>
        </w:rPr>
        <w:t>Subject to any provisions to the contrary contained in the Contract, none of the permanent works shall be carried out during night or on Sundays or on authorised holidays without the permission in writing of the Engineer-in-Charge and subject to the Engineer-in-Charge having satisfied himself to the Contractor’s adequacy of supervision, quality assurance and safe working environments including lighting and ventilation etc.</w:t>
      </w:r>
    </w:p>
    <w:p w14:paraId="148EA381" w14:textId="77777777" w:rsidR="000B0B99" w:rsidRPr="00B57510" w:rsidRDefault="000B0B99" w:rsidP="000B0B99">
      <w:pPr>
        <w:pStyle w:val="ListParagraph"/>
        <w:tabs>
          <w:tab w:val="left" w:pos="1892"/>
          <w:tab w:val="left" w:pos="1894"/>
        </w:tabs>
        <w:ind w:right="972" w:firstLine="0"/>
        <w:rPr>
          <w:sz w:val="24"/>
          <w:szCs w:val="24"/>
          <w:lang w:val="en-IN"/>
        </w:rPr>
      </w:pPr>
    </w:p>
    <w:p w14:paraId="3F233992" w14:textId="77777777" w:rsidR="0071124B" w:rsidRPr="00B57510" w:rsidRDefault="004D722F" w:rsidP="00B96AA7">
      <w:pPr>
        <w:pStyle w:val="Heading1"/>
        <w:numPr>
          <w:ilvl w:val="1"/>
          <w:numId w:val="13"/>
        </w:numPr>
        <w:tabs>
          <w:tab w:val="left" w:pos="1892"/>
          <w:tab w:val="left" w:pos="1894"/>
        </w:tabs>
        <w:rPr>
          <w:lang w:val="en-IN"/>
        </w:rPr>
      </w:pPr>
      <w:r w:rsidRPr="00B57510">
        <w:rPr>
          <w:lang w:val="en-IN"/>
        </w:rPr>
        <w:t>COMPLETION CERTIFICATE</w:t>
      </w:r>
    </w:p>
    <w:p w14:paraId="4564683C" w14:textId="77777777" w:rsidR="0071124B" w:rsidRPr="00B57510" w:rsidRDefault="0071124B" w:rsidP="005078F1">
      <w:pPr>
        <w:pStyle w:val="BodyText"/>
        <w:rPr>
          <w:b/>
          <w:lang w:val="en-IN"/>
        </w:rPr>
      </w:pPr>
    </w:p>
    <w:p w14:paraId="37FFA99A" w14:textId="77777777" w:rsidR="0071124B" w:rsidRPr="00B57510" w:rsidRDefault="004D722F" w:rsidP="00B96AA7">
      <w:pPr>
        <w:pStyle w:val="ListParagraph"/>
        <w:numPr>
          <w:ilvl w:val="1"/>
          <w:numId w:val="13"/>
        </w:numPr>
        <w:tabs>
          <w:tab w:val="left" w:pos="1892"/>
          <w:tab w:val="left" w:pos="1894"/>
        </w:tabs>
        <w:ind w:left="1892" w:right="971" w:hanging="1133"/>
        <w:rPr>
          <w:sz w:val="24"/>
          <w:szCs w:val="24"/>
          <w:lang w:val="en-IN"/>
        </w:rPr>
      </w:pPr>
      <w:r w:rsidRPr="00B57510">
        <w:rPr>
          <w:sz w:val="24"/>
          <w:szCs w:val="24"/>
          <w:lang w:val="en-IN"/>
        </w:rPr>
        <w:t xml:space="preserve">As soon as the work is completed, the Contractor shall give notice of such completion to the Engineer-in-Charge and within thirty (30) days of receipt of such notice the Engineer- in-Charge shall inspect the work and shall furnish the contractor with a Certificate of Completion indicating (a) date of Completion (b) defects to be rectified by the Contractor and /or (c) items for which payment shall be made at reduced rates. No Certificate of Completion shall be issued nor shall the work be considered to be completed till the Contractor shall have removed from the premises on which the work has been executed all scaffolding, sheds and surplus materials (except such as are required for rectification of defects) rubbish and all hutments and sanitary arrangements provided for his workmen on the site in connection with the execution of the work, as have been erected by the Contractor or the workmen and cleaned all dirt from the parts of building(s) in upon or about which the work has been executed or of which he may have had possession for the purpose of the execution thereof and cleaned floors, gutters and drains, eased doors and sashes, oiled locks and fastening labelled key clearly and handed them over to the Engineer- in-Charge and made the whole premises fit for immediate occupation or use to the satisfaction of the Engineer-in- Charge. If the Contractor shall fail to comply with any of the requirements of this conditions as aforesaid, on or before the date of completion of the works, the Engineer-in-Charge may at the expense  of the Contractor </w:t>
      </w:r>
      <w:proofErr w:type="spellStart"/>
      <w:r w:rsidRPr="00B57510">
        <w:rPr>
          <w:sz w:val="24"/>
          <w:szCs w:val="24"/>
          <w:lang w:val="en-IN"/>
        </w:rPr>
        <w:t>fulfill</w:t>
      </w:r>
      <w:proofErr w:type="spellEnd"/>
      <w:r w:rsidRPr="00B57510">
        <w:rPr>
          <w:sz w:val="24"/>
          <w:szCs w:val="24"/>
          <w:lang w:val="en-IN"/>
        </w:rPr>
        <w:t xml:space="preserve"> such requirements and </w:t>
      </w:r>
      <w:r w:rsidRPr="00B57510">
        <w:rPr>
          <w:sz w:val="24"/>
          <w:szCs w:val="24"/>
          <w:lang w:val="en-IN"/>
        </w:rPr>
        <w:lastRenderedPageBreak/>
        <w:t>dispose of the scaffoldings, surplus materials and rubbish, etc. as he thinks fit and the Contractor shall have no claim in respect of any such scaffoldings, surplus materials except for any sum actually realised by the sale thereof less the cost of fulfilling the requirements and any other amount that may be due from the Contractor. If the expense of fulfilling such requirements is more than the amount realised on such disposal as aforesaid, the Contractor shall forthwith on demand pay such excess within 30 days.</w:t>
      </w:r>
    </w:p>
    <w:p w14:paraId="661A50AF" w14:textId="77777777" w:rsidR="0071124B" w:rsidRPr="00B57510" w:rsidRDefault="0071124B" w:rsidP="005078F1">
      <w:pPr>
        <w:pStyle w:val="BodyText"/>
        <w:rPr>
          <w:lang w:val="en-IN"/>
        </w:rPr>
      </w:pPr>
    </w:p>
    <w:p w14:paraId="1A963E51" w14:textId="77777777" w:rsidR="0071124B" w:rsidRPr="00B57510" w:rsidRDefault="004D722F" w:rsidP="005078F1">
      <w:pPr>
        <w:pStyle w:val="BodyText"/>
        <w:ind w:left="1892" w:right="971"/>
        <w:jc w:val="both"/>
        <w:rPr>
          <w:lang w:val="en-IN"/>
        </w:rPr>
      </w:pPr>
      <w:r w:rsidRPr="00B57510">
        <w:rPr>
          <w:lang w:val="en-IN"/>
        </w:rPr>
        <w:t>If at any time before completion of the entire work items or group of items, for which separate periods of completion have been specified, have been completed, the Engineer-in- Charge can take possession of any part of the same.</w:t>
      </w:r>
    </w:p>
    <w:p w14:paraId="10E15CC1" w14:textId="77777777" w:rsidR="000B0B99" w:rsidRPr="00B57510" w:rsidRDefault="000B0B99" w:rsidP="000B0B99">
      <w:pPr>
        <w:pStyle w:val="Heading2"/>
        <w:tabs>
          <w:tab w:val="left" w:pos="1892"/>
          <w:tab w:val="left" w:pos="1894"/>
        </w:tabs>
        <w:ind w:left="1893" w:firstLine="0"/>
        <w:rPr>
          <w:lang w:val="en-IN"/>
        </w:rPr>
      </w:pPr>
    </w:p>
    <w:p w14:paraId="30B01BDA" w14:textId="77777777" w:rsidR="0071124B" w:rsidRPr="00B57510" w:rsidRDefault="004D722F" w:rsidP="00B96AA7">
      <w:pPr>
        <w:pStyle w:val="Heading2"/>
        <w:numPr>
          <w:ilvl w:val="1"/>
          <w:numId w:val="13"/>
        </w:numPr>
        <w:tabs>
          <w:tab w:val="left" w:pos="1892"/>
          <w:tab w:val="left" w:pos="1894"/>
        </w:tabs>
        <w:rPr>
          <w:lang w:val="en-IN"/>
        </w:rPr>
      </w:pPr>
      <w:r w:rsidRPr="00B57510">
        <w:rPr>
          <w:lang w:val="en-IN"/>
        </w:rPr>
        <w:t>Taking Over</w:t>
      </w:r>
    </w:p>
    <w:p w14:paraId="6F293576" w14:textId="77777777" w:rsidR="0071124B" w:rsidRPr="00B57510" w:rsidRDefault="0071124B" w:rsidP="005078F1">
      <w:pPr>
        <w:pStyle w:val="BodyText"/>
        <w:rPr>
          <w:b/>
          <w:lang w:val="en-IN"/>
        </w:rPr>
      </w:pPr>
    </w:p>
    <w:p w14:paraId="1AF4E3B5" w14:textId="77777777" w:rsidR="0071124B" w:rsidRPr="00B57510" w:rsidRDefault="004D722F" w:rsidP="005078F1">
      <w:pPr>
        <w:pStyle w:val="BodyText"/>
        <w:ind w:left="1892" w:right="972"/>
        <w:jc w:val="both"/>
        <w:rPr>
          <w:lang w:val="en-IN"/>
        </w:rPr>
      </w:pPr>
      <w:r w:rsidRPr="00B57510">
        <w:rPr>
          <w:lang w:val="en-IN"/>
        </w:rPr>
        <w:t>Upon successful completion of all tests to be performed at site on work/equipment materials furnished by the Contractor, the Employer shall issue to the Contractor a Taking over Certificate as a proof of the final acceptance of the work/equipment /materials. Such certificate shall not unreasonably be withheld nor will the Employer delay the issuance thereof on account of minor omissions or defects which do not affect the use and operation of the building and/or cause any serious risk to the work</w:t>
      </w:r>
      <w:r w:rsidR="005E460F" w:rsidRPr="00B57510">
        <w:rPr>
          <w:lang w:val="en-IN"/>
        </w:rPr>
        <w:t xml:space="preserve"> </w:t>
      </w:r>
      <w:r w:rsidRPr="00B57510">
        <w:rPr>
          <w:lang w:val="en-IN"/>
        </w:rPr>
        <w:t>/equipment/ materials. Such certificates shall not relieve the Contractor of any of his obligations which otherwise survive by the terms and conditions of the Contract after issue of such certificate.</w:t>
      </w:r>
    </w:p>
    <w:p w14:paraId="3FD069B3" w14:textId="77777777" w:rsidR="0071124B" w:rsidRPr="00B57510" w:rsidRDefault="0071124B" w:rsidP="005078F1">
      <w:pPr>
        <w:pStyle w:val="BodyText"/>
        <w:rPr>
          <w:lang w:val="en-IN"/>
        </w:rPr>
      </w:pPr>
    </w:p>
    <w:p w14:paraId="3973D4CA" w14:textId="77777777" w:rsidR="0071124B" w:rsidRDefault="004D722F" w:rsidP="004C22B7">
      <w:pPr>
        <w:pStyle w:val="Heading1"/>
        <w:numPr>
          <w:ilvl w:val="1"/>
          <w:numId w:val="12"/>
        </w:numPr>
        <w:tabs>
          <w:tab w:val="left" w:pos="1892"/>
          <w:tab w:val="left" w:pos="1894"/>
        </w:tabs>
        <w:ind w:right="1004"/>
        <w:rPr>
          <w:lang w:val="en-IN"/>
        </w:rPr>
      </w:pPr>
      <w:r w:rsidRPr="00B57510">
        <w:rPr>
          <w:lang w:val="en-IN"/>
        </w:rPr>
        <w:t>LIQUIDATED DAMAGES FOR DELAY BY CONTRACTOR</w:t>
      </w:r>
    </w:p>
    <w:p w14:paraId="1015D227" w14:textId="77777777" w:rsidR="00010D95" w:rsidRPr="00B57510" w:rsidRDefault="00010D95" w:rsidP="004C22B7">
      <w:pPr>
        <w:pStyle w:val="Heading1"/>
        <w:tabs>
          <w:tab w:val="left" w:pos="1892"/>
          <w:tab w:val="left" w:pos="1894"/>
        </w:tabs>
        <w:ind w:right="1004" w:firstLine="0"/>
        <w:rPr>
          <w:lang w:val="en-IN"/>
        </w:rPr>
      </w:pPr>
    </w:p>
    <w:p w14:paraId="510C5D52" w14:textId="7F8C13CE" w:rsidR="00B441DB" w:rsidRPr="00B441DB" w:rsidRDefault="00010D95" w:rsidP="004C22B7">
      <w:pPr>
        <w:tabs>
          <w:tab w:val="left" w:pos="1701"/>
        </w:tabs>
        <w:adjustRightInd w:val="0"/>
        <w:spacing w:after="283"/>
        <w:ind w:left="1869" w:right="1004" w:hanging="1110"/>
        <w:jc w:val="both"/>
        <w:rPr>
          <w:sz w:val="24"/>
          <w:szCs w:val="24"/>
          <w:lang w:val="en-IN"/>
        </w:rPr>
      </w:pPr>
      <w:r>
        <w:rPr>
          <w:sz w:val="24"/>
          <w:szCs w:val="24"/>
          <w:lang w:val="en-IN"/>
        </w:rPr>
        <w:t>38.1</w:t>
      </w:r>
      <w:r>
        <w:rPr>
          <w:sz w:val="24"/>
          <w:szCs w:val="24"/>
          <w:lang w:val="en-IN"/>
        </w:rPr>
        <w:tab/>
        <w:t xml:space="preserve">   </w:t>
      </w:r>
      <w:r w:rsidR="00B441DB" w:rsidRPr="00B441DB">
        <w:rPr>
          <w:sz w:val="24"/>
          <w:szCs w:val="24"/>
          <w:lang w:val="en-IN"/>
        </w:rPr>
        <w:t xml:space="preserve">If the Contractor fails to complete the work including successful trial operation, where applicable and clear the site on or before the Contract or extended date of completion, he shall, without prejudice to any other right or remedy of the Employer on account of such breach, pay to the Employer as liquidated damages, not as penalty, a sum equivalent to </w:t>
      </w:r>
      <w:r w:rsidR="00B441DB" w:rsidRPr="00406BF3">
        <w:rPr>
          <w:b/>
          <w:bCs/>
          <w:sz w:val="24"/>
          <w:szCs w:val="24"/>
          <w:lang w:val="en-IN"/>
        </w:rPr>
        <w:t>0.05%</w:t>
      </w:r>
      <w:r w:rsidR="00B441DB" w:rsidRPr="00B441DB">
        <w:rPr>
          <w:sz w:val="24"/>
          <w:szCs w:val="24"/>
          <w:lang w:val="en-IN"/>
        </w:rPr>
        <w:t xml:space="preserve"> (zero point zero five percent) of the Contract Price for the whole of the facilities, (or a part for which a separate time for completion is agreed), for each day which shall elapse between the relevant Time for Completion and the date stated in Taking Over Certificate of the whole of the Works (or a part for which a separate time for completion is agreed) subject to the limit of </w:t>
      </w:r>
      <w:r w:rsidR="00B441DB" w:rsidRPr="00406BF3">
        <w:rPr>
          <w:b/>
          <w:bCs/>
          <w:sz w:val="24"/>
          <w:szCs w:val="24"/>
          <w:lang w:val="en-IN"/>
        </w:rPr>
        <w:t>five percent (5%)</w:t>
      </w:r>
      <w:r w:rsidR="00B441DB" w:rsidRPr="00B441DB">
        <w:rPr>
          <w:sz w:val="24"/>
          <w:szCs w:val="24"/>
          <w:lang w:val="en-IN"/>
        </w:rPr>
        <w:t xml:space="preserve"> of Contract Price for the whole of the facilities, (or a part for which a separate time for completion is agreed). </w:t>
      </w:r>
    </w:p>
    <w:p w14:paraId="15ED9F55" w14:textId="77777777" w:rsidR="002632F3" w:rsidRDefault="00406BF3" w:rsidP="004C22B7">
      <w:pPr>
        <w:tabs>
          <w:tab w:val="left" w:pos="1701"/>
        </w:tabs>
        <w:adjustRightInd w:val="0"/>
        <w:spacing w:after="283"/>
        <w:ind w:left="1869" w:right="1004" w:hanging="1110"/>
        <w:jc w:val="both"/>
        <w:rPr>
          <w:rFonts w:cs="Arial"/>
          <w:bCs/>
        </w:rPr>
      </w:pPr>
      <w:r w:rsidRPr="00406BF3">
        <w:rPr>
          <w:rFonts w:cs="Arial"/>
          <w:bCs/>
        </w:rPr>
        <w:t>38.</w:t>
      </w:r>
      <w:r w:rsidR="00F451F3">
        <w:rPr>
          <w:rFonts w:cs="Arial"/>
          <w:bCs/>
        </w:rPr>
        <w:t>2</w:t>
      </w:r>
      <w:r w:rsidRPr="00406BF3">
        <w:rPr>
          <w:rFonts w:cs="Arial"/>
          <w:bCs/>
        </w:rPr>
        <w:tab/>
        <w:t xml:space="preserve">   </w:t>
      </w:r>
      <w:r w:rsidR="00B441DB" w:rsidRPr="00406BF3">
        <w:rPr>
          <w:sz w:val="24"/>
          <w:szCs w:val="24"/>
          <w:lang w:val="en-IN"/>
        </w:rPr>
        <w:t xml:space="preserve">The parties agree that the sum specified above is not a penalty but a genuine pre-estimate of the loss/damage which will be suffered by the Employer for default on the part of the Contractor and said amount will </w:t>
      </w:r>
      <w:r w:rsidR="00B441DB" w:rsidRPr="00406BF3">
        <w:rPr>
          <w:sz w:val="24"/>
          <w:szCs w:val="24"/>
          <w:lang w:val="en-IN"/>
        </w:rPr>
        <w:lastRenderedPageBreak/>
        <w:t>be payable without proof of actual loss or damage caused by such default.</w:t>
      </w:r>
    </w:p>
    <w:p w14:paraId="543B7525" w14:textId="67161775" w:rsidR="00B441DB" w:rsidRPr="002632F3" w:rsidRDefault="002632F3" w:rsidP="004C22B7">
      <w:pPr>
        <w:tabs>
          <w:tab w:val="left" w:pos="1701"/>
        </w:tabs>
        <w:adjustRightInd w:val="0"/>
        <w:spacing w:after="283"/>
        <w:ind w:left="1869" w:right="1004" w:hanging="1110"/>
        <w:jc w:val="both"/>
        <w:rPr>
          <w:rFonts w:cs="Arial"/>
          <w:bCs/>
          <w:highlight w:val="yellow"/>
        </w:rPr>
      </w:pPr>
      <w:r>
        <w:rPr>
          <w:rFonts w:cs="Arial"/>
          <w:bCs/>
        </w:rPr>
        <w:t>38.3</w:t>
      </w:r>
      <w:r>
        <w:rPr>
          <w:rFonts w:cs="Arial"/>
          <w:bCs/>
        </w:rPr>
        <w:tab/>
        <w:t xml:space="preserve">  </w:t>
      </w:r>
      <w:r w:rsidR="00B441DB" w:rsidRPr="00B978CF">
        <w:rPr>
          <w:sz w:val="24"/>
          <w:szCs w:val="24"/>
          <w:lang w:val="en-IN"/>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0809DE31" w14:textId="4DC6FE82" w:rsidR="00B441DB" w:rsidRPr="00B978CF" w:rsidRDefault="002B1826" w:rsidP="004C22B7">
      <w:pPr>
        <w:ind w:left="1843" w:right="1004" w:hanging="1134"/>
        <w:jc w:val="both"/>
        <w:rPr>
          <w:sz w:val="24"/>
          <w:szCs w:val="24"/>
          <w:lang w:val="en-IN"/>
        </w:rPr>
      </w:pPr>
      <w:r w:rsidRPr="00B978CF">
        <w:rPr>
          <w:rFonts w:cs="Arial"/>
          <w:bCs/>
        </w:rPr>
        <w:t>38.4</w:t>
      </w:r>
      <w:r w:rsidR="004C22B7">
        <w:rPr>
          <w:rFonts w:cs="Arial"/>
          <w:bCs/>
        </w:rPr>
        <w:tab/>
      </w:r>
      <w:r w:rsidR="00B441DB" w:rsidRPr="00B978CF">
        <w:rPr>
          <w:sz w:val="24"/>
          <w:szCs w:val="24"/>
          <w:lang w:val="en-IN"/>
        </w:rPr>
        <w:t>No bonus will be given for earlier Completion of the Facilities or part thereof.</w:t>
      </w:r>
    </w:p>
    <w:p w14:paraId="4FCDC49D" w14:textId="77777777" w:rsidR="0071124B" w:rsidRPr="00B57510" w:rsidRDefault="0071124B" w:rsidP="00C56254">
      <w:pPr>
        <w:pStyle w:val="BodyText"/>
        <w:jc w:val="both"/>
        <w:rPr>
          <w:lang w:val="en-IN"/>
        </w:rPr>
      </w:pPr>
    </w:p>
    <w:p w14:paraId="23FCA822" w14:textId="77777777" w:rsidR="0071124B" w:rsidRPr="00B57510" w:rsidRDefault="004D722F" w:rsidP="00B96AA7">
      <w:pPr>
        <w:pStyle w:val="Heading1"/>
        <w:numPr>
          <w:ilvl w:val="1"/>
          <w:numId w:val="11"/>
        </w:numPr>
        <w:tabs>
          <w:tab w:val="left" w:pos="1892"/>
          <w:tab w:val="left" w:pos="1894"/>
        </w:tabs>
        <w:rPr>
          <w:lang w:val="en-IN"/>
        </w:rPr>
      </w:pPr>
      <w:r w:rsidRPr="00B57510">
        <w:rPr>
          <w:lang w:val="en-IN"/>
        </w:rPr>
        <w:t>GUARANTEE</w:t>
      </w:r>
    </w:p>
    <w:p w14:paraId="2ECAE5D0" w14:textId="77777777" w:rsidR="0071124B" w:rsidRPr="00B57510" w:rsidRDefault="0071124B" w:rsidP="005078F1">
      <w:pPr>
        <w:pStyle w:val="BodyText"/>
        <w:rPr>
          <w:b/>
          <w:lang w:val="en-IN"/>
        </w:rPr>
      </w:pPr>
    </w:p>
    <w:p w14:paraId="38DF1EA6" w14:textId="77777777" w:rsidR="0071124B" w:rsidRPr="00B57510" w:rsidRDefault="004D722F" w:rsidP="00B96AA7">
      <w:pPr>
        <w:pStyle w:val="ListParagraph"/>
        <w:numPr>
          <w:ilvl w:val="1"/>
          <w:numId w:val="11"/>
        </w:numPr>
        <w:tabs>
          <w:tab w:val="left" w:pos="1892"/>
          <w:tab w:val="left" w:pos="1894"/>
        </w:tabs>
        <w:ind w:left="1892" w:right="971" w:hanging="1133"/>
        <w:rPr>
          <w:sz w:val="24"/>
          <w:szCs w:val="24"/>
          <w:lang w:val="en-IN"/>
        </w:rPr>
      </w:pPr>
      <w:r w:rsidRPr="00B57510">
        <w:rPr>
          <w:sz w:val="24"/>
          <w:szCs w:val="24"/>
          <w:lang w:val="en-IN"/>
        </w:rPr>
        <w:t>The Contractor shall warrant that the work executed by the Contractor and the materials used therein shall be of approved quality and in accordance with prescribed specifications and the Contract document and is free from any defects in the materials, design, workmanship and any other defects whatsoever during the period as specified against clause 40</w:t>
      </w:r>
      <w:r w:rsidR="001D397D" w:rsidRPr="00B57510">
        <w:rPr>
          <w:sz w:val="24"/>
          <w:szCs w:val="24"/>
          <w:lang w:val="en-IN"/>
        </w:rPr>
        <w:t>.0</w:t>
      </w:r>
      <w:r w:rsidRPr="00B57510">
        <w:rPr>
          <w:sz w:val="24"/>
          <w:szCs w:val="24"/>
          <w:lang w:val="en-IN"/>
        </w:rPr>
        <w:t xml:space="preserve"> of GCC commencing immediately upon handing over the work to Employer.</w:t>
      </w:r>
    </w:p>
    <w:p w14:paraId="62A7A816" w14:textId="77777777" w:rsidR="0071124B" w:rsidRPr="00B57510" w:rsidRDefault="0071124B" w:rsidP="005078F1">
      <w:pPr>
        <w:pStyle w:val="BodyText"/>
        <w:rPr>
          <w:lang w:val="en-IN"/>
        </w:rPr>
      </w:pPr>
    </w:p>
    <w:p w14:paraId="54E82F67" w14:textId="77777777" w:rsidR="0071124B" w:rsidRPr="00B57510" w:rsidRDefault="004D722F" w:rsidP="00B96AA7">
      <w:pPr>
        <w:pStyle w:val="ListParagraph"/>
        <w:numPr>
          <w:ilvl w:val="1"/>
          <w:numId w:val="11"/>
        </w:numPr>
        <w:tabs>
          <w:tab w:val="left" w:pos="1892"/>
          <w:tab w:val="left" w:pos="1894"/>
        </w:tabs>
        <w:ind w:left="1892" w:right="972" w:hanging="1133"/>
        <w:rPr>
          <w:sz w:val="24"/>
          <w:szCs w:val="24"/>
          <w:lang w:val="en-IN"/>
        </w:rPr>
      </w:pPr>
      <w:r w:rsidRPr="00B57510">
        <w:rPr>
          <w:sz w:val="24"/>
          <w:szCs w:val="24"/>
          <w:lang w:val="en-IN"/>
        </w:rPr>
        <w:t>In the event of any emergency where in the judgement of the Engineer-in-Charge, delay and any repairs or adjustments as required could cause serious loss or damage such as carried out by the Engineer-in-Charge or a third party chosen by the Engineer-in-Charge without advance notice to the Contractor, the cost of such repairs and works shall be paid by the Contractor or by the surety under the Contract. In the event such action is taken by the Engineer-in-Charge, the Contractor would be notified promptly. This shall however not relieve the Contractor from his responsibilities &amp; liabilities under the Terms and Conditions of the Contract.</w:t>
      </w:r>
    </w:p>
    <w:p w14:paraId="6A6F7355" w14:textId="77777777" w:rsidR="0071124B" w:rsidRPr="00B57510" w:rsidRDefault="0071124B" w:rsidP="005078F1">
      <w:pPr>
        <w:pStyle w:val="BodyText"/>
        <w:rPr>
          <w:lang w:val="en-IN"/>
        </w:rPr>
      </w:pPr>
    </w:p>
    <w:p w14:paraId="50A879D1" w14:textId="77777777" w:rsidR="0071124B" w:rsidRPr="00B57510" w:rsidRDefault="004D722F" w:rsidP="00B96AA7">
      <w:pPr>
        <w:pStyle w:val="ListParagraph"/>
        <w:numPr>
          <w:ilvl w:val="1"/>
          <w:numId w:val="11"/>
        </w:numPr>
        <w:tabs>
          <w:tab w:val="left" w:pos="1892"/>
          <w:tab w:val="left" w:pos="1894"/>
        </w:tabs>
        <w:ind w:left="1892" w:right="972" w:hanging="1133"/>
        <w:rPr>
          <w:sz w:val="24"/>
          <w:szCs w:val="24"/>
          <w:lang w:val="en-IN"/>
        </w:rPr>
      </w:pPr>
      <w:r w:rsidRPr="00B57510">
        <w:rPr>
          <w:sz w:val="24"/>
          <w:szCs w:val="24"/>
          <w:lang w:val="en-IN"/>
        </w:rPr>
        <w:t>At the end of defect liability period Contractor’s liability ceases except for any defects that by their nature come to notice later. Action shall be taken for rectification of such defects, as per provisions in the Contract and covered by appropriate Guarantee clause from the Contractor.</w:t>
      </w:r>
    </w:p>
    <w:p w14:paraId="6A561D04" w14:textId="77777777" w:rsidR="0071124B" w:rsidRPr="00B57510" w:rsidRDefault="0071124B" w:rsidP="005078F1">
      <w:pPr>
        <w:pStyle w:val="BodyText"/>
        <w:rPr>
          <w:lang w:val="en-IN"/>
        </w:rPr>
      </w:pPr>
    </w:p>
    <w:p w14:paraId="04A41758" w14:textId="77777777" w:rsidR="0071124B" w:rsidRPr="00B57510" w:rsidRDefault="004D722F" w:rsidP="00B96AA7">
      <w:pPr>
        <w:pStyle w:val="Heading1"/>
        <w:numPr>
          <w:ilvl w:val="1"/>
          <w:numId w:val="10"/>
        </w:numPr>
        <w:tabs>
          <w:tab w:val="left" w:pos="1892"/>
          <w:tab w:val="left" w:pos="1894"/>
        </w:tabs>
        <w:rPr>
          <w:lang w:val="en-IN"/>
        </w:rPr>
      </w:pPr>
      <w:r w:rsidRPr="00B57510">
        <w:rPr>
          <w:lang w:val="en-IN"/>
        </w:rPr>
        <w:t>DEFECTS LIABILITY PERIOD</w:t>
      </w:r>
    </w:p>
    <w:p w14:paraId="26204C3C" w14:textId="77777777" w:rsidR="0071124B" w:rsidRPr="00B57510" w:rsidRDefault="0071124B" w:rsidP="005078F1">
      <w:pPr>
        <w:pStyle w:val="BodyText"/>
        <w:rPr>
          <w:b/>
          <w:lang w:val="en-IN"/>
        </w:rPr>
      </w:pPr>
    </w:p>
    <w:p w14:paraId="4019554A" w14:textId="77777777" w:rsidR="0071124B" w:rsidRPr="00B57510" w:rsidRDefault="004D722F" w:rsidP="00B96AA7">
      <w:pPr>
        <w:pStyle w:val="ListParagraph"/>
        <w:numPr>
          <w:ilvl w:val="1"/>
          <w:numId w:val="10"/>
        </w:numPr>
        <w:tabs>
          <w:tab w:val="left" w:pos="1840"/>
          <w:tab w:val="left" w:pos="1841"/>
        </w:tabs>
        <w:ind w:left="1840" w:right="964" w:hanging="1080"/>
        <w:rPr>
          <w:sz w:val="24"/>
          <w:szCs w:val="24"/>
          <w:lang w:val="en-IN"/>
        </w:rPr>
      </w:pPr>
      <w:r w:rsidRPr="00B57510">
        <w:rPr>
          <w:sz w:val="24"/>
          <w:szCs w:val="24"/>
          <w:lang w:val="en-IN"/>
        </w:rPr>
        <w:t>The Defect Liability Period shall be twelve (12) months reckoned from the date of Completion of works under the contract.</w:t>
      </w:r>
    </w:p>
    <w:p w14:paraId="26E9DA44" w14:textId="77777777" w:rsidR="005E460F" w:rsidRPr="00B57510" w:rsidRDefault="005E460F" w:rsidP="005078F1">
      <w:pPr>
        <w:pStyle w:val="BodyText"/>
        <w:ind w:left="1892" w:right="959"/>
        <w:jc w:val="both"/>
        <w:rPr>
          <w:lang w:val="en-IN"/>
        </w:rPr>
      </w:pPr>
    </w:p>
    <w:p w14:paraId="74672922" w14:textId="77777777" w:rsidR="0071124B" w:rsidRPr="00B57510" w:rsidRDefault="004D722F" w:rsidP="005078F1">
      <w:pPr>
        <w:pStyle w:val="BodyText"/>
        <w:ind w:left="1892" w:right="959"/>
        <w:jc w:val="both"/>
        <w:rPr>
          <w:lang w:val="en-IN"/>
        </w:rPr>
      </w:pPr>
      <w:r w:rsidRPr="00B57510">
        <w:rPr>
          <w:lang w:val="en-IN"/>
        </w:rPr>
        <w:t>The Contractor shall be responsible to make good and remedy at his own expense within such period, any defect which may develop or may be noticed before the expiry of Defect Liability Period and which arises from either:</w:t>
      </w:r>
    </w:p>
    <w:p w14:paraId="34A1F3AA" w14:textId="77777777" w:rsidR="0071124B" w:rsidRPr="00B57510" w:rsidRDefault="0071124B" w:rsidP="005078F1">
      <w:pPr>
        <w:pStyle w:val="BodyText"/>
        <w:rPr>
          <w:lang w:val="en-IN"/>
        </w:rPr>
      </w:pPr>
    </w:p>
    <w:p w14:paraId="440D9367" w14:textId="77777777" w:rsidR="0071124B" w:rsidRPr="00B57510" w:rsidRDefault="004D722F" w:rsidP="00B96AA7">
      <w:pPr>
        <w:pStyle w:val="ListParagraph"/>
        <w:numPr>
          <w:ilvl w:val="2"/>
          <w:numId w:val="10"/>
        </w:numPr>
        <w:tabs>
          <w:tab w:val="left" w:pos="2460"/>
          <w:tab w:val="left" w:pos="2461"/>
        </w:tabs>
        <w:rPr>
          <w:sz w:val="24"/>
          <w:szCs w:val="24"/>
          <w:lang w:val="en-IN"/>
        </w:rPr>
      </w:pPr>
      <w:r w:rsidRPr="00B57510">
        <w:rPr>
          <w:sz w:val="24"/>
          <w:szCs w:val="24"/>
          <w:lang w:val="en-IN"/>
        </w:rPr>
        <w:t>Any defective workmanship or</w:t>
      </w:r>
    </w:p>
    <w:p w14:paraId="57DCBDAB" w14:textId="77777777" w:rsidR="0071124B" w:rsidRPr="00B57510" w:rsidRDefault="0071124B" w:rsidP="005078F1">
      <w:pPr>
        <w:pStyle w:val="BodyText"/>
        <w:rPr>
          <w:lang w:val="en-IN"/>
        </w:rPr>
      </w:pPr>
    </w:p>
    <w:p w14:paraId="4A652E80" w14:textId="77777777" w:rsidR="0071124B" w:rsidRPr="00B57510" w:rsidRDefault="004D722F" w:rsidP="00B96AA7">
      <w:pPr>
        <w:pStyle w:val="ListParagraph"/>
        <w:numPr>
          <w:ilvl w:val="2"/>
          <w:numId w:val="10"/>
        </w:numPr>
        <w:tabs>
          <w:tab w:val="left" w:pos="2460"/>
          <w:tab w:val="left" w:pos="2461"/>
        </w:tabs>
        <w:ind w:left="2471" w:right="974" w:hanging="559"/>
        <w:rPr>
          <w:sz w:val="24"/>
          <w:szCs w:val="24"/>
          <w:lang w:val="en-IN"/>
        </w:rPr>
      </w:pPr>
      <w:r w:rsidRPr="00B57510">
        <w:rPr>
          <w:sz w:val="24"/>
          <w:szCs w:val="24"/>
          <w:lang w:val="en-IN"/>
        </w:rPr>
        <w:t>An act of commission, of the Contractor during the defect liability period.</w:t>
      </w:r>
    </w:p>
    <w:p w14:paraId="26B5B520" w14:textId="77777777" w:rsidR="0071124B" w:rsidRPr="00B57510" w:rsidRDefault="0071124B" w:rsidP="005078F1">
      <w:pPr>
        <w:pStyle w:val="BodyText"/>
        <w:rPr>
          <w:lang w:val="en-IN"/>
        </w:rPr>
      </w:pPr>
    </w:p>
    <w:p w14:paraId="23F25130" w14:textId="77777777" w:rsidR="0071124B" w:rsidRPr="00B57510" w:rsidRDefault="004D722F" w:rsidP="005078F1">
      <w:pPr>
        <w:pStyle w:val="BodyText"/>
        <w:ind w:left="1892" w:right="973"/>
        <w:jc w:val="both"/>
        <w:rPr>
          <w:lang w:val="en-IN"/>
        </w:rPr>
      </w:pPr>
      <w:r w:rsidRPr="00B57510">
        <w:rPr>
          <w:lang w:val="en-IN"/>
        </w:rPr>
        <w:t>The Contractor shall make good the defects &amp; damages immediately at his own cost to match the original specifications to the satisfaction of the Engineer-in-Charge.</w:t>
      </w:r>
    </w:p>
    <w:p w14:paraId="222159A2" w14:textId="77777777" w:rsidR="0071124B" w:rsidRPr="00B57510" w:rsidRDefault="0071124B" w:rsidP="005078F1">
      <w:pPr>
        <w:pStyle w:val="BodyText"/>
        <w:rPr>
          <w:lang w:val="en-IN"/>
        </w:rPr>
      </w:pPr>
    </w:p>
    <w:p w14:paraId="7478625B" w14:textId="77777777" w:rsidR="0071124B" w:rsidRPr="00B57510" w:rsidRDefault="004D722F" w:rsidP="00B96AA7">
      <w:pPr>
        <w:pStyle w:val="Heading1"/>
        <w:numPr>
          <w:ilvl w:val="1"/>
          <w:numId w:val="9"/>
        </w:numPr>
        <w:tabs>
          <w:tab w:val="left" w:pos="1892"/>
          <w:tab w:val="left" w:pos="1894"/>
        </w:tabs>
        <w:rPr>
          <w:lang w:val="en-IN"/>
        </w:rPr>
      </w:pPr>
      <w:r w:rsidRPr="00B57510">
        <w:rPr>
          <w:lang w:val="en-IN"/>
        </w:rPr>
        <w:t>CONTRACTOR'S LIABILITY AND INSURANCE</w:t>
      </w:r>
    </w:p>
    <w:p w14:paraId="4C8B04D6" w14:textId="77777777" w:rsidR="00830C5F" w:rsidRPr="00B57510" w:rsidRDefault="00830C5F" w:rsidP="00830C5F">
      <w:pPr>
        <w:pStyle w:val="Heading1"/>
        <w:tabs>
          <w:tab w:val="left" w:pos="1892"/>
          <w:tab w:val="left" w:pos="1894"/>
        </w:tabs>
        <w:ind w:firstLine="0"/>
        <w:rPr>
          <w:lang w:val="en-IN"/>
        </w:rPr>
      </w:pPr>
    </w:p>
    <w:p w14:paraId="49623A57" w14:textId="64337998" w:rsidR="0071124B" w:rsidRPr="00B57510" w:rsidRDefault="000D1C60" w:rsidP="009B02A8">
      <w:pPr>
        <w:pStyle w:val="BodyText"/>
        <w:numPr>
          <w:ilvl w:val="0"/>
          <w:numId w:val="48"/>
        </w:numPr>
        <w:ind w:left="1843" w:hanging="1134"/>
        <w:rPr>
          <w:b/>
          <w:lang w:val="en-IN"/>
        </w:rPr>
      </w:pPr>
      <w:bookmarkStart w:id="0" w:name="_Hlk136971658"/>
      <w:r w:rsidRPr="00B57510">
        <w:rPr>
          <w:b/>
          <w:lang w:val="en-IN"/>
        </w:rPr>
        <w:t>Contractor’s Liability</w:t>
      </w:r>
    </w:p>
    <w:bookmarkEnd w:id="0"/>
    <w:p w14:paraId="5864EA0E" w14:textId="77777777" w:rsidR="0071124B" w:rsidRPr="00B57510" w:rsidRDefault="004D722F" w:rsidP="00B96AA7">
      <w:pPr>
        <w:pStyle w:val="ListParagraph"/>
        <w:numPr>
          <w:ilvl w:val="1"/>
          <w:numId w:val="9"/>
        </w:numPr>
        <w:tabs>
          <w:tab w:val="left" w:pos="1892"/>
          <w:tab w:val="left" w:pos="1894"/>
        </w:tabs>
        <w:ind w:left="1892" w:right="965" w:hanging="1133"/>
        <w:rPr>
          <w:sz w:val="24"/>
          <w:szCs w:val="24"/>
          <w:lang w:val="en-IN"/>
        </w:rPr>
      </w:pPr>
      <w:r w:rsidRPr="00B57510">
        <w:rPr>
          <w:sz w:val="24"/>
          <w:szCs w:val="24"/>
          <w:lang w:val="en-IN"/>
        </w:rPr>
        <w:t xml:space="preserve">From commencement to completion of the works, the Contractor shall take full responsibility for the care thereof and shall take precautions to prevent any loss or damage with a view to </w:t>
      </w:r>
      <w:r w:rsidR="005E460F" w:rsidRPr="00B57510">
        <w:rPr>
          <w:sz w:val="24"/>
          <w:szCs w:val="24"/>
          <w:lang w:val="en-IN"/>
        </w:rPr>
        <w:t>minimize</w:t>
      </w:r>
      <w:r w:rsidRPr="00B57510">
        <w:rPr>
          <w:sz w:val="24"/>
          <w:szCs w:val="24"/>
          <w:lang w:val="en-IN"/>
        </w:rPr>
        <w:t xml:space="preserv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p>
    <w:p w14:paraId="3273FBBF" w14:textId="77777777" w:rsidR="005E460F" w:rsidRPr="00B57510" w:rsidRDefault="005E460F" w:rsidP="005E460F">
      <w:pPr>
        <w:pStyle w:val="ListParagraph"/>
        <w:rPr>
          <w:sz w:val="24"/>
          <w:szCs w:val="24"/>
          <w:lang w:val="en-IN"/>
        </w:rPr>
      </w:pPr>
    </w:p>
    <w:p w14:paraId="663A53A9" w14:textId="77777777" w:rsidR="0071124B" w:rsidRPr="00B57510" w:rsidRDefault="004D722F" w:rsidP="00B96AA7">
      <w:pPr>
        <w:pStyle w:val="ListParagraph"/>
        <w:numPr>
          <w:ilvl w:val="1"/>
          <w:numId w:val="9"/>
        </w:numPr>
        <w:tabs>
          <w:tab w:val="left" w:pos="1894"/>
        </w:tabs>
        <w:ind w:left="1892" w:right="971" w:hanging="1133"/>
        <w:rPr>
          <w:sz w:val="24"/>
          <w:szCs w:val="24"/>
          <w:lang w:val="en-IN"/>
        </w:rPr>
      </w:pPr>
      <w:r w:rsidRPr="00B57510">
        <w:rPr>
          <w:sz w:val="24"/>
          <w:szCs w:val="24"/>
          <w:lang w:val="en-IN"/>
        </w:rPr>
        <w:t>In the event of any loss or damage to the works or any part thereof or to any T&amp;P or to any material or articles at the site from any of the Excepted Risks, or force majeure the following provisions shall apply:</w:t>
      </w:r>
    </w:p>
    <w:p w14:paraId="66A85A9A" w14:textId="77777777" w:rsidR="0071124B" w:rsidRPr="00B57510" w:rsidRDefault="0071124B" w:rsidP="005078F1">
      <w:pPr>
        <w:pStyle w:val="BodyText"/>
        <w:rPr>
          <w:lang w:val="en-IN"/>
        </w:rPr>
      </w:pPr>
    </w:p>
    <w:p w14:paraId="63A8BF7A" w14:textId="77777777" w:rsidR="0071124B" w:rsidRPr="00B57510" w:rsidRDefault="004D722F" w:rsidP="00B96AA7">
      <w:pPr>
        <w:pStyle w:val="ListParagraph"/>
        <w:numPr>
          <w:ilvl w:val="2"/>
          <w:numId w:val="9"/>
        </w:numPr>
        <w:tabs>
          <w:tab w:val="left" w:pos="2918"/>
          <w:tab w:val="left" w:pos="2919"/>
        </w:tabs>
        <w:ind w:left="2920" w:right="962" w:hanging="1008"/>
        <w:rPr>
          <w:sz w:val="24"/>
          <w:szCs w:val="24"/>
          <w:lang w:val="en-IN"/>
        </w:rPr>
      </w:pPr>
      <w:r w:rsidRPr="00B57510">
        <w:rPr>
          <w:sz w:val="24"/>
          <w:szCs w:val="24"/>
          <w:lang w:val="en-IN"/>
        </w:rPr>
        <w:t>The Contractor shall, as may be directed in writing by the Engineer-in-charge, remove from the site any debris and such portions of the works as have been damaged, and transporting to the Employer's store such Employer's T&amp;P articles and/or materials as may be directed by Engineer-in- charge or his representative.</w:t>
      </w:r>
    </w:p>
    <w:p w14:paraId="5BC69CFC" w14:textId="77777777" w:rsidR="0071124B" w:rsidRPr="00B57510" w:rsidRDefault="0071124B" w:rsidP="005078F1">
      <w:pPr>
        <w:pStyle w:val="BodyText"/>
        <w:rPr>
          <w:lang w:val="en-IN"/>
        </w:rPr>
      </w:pPr>
    </w:p>
    <w:p w14:paraId="6D815E70" w14:textId="77777777" w:rsidR="0071124B" w:rsidRPr="00B57510" w:rsidRDefault="004D722F" w:rsidP="00B96AA7">
      <w:pPr>
        <w:pStyle w:val="ListParagraph"/>
        <w:numPr>
          <w:ilvl w:val="2"/>
          <w:numId w:val="9"/>
        </w:numPr>
        <w:tabs>
          <w:tab w:val="left" w:pos="2918"/>
          <w:tab w:val="left" w:pos="2919"/>
        </w:tabs>
        <w:ind w:left="2920" w:right="929" w:hanging="1008"/>
        <w:rPr>
          <w:sz w:val="24"/>
          <w:szCs w:val="24"/>
          <w:lang w:val="en-IN"/>
        </w:rPr>
      </w:pPr>
      <w:r w:rsidRPr="00B57510">
        <w:rPr>
          <w:sz w:val="24"/>
          <w:szCs w:val="24"/>
          <w:lang w:val="en-IN"/>
        </w:rPr>
        <w:t>The Contractor shall, as may be directed in writing by the Engineer-in-charge, proceed with the construction, erection</w:t>
      </w:r>
      <w:r w:rsidR="00BA5915" w:rsidRPr="00B57510">
        <w:rPr>
          <w:sz w:val="24"/>
          <w:szCs w:val="24"/>
          <w:lang w:val="en-IN"/>
        </w:rPr>
        <w:t xml:space="preserve"> </w:t>
      </w:r>
      <w:r w:rsidRPr="00B57510">
        <w:rPr>
          <w:sz w:val="24"/>
          <w:szCs w:val="24"/>
          <w:lang w:val="en-IN"/>
        </w:rPr>
        <w:t>and completion of the works under and in accordance with the provisions and conditions of the Contract; and</w:t>
      </w:r>
    </w:p>
    <w:p w14:paraId="1710E84D" w14:textId="77777777" w:rsidR="0071124B" w:rsidRPr="00B57510" w:rsidRDefault="0071124B" w:rsidP="005078F1">
      <w:pPr>
        <w:pStyle w:val="BodyText"/>
        <w:rPr>
          <w:lang w:val="en-IN"/>
        </w:rPr>
      </w:pPr>
    </w:p>
    <w:p w14:paraId="7EAC7DF4" w14:textId="77777777" w:rsidR="0071124B" w:rsidRPr="00B57510" w:rsidRDefault="004D722F" w:rsidP="00B96AA7">
      <w:pPr>
        <w:pStyle w:val="ListParagraph"/>
        <w:numPr>
          <w:ilvl w:val="2"/>
          <w:numId w:val="9"/>
        </w:numPr>
        <w:tabs>
          <w:tab w:val="left" w:pos="2918"/>
          <w:tab w:val="left" w:pos="2920"/>
        </w:tabs>
        <w:ind w:left="2920" w:right="963" w:hanging="999"/>
        <w:rPr>
          <w:sz w:val="24"/>
          <w:szCs w:val="24"/>
          <w:lang w:val="en-IN"/>
        </w:rPr>
      </w:pPr>
      <w:r w:rsidRPr="00B57510">
        <w:rPr>
          <w:sz w:val="24"/>
          <w:szCs w:val="24"/>
          <w:lang w:val="en-IN"/>
        </w:rPr>
        <w:t>Any payments in respect of aforesaid, as decided by Engineer-in-Charge shall be added to the Contract Sum. The net amount due shall be ascertained in the same manner as for deviations or as prescribed for payment. The net amount payable shall also include adjustment in respect of the undernoted formats :</w:t>
      </w:r>
    </w:p>
    <w:p w14:paraId="3A68EB62" w14:textId="77777777" w:rsidR="0071124B" w:rsidRPr="00B57510" w:rsidRDefault="0071124B" w:rsidP="005078F1">
      <w:pPr>
        <w:pStyle w:val="BodyText"/>
        <w:rPr>
          <w:lang w:val="en-IN"/>
        </w:rPr>
      </w:pPr>
    </w:p>
    <w:p w14:paraId="661ADE40" w14:textId="77777777" w:rsidR="0071124B" w:rsidRPr="00B57510" w:rsidRDefault="004D722F" w:rsidP="005078F1">
      <w:pPr>
        <w:pStyle w:val="BodyText"/>
        <w:ind w:left="1912" w:right="963"/>
        <w:jc w:val="both"/>
        <w:rPr>
          <w:lang w:val="en-IN"/>
        </w:rPr>
      </w:pPr>
      <w:r w:rsidRPr="00B57510">
        <w:rPr>
          <w:lang w:val="en-IN"/>
        </w:rPr>
        <w:lastRenderedPageBreak/>
        <w:t>Any re-execution of the works lost or damaged; the replacement of any T&amp;P and/or any materials and articles lost or damaged, but not incorporated in the works on the day when the loss or damage occurred and the removal of the same by the Contractor of Employer's T&amp;P articles and/or materials to the Employer's store and of debris and damaged works referred to therein as well as the compensation paid by him under the law for the time being in force, to any workman employed by him for any injury caused to him or to the workman's legal successors for loss of the workman’s life.</w:t>
      </w:r>
    </w:p>
    <w:p w14:paraId="2FCD1A50" w14:textId="77777777" w:rsidR="0071124B" w:rsidRPr="00B57510" w:rsidRDefault="0071124B" w:rsidP="005078F1">
      <w:pPr>
        <w:pStyle w:val="BodyText"/>
        <w:rPr>
          <w:lang w:val="en-IN"/>
        </w:rPr>
      </w:pPr>
    </w:p>
    <w:p w14:paraId="6A773977" w14:textId="77777777" w:rsidR="0071124B" w:rsidRPr="00B57510" w:rsidRDefault="004D722F" w:rsidP="00B96AA7">
      <w:pPr>
        <w:pStyle w:val="ListParagraph"/>
        <w:numPr>
          <w:ilvl w:val="1"/>
          <w:numId w:val="9"/>
        </w:numPr>
        <w:tabs>
          <w:tab w:val="left" w:pos="1901"/>
        </w:tabs>
        <w:ind w:left="1892" w:right="971" w:hanging="1133"/>
        <w:rPr>
          <w:sz w:val="24"/>
          <w:szCs w:val="24"/>
          <w:lang w:val="en-IN"/>
        </w:rPr>
      </w:pPr>
      <w:r w:rsidRPr="00B57510">
        <w:rPr>
          <w:sz w:val="24"/>
          <w:szCs w:val="24"/>
          <w:lang w:val="en-IN"/>
        </w:rPr>
        <w:t>Provided always that the Contractor shall not be entitled to payment under the above provisions in respect of such loss or damage as has been occasioned by any failure on his part to perform his obligations under the Contract or not having taken precautions to prevent loss or damage or minimise the amount of such loss or damage.</w:t>
      </w:r>
    </w:p>
    <w:p w14:paraId="7AE4723A" w14:textId="77777777" w:rsidR="0071124B" w:rsidRPr="00B57510" w:rsidRDefault="0071124B" w:rsidP="005078F1">
      <w:pPr>
        <w:pStyle w:val="BodyText"/>
        <w:rPr>
          <w:lang w:val="en-IN"/>
        </w:rPr>
      </w:pPr>
    </w:p>
    <w:p w14:paraId="28FF1FC5" w14:textId="77777777" w:rsidR="0071124B" w:rsidRPr="00B57510" w:rsidRDefault="004D722F" w:rsidP="00B96AA7">
      <w:pPr>
        <w:pStyle w:val="ListParagraph"/>
        <w:numPr>
          <w:ilvl w:val="1"/>
          <w:numId w:val="9"/>
        </w:numPr>
        <w:tabs>
          <w:tab w:val="left" w:pos="1901"/>
        </w:tabs>
        <w:ind w:left="1892" w:right="971" w:hanging="1133"/>
        <w:rPr>
          <w:sz w:val="24"/>
          <w:szCs w:val="24"/>
          <w:lang w:val="en-IN"/>
        </w:rPr>
      </w:pPr>
      <w:r w:rsidRPr="00B57510">
        <w:rPr>
          <w:sz w:val="24"/>
          <w:szCs w:val="24"/>
          <w:lang w:val="en-IN"/>
        </w:rPr>
        <w:t>Where Employer's building or a part thereof is rented by the Contractor he shall insure the entire building against damage and fire risks if the building or any part thereof is used by him for the purpose of storing or using materials of combustible nature, as to which the decision of the Engineer-in-Charge shall be final and binding.</w:t>
      </w:r>
    </w:p>
    <w:p w14:paraId="5E72966A" w14:textId="77777777" w:rsidR="0071124B" w:rsidRPr="00B57510" w:rsidRDefault="0071124B" w:rsidP="005078F1">
      <w:pPr>
        <w:pStyle w:val="BodyText"/>
        <w:rPr>
          <w:lang w:val="en-IN"/>
        </w:rPr>
      </w:pPr>
    </w:p>
    <w:p w14:paraId="6D015625" w14:textId="77777777" w:rsidR="0071124B" w:rsidRPr="00B57510" w:rsidRDefault="004D722F" w:rsidP="00B96AA7">
      <w:pPr>
        <w:pStyle w:val="ListParagraph"/>
        <w:numPr>
          <w:ilvl w:val="1"/>
          <w:numId w:val="9"/>
        </w:numPr>
        <w:tabs>
          <w:tab w:val="left" w:pos="1901"/>
        </w:tabs>
        <w:ind w:left="1892" w:right="971" w:hanging="1133"/>
        <w:rPr>
          <w:sz w:val="24"/>
          <w:szCs w:val="24"/>
          <w:lang w:val="en-IN"/>
        </w:rPr>
      </w:pPr>
      <w:r w:rsidRPr="00B57510">
        <w:rPr>
          <w:sz w:val="24"/>
          <w:szCs w:val="24"/>
          <w:lang w:val="en-IN"/>
        </w:rPr>
        <w:t>The Contractor shall indemnify and keep indemnified the Employer against all losses and claims for injuries or damage to any persons or any property whatsoever which may arise out of or in consequence of the construction and maintenance of works and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w:t>
      </w:r>
    </w:p>
    <w:p w14:paraId="6752AA06" w14:textId="77777777" w:rsidR="00BA5915" w:rsidRPr="00B57510" w:rsidRDefault="00BA5915" w:rsidP="00BA5915">
      <w:pPr>
        <w:pStyle w:val="ListParagraph"/>
        <w:rPr>
          <w:sz w:val="24"/>
          <w:szCs w:val="24"/>
          <w:lang w:val="en-IN"/>
        </w:rPr>
      </w:pPr>
    </w:p>
    <w:p w14:paraId="69518743" w14:textId="77777777" w:rsidR="0071124B" w:rsidRPr="00B57510" w:rsidRDefault="004D722F" w:rsidP="00B96AA7">
      <w:pPr>
        <w:pStyle w:val="ListParagraph"/>
        <w:numPr>
          <w:ilvl w:val="1"/>
          <w:numId w:val="9"/>
        </w:numPr>
        <w:tabs>
          <w:tab w:val="left" w:pos="1901"/>
        </w:tabs>
        <w:ind w:left="1892" w:right="971" w:hanging="1133"/>
        <w:rPr>
          <w:sz w:val="24"/>
          <w:szCs w:val="24"/>
          <w:lang w:val="en-IN"/>
        </w:rPr>
      </w:pPr>
      <w:r w:rsidRPr="00B57510">
        <w:rPr>
          <w:sz w:val="24"/>
          <w:szCs w:val="24"/>
          <w:lang w:val="en-IN"/>
        </w:rPr>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a part and any part of which is used by him for storing combustible materials), or to any person (including an employee of the Employer) or arising out of carrying out of the Contract works.</w:t>
      </w:r>
    </w:p>
    <w:p w14:paraId="77BF026F" w14:textId="77777777" w:rsidR="0071124B" w:rsidRPr="00B57510" w:rsidRDefault="0071124B" w:rsidP="005078F1">
      <w:pPr>
        <w:pStyle w:val="BodyText"/>
        <w:rPr>
          <w:lang w:val="en-IN"/>
        </w:rPr>
      </w:pPr>
    </w:p>
    <w:p w14:paraId="75CD4825" w14:textId="77777777" w:rsidR="0071124B" w:rsidRPr="00B57510" w:rsidRDefault="004D722F" w:rsidP="00B96AA7">
      <w:pPr>
        <w:pStyle w:val="ListParagraph"/>
        <w:numPr>
          <w:ilvl w:val="1"/>
          <w:numId w:val="9"/>
        </w:numPr>
        <w:tabs>
          <w:tab w:val="left" w:pos="1901"/>
        </w:tabs>
        <w:ind w:left="1892" w:right="971" w:hanging="1133"/>
        <w:rPr>
          <w:sz w:val="24"/>
          <w:szCs w:val="24"/>
          <w:lang w:val="en-IN"/>
        </w:rPr>
      </w:pPr>
      <w:r w:rsidRPr="00B57510">
        <w:rPr>
          <w:sz w:val="24"/>
          <w:szCs w:val="24"/>
          <w:lang w:val="en-IN"/>
        </w:rPr>
        <w:t xml:space="preserve">The Contractor shall at all times indemnify the Employer against all claims, damages or compensation under the provisions of Payment of Wages Act, 1936, Minimum Wages Act, 1948, Employer's Liability Act, 1938, the Workmen's Compensation Act, 1923, Industrial Disputes Act, 1947 and the Maternity Benefit Act, 1961 or any modifications thereof or any other law relating thereto and rules made thereunder from time </w:t>
      </w:r>
      <w:r w:rsidRPr="00B57510">
        <w:rPr>
          <w:sz w:val="24"/>
          <w:szCs w:val="24"/>
          <w:lang w:val="en-IN"/>
        </w:rPr>
        <w:lastRenderedPageBreak/>
        <w:t>to time or as a consequence of any accident or injury to any workman or other persons in or about the Works, whether in the employment of the Contractor or not, save and except where such accident or injury has resulted from any act of the Employer his agents or servants, and also against all costs, charges and expenses of any suit, action or proceedings arising out of such accident or injury and against all sum or sums which may with the consent of the Contractor be paid to compromise or compound any claim. Without limiting his obligations and liabilities as above provided, the Contractor shall insure against all claims, damages or compensation payable under the Workmen's Compensation Act, 1923 or any modification thereof or any other law relating thereto.</w:t>
      </w:r>
    </w:p>
    <w:p w14:paraId="26D27EB3" w14:textId="77777777" w:rsidR="00830C5F" w:rsidRPr="00B57510" w:rsidRDefault="00830C5F" w:rsidP="00830C5F">
      <w:pPr>
        <w:pStyle w:val="ListParagraph"/>
        <w:tabs>
          <w:tab w:val="left" w:pos="1901"/>
        </w:tabs>
        <w:ind w:right="971" w:firstLine="0"/>
        <w:rPr>
          <w:sz w:val="24"/>
          <w:szCs w:val="24"/>
          <w:lang w:val="en-IN"/>
        </w:rPr>
      </w:pPr>
    </w:p>
    <w:p w14:paraId="2E4AF3BE" w14:textId="3F834494" w:rsidR="00830C5F" w:rsidRPr="00B57510" w:rsidRDefault="00830C5F" w:rsidP="009B02A8">
      <w:pPr>
        <w:pStyle w:val="BodyText"/>
        <w:numPr>
          <w:ilvl w:val="0"/>
          <w:numId w:val="48"/>
        </w:numPr>
        <w:ind w:left="1985" w:hanging="1276"/>
        <w:rPr>
          <w:b/>
          <w:lang w:val="en-IN"/>
        </w:rPr>
      </w:pPr>
      <w:r w:rsidRPr="00B57510">
        <w:rPr>
          <w:b/>
          <w:lang w:val="en-IN"/>
        </w:rPr>
        <w:t>Insurance</w:t>
      </w:r>
    </w:p>
    <w:p w14:paraId="26924CA9" w14:textId="77777777" w:rsidR="0012562E" w:rsidRDefault="00830C5F" w:rsidP="00B96AA7">
      <w:pPr>
        <w:pStyle w:val="ListParagraph"/>
        <w:numPr>
          <w:ilvl w:val="1"/>
          <w:numId w:val="9"/>
        </w:numPr>
        <w:tabs>
          <w:tab w:val="left" w:pos="1901"/>
        </w:tabs>
        <w:ind w:left="1892" w:right="971" w:hanging="1133"/>
        <w:rPr>
          <w:sz w:val="24"/>
          <w:szCs w:val="24"/>
          <w:lang w:val="en-IN"/>
        </w:rPr>
      </w:pPr>
      <w:r w:rsidRPr="00B57510">
        <w:rPr>
          <w:sz w:val="24"/>
          <w:szCs w:val="24"/>
          <w:lang w:val="en-IN"/>
        </w:rPr>
        <w:t xml:space="preserve">The Contractor shall at its expense take out and maintain in effect, or cause to be taken out and maintained in effect, during the performance of the Contract, the insurances set forth </w:t>
      </w:r>
      <w:r w:rsidR="00D14114" w:rsidRPr="00B57510">
        <w:rPr>
          <w:sz w:val="24"/>
          <w:szCs w:val="24"/>
          <w:lang w:val="en-IN"/>
        </w:rPr>
        <w:t xml:space="preserve">in </w:t>
      </w:r>
      <w:r w:rsidR="00D14114" w:rsidRPr="00B57510">
        <w:rPr>
          <w:b/>
          <w:bCs/>
          <w:sz w:val="24"/>
          <w:szCs w:val="24"/>
          <w:lang w:val="en-IN"/>
        </w:rPr>
        <w:t>Appendix-III</w:t>
      </w:r>
      <w:r w:rsidR="00D14114" w:rsidRPr="00B57510">
        <w:rPr>
          <w:sz w:val="24"/>
          <w:szCs w:val="24"/>
          <w:lang w:val="en-IN"/>
        </w:rPr>
        <w:t xml:space="preserve"> to Contract Agreement</w:t>
      </w:r>
      <w:r w:rsidRPr="00B57510">
        <w:rPr>
          <w:sz w:val="24"/>
          <w:szCs w:val="24"/>
          <w:lang w:val="en-IN"/>
        </w:rPr>
        <w:t xml:space="preserve"> in the sums and with the deductibles and other conditions specified.</w:t>
      </w:r>
    </w:p>
    <w:p w14:paraId="26A3CFAF" w14:textId="332ED446" w:rsidR="00D14114" w:rsidRDefault="00830C5F" w:rsidP="0012562E">
      <w:pPr>
        <w:pStyle w:val="ListParagraph"/>
        <w:tabs>
          <w:tab w:val="left" w:pos="1901"/>
        </w:tabs>
        <w:ind w:right="971" w:firstLine="0"/>
        <w:rPr>
          <w:sz w:val="24"/>
          <w:szCs w:val="24"/>
          <w:lang w:val="en-IN"/>
        </w:rPr>
      </w:pPr>
      <w:r w:rsidRPr="00B57510">
        <w:rPr>
          <w:sz w:val="24"/>
          <w:szCs w:val="24"/>
          <w:lang w:val="en-IN"/>
        </w:rPr>
        <w:t xml:space="preserve"> </w:t>
      </w:r>
    </w:p>
    <w:p w14:paraId="3445F24B" w14:textId="77777777" w:rsidR="002A2B69" w:rsidRPr="006F5879" w:rsidRDefault="002A2B69" w:rsidP="002A2B69">
      <w:pPr>
        <w:pStyle w:val="ListParagraph"/>
        <w:numPr>
          <w:ilvl w:val="1"/>
          <w:numId w:val="9"/>
        </w:numPr>
        <w:tabs>
          <w:tab w:val="left" w:pos="1901"/>
        </w:tabs>
        <w:ind w:right="971"/>
        <w:rPr>
          <w:sz w:val="24"/>
          <w:szCs w:val="24"/>
          <w:lang w:val="en-IN"/>
        </w:rPr>
      </w:pPr>
      <w:r w:rsidRPr="006F5879">
        <w:rPr>
          <w:sz w:val="24"/>
          <w:szCs w:val="24"/>
          <w:lang w:val="en-IN"/>
        </w:rPr>
        <w:t xml:space="preserve">Vide Notification dated 8th May 2017 and its revision dated 29th May 2019 by Ministry of Steel has published “Policy for providing preference to Domestically Manufactured Iron &amp; Steel Products in Government Procurement” (hereinafter DMI&amp;SP policy). </w:t>
      </w:r>
    </w:p>
    <w:p w14:paraId="7A6D0820" w14:textId="77777777" w:rsidR="002A2B69" w:rsidRPr="006F5879" w:rsidRDefault="002A2B69" w:rsidP="002A2B69">
      <w:pPr>
        <w:pStyle w:val="ListParagraph"/>
        <w:tabs>
          <w:tab w:val="left" w:pos="1901"/>
        </w:tabs>
        <w:ind w:left="1893" w:right="971" w:firstLine="0"/>
        <w:rPr>
          <w:sz w:val="24"/>
          <w:szCs w:val="24"/>
          <w:lang w:val="en-IN"/>
        </w:rPr>
      </w:pPr>
    </w:p>
    <w:p w14:paraId="43DDAE82" w14:textId="77777777" w:rsidR="002A2B69" w:rsidRPr="006F5879" w:rsidRDefault="002A2B69" w:rsidP="002A2B69">
      <w:pPr>
        <w:pStyle w:val="ListParagraph"/>
        <w:tabs>
          <w:tab w:val="left" w:pos="1901"/>
        </w:tabs>
        <w:ind w:left="1893" w:right="971" w:firstLine="0"/>
        <w:rPr>
          <w:sz w:val="24"/>
          <w:szCs w:val="24"/>
          <w:lang w:val="en-IN"/>
        </w:rPr>
      </w:pPr>
      <w:r w:rsidRPr="006F5879">
        <w:rPr>
          <w:sz w:val="24"/>
          <w:szCs w:val="24"/>
          <w:lang w:val="en-IN"/>
        </w:rPr>
        <w:t xml:space="preserve">The Contractor shall comply with the guidelines specified in the policy including subsequent amendments/ modifications, if any. Further, in case of iron and steel products (whose HS codes are falling in Appendix-A of the DMI&amp;SP policy as revised from time to time) included in the </w:t>
      </w:r>
      <w:proofErr w:type="spellStart"/>
      <w:r w:rsidRPr="006F5879">
        <w:rPr>
          <w:sz w:val="24"/>
          <w:szCs w:val="24"/>
          <w:lang w:val="en-IN"/>
        </w:rPr>
        <w:t>BoQ</w:t>
      </w:r>
      <w:proofErr w:type="spellEnd"/>
      <w:r w:rsidRPr="006F5879">
        <w:rPr>
          <w:sz w:val="24"/>
          <w:szCs w:val="24"/>
          <w:lang w:val="en-IN"/>
        </w:rPr>
        <w:t>/ scope of the package, the Contractor shall be required to provide the following requisite Certificate(s)/ Affidavit(s) in line with aforesaid policy:</w:t>
      </w:r>
    </w:p>
    <w:p w14:paraId="2A7C86DF" w14:textId="77777777" w:rsidR="002A2B69" w:rsidRPr="006F5879" w:rsidRDefault="002A2B69" w:rsidP="002A2B69">
      <w:pPr>
        <w:pStyle w:val="ListParagraph"/>
        <w:tabs>
          <w:tab w:val="left" w:pos="1901"/>
        </w:tabs>
        <w:ind w:left="1893" w:right="971" w:firstLine="0"/>
        <w:rPr>
          <w:sz w:val="24"/>
          <w:szCs w:val="24"/>
          <w:lang w:val="en-IN"/>
        </w:rPr>
      </w:pPr>
    </w:p>
    <w:p w14:paraId="064EE418" w14:textId="77777777" w:rsidR="002A2B69" w:rsidRPr="006F5879" w:rsidRDefault="002A2B69" w:rsidP="002A2B69">
      <w:pPr>
        <w:pStyle w:val="ListParagraph"/>
        <w:tabs>
          <w:tab w:val="left" w:pos="1901"/>
        </w:tabs>
        <w:ind w:left="1893" w:right="971" w:firstLine="0"/>
        <w:rPr>
          <w:sz w:val="24"/>
          <w:szCs w:val="24"/>
          <w:lang w:val="en-IN"/>
        </w:rPr>
      </w:pPr>
      <w:r w:rsidRPr="006F5879">
        <w:rPr>
          <w:sz w:val="24"/>
          <w:szCs w:val="24"/>
          <w:lang w:val="en-IN"/>
        </w:rPr>
        <w:t>(</w:t>
      </w:r>
      <w:proofErr w:type="spellStart"/>
      <w:r w:rsidRPr="006F5879">
        <w:rPr>
          <w:sz w:val="24"/>
          <w:szCs w:val="24"/>
          <w:lang w:val="en-IN"/>
        </w:rPr>
        <w:t>i</w:t>
      </w:r>
      <w:proofErr w:type="spellEnd"/>
      <w:r w:rsidRPr="006F5879">
        <w:rPr>
          <w:sz w:val="24"/>
          <w:szCs w:val="24"/>
          <w:lang w:val="en-IN"/>
        </w:rPr>
        <w:t xml:space="preserve">) </w:t>
      </w:r>
      <w:r w:rsidRPr="006F5879">
        <w:rPr>
          <w:sz w:val="24"/>
          <w:szCs w:val="24"/>
          <w:lang w:val="en-IN"/>
        </w:rPr>
        <w:tab/>
        <w:t>Authorization Certificate issued by Domestic Manufacturer for selling Domestically Manufactured Iron &amp; Steel Products (if applicable):</w:t>
      </w:r>
    </w:p>
    <w:p w14:paraId="1B912059" w14:textId="77777777" w:rsidR="002A2B69" w:rsidRPr="006F5879" w:rsidRDefault="002A2B69" w:rsidP="002A2B69">
      <w:pPr>
        <w:pStyle w:val="ListParagraph"/>
        <w:tabs>
          <w:tab w:val="left" w:pos="1901"/>
        </w:tabs>
        <w:ind w:left="1893" w:right="971" w:firstLine="0"/>
        <w:rPr>
          <w:sz w:val="24"/>
          <w:szCs w:val="24"/>
          <w:lang w:val="en-IN"/>
        </w:rPr>
      </w:pPr>
    </w:p>
    <w:p w14:paraId="2992AF94" w14:textId="77777777" w:rsidR="002A2B69" w:rsidRPr="006F5879" w:rsidRDefault="002A2B69" w:rsidP="002A2B69">
      <w:pPr>
        <w:pStyle w:val="ListParagraph"/>
        <w:tabs>
          <w:tab w:val="left" w:pos="1901"/>
        </w:tabs>
        <w:ind w:left="1893" w:right="971" w:firstLine="0"/>
        <w:rPr>
          <w:sz w:val="24"/>
          <w:szCs w:val="24"/>
          <w:lang w:val="en-IN"/>
        </w:rPr>
      </w:pPr>
      <w:r w:rsidRPr="006F5879">
        <w:rPr>
          <w:sz w:val="24"/>
          <w:szCs w:val="24"/>
          <w:lang w:val="en-IN"/>
        </w:rPr>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7B6691E9" w14:textId="77777777" w:rsidR="002A2B69" w:rsidRPr="006F5879" w:rsidRDefault="002A2B69" w:rsidP="002A2B69">
      <w:pPr>
        <w:pStyle w:val="ListParagraph"/>
        <w:tabs>
          <w:tab w:val="left" w:pos="1901"/>
        </w:tabs>
        <w:ind w:left="1893" w:right="971" w:firstLine="0"/>
        <w:rPr>
          <w:sz w:val="24"/>
          <w:szCs w:val="24"/>
          <w:lang w:val="en-IN"/>
        </w:rPr>
      </w:pPr>
    </w:p>
    <w:p w14:paraId="28F88CFC" w14:textId="77777777" w:rsidR="002A2B69" w:rsidRPr="000C20C9" w:rsidRDefault="002A2B69" w:rsidP="002A2B69">
      <w:pPr>
        <w:pStyle w:val="ListParagraph"/>
        <w:tabs>
          <w:tab w:val="left" w:pos="1901"/>
        </w:tabs>
        <w:ind w:left="1893" w:right="971" w:firstLine="0"/>
        <w:rPr>
          <w:sz w:val="24"/>
          <w:szCs w:val="24"/>
          <w:lang w:val="en-IN"/>
        </w:rPr>
      </w:pPr>
      <w:r w:rsidRPr="006F5879">
        <w:rPr>
          <w:sz w:val="24"/>
          <w:szCs w:val="24"/>
          <w:lang w:val="en-IN"/>
        </w:rPr>
        <w:t>Such certificate(s) shall be submitted by the contractor to the respective executing Region of POWERGRID, before supply of the said iron and steel products required under the contract, which shall be a condition</w:t>
      </w:r>
      <w:r w:rsidRPr="002A2B69">
        <w:rPr>
          <w:sz w:val="24"/>
          <w:szCs w:val="24"/>
          <w:lang w:val="en-IN"/>
        </w:rPr>
        <w:t xml:space="preserve"> </w:t>
      </w:r>
      <w:r w:rsidRPr="000C20C9">
        <w:rPr>
          <w:sz w:val="24"/>
          <w:szCs w:val="24"/>
          <w:lang w:val="en-IN"/>
        </w:rPr>
        <w:lastRenderedPageBreak/>
        <w:t>precedent to release of associated progressive payment.</w:t>
      </w:r>
    </w:p>
    <w:p w14:paraId="62456467" w14:textId="77777777" w:rsidR="002A2B69" w:rsidRPr="000C20C9" w:rsidRDefault="002A2B69" w:rsidP="008D69BA">
      <w:pPr>
        <w:pStyle w:val="ListParagraph"/>
        <w:tabs>
          <w:tab w:val="left" w:pos="1901"/>
        </w:tabs>
        <w:ind w:left="1893" w:right="971" w:firstLine="0"/>
        <w:rPr>
          <w:sz w:val="24"/>
          <w:szCs w:val="24"/>
          <w:lang w:val="en-IN"/>
        </w:rPr>
      </w:pPr>
    </w:p>
    <w:p w14:paraId="0D914528" w14:textId="1B29C0DA" w:rsidR="0012562E" w:rsidRPr="000C20C9" w:rsidRDefault="002A2B69" w:rsidP="008D69BA">
      <w:pPr>
        <w:pStyle w:val="ListParagraph"/>
        <w:tabs>
          <w:tab w:val="left" w:pos="1901"/>
        </w:tabs>
        <w:ind w:left="1893" w:right="971" w:firstLine="0"/>
        <w:rPr>
          <w:sz w:val="24"/>
          <w:szCs w:val="24"/>
          <w:lang w:val="en-IN"/>
        </w:rPr>
      </w:pPr>
      <w:r w:rsidRPr="000C20C9">
        <w:rPr>
          <w:sz w:val="24"/>
          <w:szCs w:val="24"/>
          <w:lang w:val="en-IN"/>
        </w:rPr>
        <w:t>(ii) Affidavit of Self certification regarding Domestic Value Addition in Iron &amp; Steel Products:</w:t>
      </w:r>
    </w:p>
    <w:p w14:paraId="3FDE074E" w14:textId="77777777" w:rsidR="00A45B1F" w:rsidRPr="000C20C9" w:rsidRDefault="00A45B1F" w:rsidP="008D69BA">
      <w:pPr>
        <w:pStyle w:val="ListParagraph"/>
        <w:tabs>
          <w:tab w:val="left" w:pos="1901"/>
        </w:tabs>
        <w:ind w:left="1893" w:right="971" w:firstLine="0"/>
        <w:rPr>
          <w:sz w:val="24"/>
          <w:szCs w:val="24"/>
          <w:lang w:val="en-IN"/>
        </w:rPr>
      </w:pPr>
    </w:p>
    <w:p w14:paraId="32034009" w14:textId="72A53BB2" w:rsidR="00302B98" w:rsidRPr="000C20C9" w:rsidRDefault="00302B98" w:rsidP="00302B98">
      <w:pPr>
        <w:pStyle w:val="ListParagraph"/>
        <w:tabs>
          <w:tab w:val="left" w:pos="1901"/>
        </w:tabs>
        <w:ind w:left="1893" w:right="971"/>
        <w:rPr>
          <w:sz w:val="24"/>
          <w:szCs w:val="24"/>
          <w:lang w:val="en-IN"/>
        </w:rPr>
      </w:pPr>
      <w:r w:rsidRPr="000C20C9">
        <w:rPr>
          <w:sz w:val="24"/>
          <w:szCs w:val="24"/>
          <w:lang w:val="en-IN"/>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41BC71AF" w14:textId="77777777" w:rsidR="00302B98" w:rsidRPr="000C20C9" w:rsidRDefault="00302B98" w:rsidP="00302B98">
      <w:pPr>
        <w:pStyle w:val="ListParagraph"/>
        <w:tabs>
          <w:tab w:val="left" w:pos="1901"/>
        </w:tabs>
        <w:ind w:left="1893" w:right="971"/>
        <w:rPr>
          <w:sz w:val="24"/>
          <w:szCs w:val="24"/>
          <w:lang w:val="en-IN"/>
        </w:rPr>
      </w:pPr>
    </w:p>
    <w:p w14:paraId="75622D4C" w14:textId="47F01A11" w:rsidR="00302B98" w:rsidRPr="000C20C9" w:rsidRDefault="00302B98" w:rsidP="00302B98">
      <w:pPr>
        <w:pStyle w:val="ListParagraph"/>
        <w:tabs>
          <w:tab w:val="left" w:pos="1901"/>
        </w:tabs>
        <w:ind w:left="1893" w:right="971"/>
        <w:rPr>
          <w:sz w:val="24"/>
          <w:szCs w:val="24"/>
          <w:lang w:val="en-IN"/>
        </w:rPr>
      </w:pPr>
      <w:r w:rsidRPr="000C20C9">
        <w:rPr>
          <w:sz w:val="24"/>
          <w:szCs w:val="24"/>
          <w:lang w:val="en-IN"/>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270BDEF" w14:textId="77777777" w:rsidR="00302B98" w:rsidRPr="000C20C9" w:rsidRDefault="00302B98" w:rsidP="00302B98">
      <w:pPr>
        <w:pStyle w:val="ListParagraph"/>
        <w:tabs>
          <w:tab w:val="left" w:pos="1901"/>
        </w:tabs>
        <w:ind w:left="1893" w:right="971"/>
        <w:rPr>
          <w:sz w:val="24"/>
          <w:szCs w:val="24"/>
          <w:lang w:val="en-IN"/>
        </w:rPr>
      </w:pPr>
    </w:p>
    <w:p w14:paraId="4A336772" w14:textId="6124E87F" w:rsidR="00302B98" w:rsidRPr="000C20C9" w:rsidRDefault="00302B98" w:rsidP="00302B98">
      <w:pPr>
        <w:pStyle w:val="ListParagraph"/>
        <w:tabs>
          <w:tab w:val="left" w:pos="1901"/>
        </w:tabs>
        <w:ind w:left="1893" w:right="971"/>
        <w:rPr>
          <w:sz w:val="24"/>
          <w:szCs w:val="24"/>
          <w:lang w:val="en-IN"/>
        </w:rPr>
      </w:pPr>
      <w:r w:rsidRPr="000C20C9">
        <w:rPr>
          <w:sz w:val="24"/>
          <w:szCs w:val="24"/>
          <w:lang w:val="en-IN"/>
        </w:rPr>
        <w:tab/>
        <w:t>Such Affidavit(s) shall be submitted by the contractor to the respective executing Region of POWERGRID, before supply of the said iron and steel products required under the contract, which shall be a condition precedent to release of associated progressive payment.</w:t>
      </w:r>
    </w:p>
    <w:p w14:paraId="3114504A" w14:textId="77777777" w:rsidR="00302B98" w:rsidRPr="000C20C9" w:rsidRDefault="00302B98" w:rsidP="00302B98">
      <w:pPr>
        <w:pStyle w:val="ListParagraph"/>
        <w:tabs>
          <w:tab w:val="left" w:pos="1901"/>
        </w:tabs>
        <w:ind w:left="1893" w:right="971"/>
        <w:rPr>
          <w:sz w:val="24"/>
          <w:szCs w:val="24"/>
          <w:lang w:val="en-IN"/>
        </w:rPr>
      </w:pPr>
    </w:p>
    <w:p w14:paraId="7358F27C" w14:textId="77777777" w:rsidR="00302B98" w:rsidRPr="000C20C9" w:rsidRDefault="00302B98" w:rsidP="00302B98">
      <w:pPr>
        <w:pStyle w:val="ListParagraph"/>
        <w:tabs>
          <w:tab w:val="left" w:pos="1901"/>
        </w:tabs>
        <w:ind w:left="1893" w:right="971"/>
        <w:rPr>
          <w:sz w:val="24"/>
          <w:szCs w:val="24"/>
          <w:lang w:val="en-IN"/>
        </w:rPr>
      </w:pPr>
      <w:r w:rsidRPr="000C20C9">
        <w:rPr>
          <w:sz w:val="24"/>
          <w:szCs w:val="24"/>
          <w:lang w:val="en-IN"/>
        </w:rPr>
        <w:t xml:space="preserve">(iii) </w:t>
      </w:r>
      <w:r w:rsidRPr="000C20C9">
        <w:rPr>
          <w:sz w:val="24"/>
          <w:szCs w:val="24"/>
          <w:lang w:val="en-IN"/>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365B6374" w14:textId="77777777" w:rsidR="00302B98" w:rsidRPr="000C20C9" w:rsidRDefault="00302B98" w:rsidP="00302B98">
      <w:pPr>
        <w:pStyle w:val="ListParagraph"/>
        <w:tabs>
          <w:tab w:val="left" w:pos="1901"/>
        </w:tabs>
        <w:ind w:left="1893" w:right="971"/>
        <w:rPr>
          <w:sz w:val="24"/>
          <w:szCs w:val="24"/>
          <w:lang w:val="en-IN"/>
        </w:rPr>
      </w:pPr>
    </w:p>
    <w:p w14:paraId="6B031BE6" w14:textId="5FF846AC" w:rsidR="00302B98" w:rsidRPr="000C20C9" w:rsidRDefault="00302B98" w:rsidP="00302B98">
      <w:pPr>
        <w:pStyle w:val="ListParagraph"/>
        <w:tabs>
          <w:tab w:val="left" w:pos="1901"/>
        </w:tabs>
        <w:ind w:left="1893" w:right="971"/>
        <w:rPr>
          <w:sz w:val="24"/>
          <w:szCs w:val="24"/>
          <w:lang w:val="en-IN"/>
        </w:rPr>
      </w:pPr>
      <w:r w:rsidRPr="000C20C9">
        <w:rPr>
          <w:sz w:val="24"/>
          <w:szCs w:val="24"/>
          <w:lang w:val="en-IN"/>
        </w:rPr>
        <w:tab/>
        <w:t>Such certificate shall be filed within 60 days of commencement of each half year, to the respective executing Region of POWERGRID and shall continue to be filed till the completion of supply of the said products.</w:t>
      </w:r>
    </w:p>
    <w:p w14:paraId="715240AF" w14:textId="77777777" w:rsidR="00302B98" w:rsidRPr="000C20C9" w:rsidRDefault="00302B98" w:rsidP="00302B98">
      <w:pPr>
        <w:pStyle w:val="ListParagraph"/>
        <w:tabs>
          <w:tab w:val="left" w:pos="1901"/>
        </w:tabs>
        <w:ind w:left="1893" w:right="971"/>
        <w:rPr>
          <w:sz w:val="24"/>
          <w:szCs w:val="24"/>
          <w:lang w:val="en-IN"/>
        </w:rPr>
      </w:pPr>
    </w:p>
    <w:p w14:paraId="7B887CC5" w14:textId="52BC1BF6" w:rsidR="00302B98" w:rsidRPr="000C20C9" w:rsidRDefault="00302B98" w:rsidP="00302B98">
      <w:pPr>
        <w:pStyle w:val="ListParagraph"/>
        <w:tabs>
          <w:tab w:val="left" w:pos="1901"/>
        </w:tabs>
        <w:ind w:left="1893" w:right="971"/>
        <w:rPr>
          <w:sz w:val="24"/>
          <w:szCs w:val="24"/>
          <w:lang w:val="en-IN"/>
        </w:rPr>
      </w:pPr>
      <w:r w:rsidRPr="000C20C9">
        <w:rPr>
          <w:sz w:val="24"/>
          <w:szCs w:val="24"/>
          <w:lang w:val="en-IN"/>
        </w:rPr>
        <w:tab/>
        <w:t>Further, if the Domestic manufacturer from whom the Contractor had proposed to source the Iron &amp; Steel products is changed during execution of the Contract, the Contractor shall furnish (</w:t>
      </w:r>
      <w:proofErr w:type="spellStart"/>
      <w:r w:rsidRPr="000C20C9">
        <w:rPr>
          <w:sz w:val="24"/>
          <w:szCs w:val="24"/>
          <w:lang w:val="en-IN"/>
        </w:rPr>
        <w:t>i</w:t>
      </w:r>
      <w:proofErr w:type="spellEnd"/>
      <w:r w:rsidRPr="000C20C9">
        <w:rPr>
          <w:sz w:val="24"/>
          <w:szCs w:val="24"/>
          <w:lang w:val="en-IN"/>
        </w:rPr>
        <w:t>) authorization certificate, if applicable, (ii) affidavit of self-certification and (iii) value- addition certificate from the new Domestic manufacturer.</w:t>
      </w:r>
    </w:p>
    <w:p w14:paraId="39496264" w14:textId="77777777" w:rsidR="00302B98" w:rsidRPr="000C20C9" w:rsidRDefault="00302B98" w:rsidP="008D69BA">
      <w:pPr>
        <w:pStyle w:val="ListParagraph"/>
        <w:tabs>
          <w:tab w:val="left" w:pos="1901"/>
        </w:tabs>
        <w:ind w:left="1893" w:right="971" w:firstLine="0"/>
        <w:rPr>
          <w:sz w:val="24"/>
          <w:szCs w:val="24"/>
          <w:lang w:val="en-IN"/>
        </w:rPr>
      </w:pPr>
    </w:p>
    <w:p w14:paraId="3E1A3D4E" w14:textId="5EA6F15A" w:rsidR="000462E5" w:rsidRPr="000C20C9" w:rsidRDefault="000462E5" w:rsidP="000462E5">
      <w:pPr>
        <w:pStyle w:val="ListParagraph"/>
        <w:tabs>
          <w:tab w:val="left" w:pos="1901"/>
        </w:tabs>
        <w:ind w:left="1893" w:right="971"/>
        <w:rPr>
          <w:sz w:val="24"/>
          <w:szCs w:val="24"/>
          <w:lang w:val="en-IN"/>
        </w:rPr>
      </w:pPr>
      <w:r w:rsidRPr="000C20C9">
        <w:rPr>
          <w:sz w:val="24"/>
          <w:szCs w:val="24"/>
          <w:lang w:val="en-IN"/>
        </w:rPr>
        <w:tab/>
        <w:t>In addition, DMI&amp;SP policy shall also be applicable on inclusion of new/substituted items during post award stage which are covered under specified HS codes as per Appendix-A of the DMI&amp;SP policy as revised from time to time.</w:t>
      </w:r>
    </w:p>
    <w:p w14:paraId="0FAEA8EA" w14:textId="77777777" w:rsidR="000462E5" w:rsidRPr="000C20C9" w:rsidRDefault="000462E5" w:rsidP="000462E5">
      <w:pPr>
        <w:pStyle w:val="ListParagraph"/>
        <w:tabs>
          <w:tab w:val="left" w:pos="1901"/>
        </w:tabs>
        <w:ind w:left="1893" w:right="971"/>
        <w:rPr>
          <w:sz w:val="24"/>
          <w:szCs w:val="24"/>
          <w:lang w:val="en-IN"/>
        </w:rPr>
      </w:pPr>
    </w:p>
    <w:p w14:paraId="2110DE14" w14:textId="3A92C8BD" w:rsidR="000462E5" w:rsidRPr="00B57510" w:rsidRDefault="000462E5" w:rsidP="000462E5">
      <w:pPr>
        <w:pStyle w:val="ListParagraph"/>
        <w:tabs>
          <w:tab w:val="left" w:pos="1901"/>
        </w:tabs>
        <w:ind w:left="1893" w:right="971" w:firstLine="0"/>
        <w:rPr>
          <w:sz w:val="24"/>
          <w:szCs w:val="24"/>
          <w:lang w:val="en-IN"/>
        </w:rPr>
      </w:pPr>
      <w:r w:rsidRPr="000C20C9">
        <w:rPr>
          <w:sz w:val="24"/>
          <w:szCs w:val="24"/>
          <w:lang w:val="en-IN"/>
        </w:rPr>
        <w:t>Violation to minimum prescribed domestic value addition or misrepresentation of facts by the bidder/contractor in this regard shall be dealt in line with provisions of the Integrity Pact.</w:t>
      </w:r>
    </w:p>
    <w:p w14:paraId="6B1181D0" w14:textId="77777777" w:rsidR="0071124B" w:rsidRPr="00B57510" w:rsidRDefault="0071124B" w:rsidP="005078F1">
      <w:pPr>
        <w:pStyle w:val="BodyText"/>
        <w:rPr>
          <w:lang w:val="en-IN"/>
        </w:rPr>
      </w:pPr>
    </w:p>
    <w:p w14:paraId="3A64EEC1" w14:textId="77777777" w:rsidR="0071124B" w:rsidRPr="00B57510" w:rsidRDefault="004D722F" w:rsidP="005078F1">
      <w:pPr>
        <w:pStyle w:val="Heading1"/>
        <w:numPr>
          <w:ilvl w:val="1"/>
          <w:numId w:val="8"/>
        </w:numPr>
        <w:tabs>
          <w:tab w:val="left" w:pos="1892"/>
          <w:tab w:val="left" w:pos="1894"/>
        </w:tabs>
        <w:rPr>
          <w:lang w:val="en-IN"/>
        </w:rPr>
      </w:pPr>
      <w:r w:rsidRPr="00B57510">
        <w:rPr>
          <w:lang w:val="en-IN"/>
        </w:rPr>
        <w:lastRenderedPageBreak/>
        <w:t>FACILITIES TO OTHER CONTRACTORS</w:t>
      </w:r>
    </w:p>
    <w:p w14:paraId="4D282BEB" w14:textId="77777777" w:rsidR="0071124B" w:rsidRPr="00B57510" w:rsidRDefault="0071124B" w:rsidP="005078F1">
      <w:pPr>
        <w:pStyle w:val="BodyText"/>
        <w:rPr>
          <w:b/>
          <w:lang w:val="en-IN"/>
        </w:rPr>
      </w:pPr>
    </w:p>
    <w:p w14:paraId="1929ACFE" w14:textId="77777777" w:rsidR="0071124B" w:rsidRPr="00B57510" w:rsidRDefault="004D722F" w:rsidP="005078F1">
      <w:pPr>
        <w:pStyle w:val="ListParagraph"/>
        <w:numPr>
          <w:ilvl w:val="1"/>
          <w:numId w:val="8"/>
        </w:numPr>
        <w:tabs>
          <w:tab w:val="left" w:pos="1892"/>
          <w:tab w:val="left" w:pos="1894"/>
        </w:tabs>
        <w:ind w:left="1892" w:right="971" w:hanging="1133"/>
        <w:rPr>
          <w:sz w:val="24"/>
          <w:szCs w:val="24"/>
          <w:lang w:val="en-IN"/>
        </w:rPr>
      </w:pPr>
      <w:r w:rsidRPr="00B57510">
        <w:rPr>
          <w:sz w:val="24"/>
          <w:szCs w:val="24"/>
          <w:lang w:val="en-IN"/>
        </w:rPr>
        <w:t>The Contractor shall, in accordance with the requirements of the Engineer-in-Charge afford all reasonable facilities to other Contractors engaged concurrently on separate Contracts in connection with the works and for departmental labour and labour of any other agency or authorised authority or statutory body which may be employed at the Site for execution of any work not included in the Contract or of any Contract which the Employer may enter into in connection with or ancillary to the works.</w:t>
      </w:r>
    </w:p>
    <w:p w14:paraId="6EDE3ED9" w14:textId="77777777" w:rsidR="0071124B" w:rsidRPr="00B57510" w:rsidRDefault="0071124B" w:rsidP="005078F1">
      <w:pPr>
        <w:pStyle w:val="BodyText"/>
        <w:rPr>
          <w:lang w:val="en-IN"/>
        </w:rPr>
      </w:pPr>
    </w:p>
    <w:p w14:paraId="5F1DFBF9" w14:textId="77777777" w:rsidR="0071124B" w:rsidRPr="00B57510" w:rsidRDefault="004D722F" w:rsidP="005078F1">
      <w:pPr>
        <w:pStyle w:val="Heading1"/>
        <w:numPr>
          <w:ilvl w:val="1"/>
          <w:numId w:val="7"/>
        </w:numPr>
        <w:tabs>
          <w:tab w:val="left" w:pos="1892"/>
          <w:tab w:val="left" w:pos="1894"/>
        </w:tabs>
        <w:rPr>
          <w:lang w:val="en-IN"/>
        </w:rPr>
      </w:pPr>
      <w:r w:rsidRPr="00B57510">
        <w:rPr>
          <w:lang w:val="en-IN"/>
        </w:rPr>
        <w:t>NOTICES TO LOCAL BODIES</w:t>
      </w:r>
    </w:p>
    <w:p w14:paraId="1C586417" w14:textId="77777777" w:rsidR="0071124B" w:rsidRPr="00B57510" w:rsidRDefault="0071124B" w:rsidP="005078F1">
      <w:pPr>
        <w:pStyle w:val="BodyText"/>
        <w:rPr>
          <w:b/>
          <w:lang w:val="en-IN"/>
        </w:rPr>
      </w:pPr>
    </w:p>
    <w:p w14:paraId="060477AA" w14:textId="77777777" w:rsidR="0071124B" w:rsidRPr="00B57510" w:rsidRDefault="004D722F" w:rsidP="005078F1">
      <w:pPr>
        <w:pStyle w:val="ListParagraph"/>
        <w:numPr>
          <w:ilvl w:val="1"/>
          <w:numId w:val="7"/>
        </w:numPr>
        <w:tabs>
          <w:tab w:val="left" w:pos="1892"/>
          <w:tab w:val="left" w:pos="1894"/>
        </w:tabs>
        <w:ind w:left="1892" w:right="973" w:hanging="1133"/>
        <w:rPr>
          <w:sz w:val="24"/>
          <w:szCs w:val="24"/>
          <w:lang w:val="en-IN"/>
        </w:rPr>
      </w:pPr>
      <w:r w:rsidRPr="00B57510">
        <w:rPr>
          <w:sz w:val="24"/>
          <w:szCs w:val="24"/>
          <w:lang w:val="en-IN"/>
        </w:rPr>
        <w:t>Contractor shall comply with and give all notices required under any Governmental authority, instrument, rule or order made under any Act of Parliament, State laws or any regulation or bye-laws of any local authority relating to the works. He shall before making any variation from the Contract drawings necessitated by such compliance give to the Engineer-in-Charge a written notice giving reasons for the proposed variation and obtain the Engineer-in-Charge’s instructions thereon before undertaking any such variations under instructions from any authority other than Engineer-in- Charge.</w:t>
      </w:r>
    </w:p>
    <w:p w14:paraId="746F55CC" w14:textId="77777777" w:rsidR="0071124B" w:rsidRPr="00B57510" w:rsidRDefault="0071124B" w:rsidP="005078F1">
      <w:pPr>
        <w:pStyle w:val="BodyText"/>
        <w:rPr>
          <w:lang w:val="en-IN"/>
        </w:rPr>
      </w:pPr>
    </w:p>
    <w:p w14:paraId="6E3B7748" w14:textId="77777777" w:rsidR="0071124B" w:rsidRPr="00B57510" w:rsidRDefault="004D722F" w:rsidP="005078F1">
      <w:pPr>
        <w:pStyle w:val="ListParagraph"/>
        <w:numPr>
          <w:ilvl w:val="1"/>
          <w:numId w:val="7"/>
        </w:numPr>
        <w:tabs>
          <w:tab w:val="left" w:pos="1892"/>
          <w:tab w:val="left" w:pos="1894"/>
        </w:tabs>
        <w:ind w:left="1892" w:right="971" w:hanging="1133"/>
        <w:rPr>
          <w:sz w:val="24"/>
          <w:szCs w:val="24"/>
          <w:lang w:val="en-IN"/>
        </w:rPr>
      </w:pPr>
      <w:r w:rsidRPr="00B57510">
        <w:rPr>
          <w:sz w:val="24"/>
          <w:szCs w:val="24"/>
          <w:lang w:val="en-IN"/>
        </w:rPr>
        <w:t>The Contractor shall pay and indemnify the Employer against any liability in respect of any fees or charges payable under any Act of Parliament, State laws or any Government instrument, rule or other and any regulations or bye-laws of any local authority in respect of the works.</w:t>
      </w:r>
    </w:p>
    <w:p w14:paraId="7A5BEEE0" w14:textId="77777777" w:rsidR="0071124B" w:rsidRDefault="0071124B" w:rsidP="005078F1">
      <w:pPr>
        <w:pStyle w:val="BodyText"/>
        <w:rPr>
          <w:lang w:val="en-IN"/>
        </w:rPr>
      </w:pPr>
    </w:p>
    <w:p w14:paraId="1C6FCCA6" w14:textId="77777777" w:rsidR="000D4355" w:rsidRPr="00B57510" w:rsidRDefault="000D4355" w:rsidP="005078F1">
      <w:pPr>
        <w:pStyle w:val="BodyText"/>
        <w:rPr>
          <w:lang w:val="en-IN"/>
        </w:rPr>
      </w:pPr>
    </w:p>
    <w:p w14:paraId="33E812F8" w14:textId="77777777" w:rsidR="0071124B" w:rsidRPr="00B57510" w:rsidRDefault="004D722F" w:rsidP="005078F1">
      <w:pPr>
        <w:pStyle w:val="Heading1"/>
        <w:numPr>
          <w:ilvl w:val="1"/>
          <w:numId w:val="6"/>
        </w:numPr>
        <w:tabs>
          <w:tab w:val="left" w:pos="1892"/>
          <w:tab w:val="left" w:pos="1894"/>
        </w:tabs>
        <w:rPr>
          <w:lang w:val="en-IN"/>
        </w:rPr>
      </w:pPr>
      <w:r w:rsidRPr="00B57510">
        <w:rPr>
          <w:lang w:val="en-IN"/>
        </w:rPr>
        <w:t>SUB-LETTING OF WORK</w:t>
      </w:r>
    </w:p>
    <w:p w14:paraId="692C76DA" w14:textId="77777777" w:rsidR="0071124B" w:rsidRPr="00B57510" w:rsidRDefault="0071124B" w:rsidP="005078F1">
      <w:pPr>
        <w:pStyle w:val="BodyText"/>
        <w:rPr>
          <w:b/>
          <w:lang w:val="en-IN"/>
        </w:rPr>
      </w:pPr>
    </w:p>
    <w:p w14:paraId="69D88354" w14:textId="77777777" w:rsidR="0071124B" w:rsidRPr="00B57510" w:rsidRDefault="004D722F" w:rsidP="005078F1">
      <w:pPr>
        <w:pStyle w:val="ListParagraph"/>
        <w:numPr>
          <w:ilvl w:val="1"/>
          <w:numId w:val="6"/>
        </w:numPr>
        <w:tabs>
          <w:tab w:val="left" w:pos="1892"/>
          <w:tab w:val="left" w:pos="1894"/>
        </w:tabs>
        <w:ind w:left="1892" w:right="973" w:hanging="1133"/>
        <w:rPr>
          <w:sz w:val="24"/>
          <w:szCs w:val="24"/>
          <w:lang w:val="en-IN"/>
        </w:rPr>
      </w:pPr>
      <w:r w:rsidRPr="00B57510">
        <w:rPr>
          <w:sz w:val="24"/>
          <w:szCs w:val="24"/>
          <w:lang w:val="en-IN"/>
        </w:rPr>
        <w:t xml:space="preserve">Contractor shall not further sub-contract any portion of the Contract without the prior written approval of the Accepting Authority. Employment of the piece rate workers on piece </w:t>
      </w:r>
      <w:r w:rsidR="001D397D" w:rsidRPr="00B57510">
        <w:rPr>
          <w:sz w:val="24"/>
          <w:szCs w:val="24"/>
          <w:lang w:val="en-IN"/>
        </w:rPr>
        <w:t>rate works shall not be deemed to be sub</w:t>
      </w:r>
      <w:r w:rsidRPr="00B57510">
        <w:rPr>
          <w:sz w:val="24"/>
          <w:szCs w:val="24"/>
          <w:lang w:val="en-IN"/>
        </w:rPr>
        <w:t>-contracting</w:t>
      </w:r>
      <w:r w:rsidR="00BD4CDD" w:rsidRPr="00B57510">
        <w:rPr>
          <w:sz w:val="24"/>
          <w:szCs w:val="24"/>
          <w:lang w:val="en-IN"/>
        </w:rPr>
        <w:t xml:space="preserve"> </w:t>
      </w:r>
      <w:r w:rsidRPr="00B57510">
        <w:rPr>
          <w:sz w:val="24"/>
          <w:szCs w:val="24"/>
          <w:lang w:val="en-IN"/>
        </w:rPr>
        <w:t>provided that complete responsibility under the Labour Regulation Act/Labour Laws in force shall solely rest on Contractor/ agency who employs further sub-contractor and that too with prior approval of Engineer-in-Charge.</w:t>
      </w:r>
    </w:p>
    <w:p w14:paraId="32330A34" w14:textId="77777777" w:rsidR="006F53FD" w:rsidRPr="00B57510" w:rsidRDefault="006F53FD" w:rsidP="006F53FD">
      <w:pPr>
        <w:pStyle w:val="ListParagraph"/>
        <w:rPr>
          <w:sz w:val="24"/>
          <w:szCs w:val="24"/>
          <w:lang w:val="en-IN"/>
        </w:rPr>
      </w:pPr>
    </w:p>
    <w:p w14:paraId="6B1B3AD0" w14:textId="77777777" w:rsidR="006F53FD" w:rsidRPr="00B57510" w:rsidRDefault="006F53FD" w:rsidP="006F53FD">
      <w:pPr>
        <w:pStyle w:val="ListParagraph"/>
        <w:tabs>
          <w:tab w:val="left" w:pos="1892"/>
          <w:tab w:val="left" w:pos="1894"/>
        </w:tabs>
        <w:ind w:right="973" w:firstLine="0"/>
        <w:rPr>
          <w:sz w:val="24"/>
          <w:szCs w:val="24"/>
          <w:lang w:val="en-IN"/>
        </w:rPr>
      </w:pPr>
      <w:r w:rsidRPr="00B57510">
        <w:rPr>
          <w:sz w:val="24"/>
          <w:szCs w:val="24"/>
          <w:lang w:val="en-IN"/>
        </w:rPr>
        <w:t xml:space="preserve">Further, the Contractor shall not subcontract any work to a sub-contractor/sub vendor from such countries which shares a land border with India unless such subcontractor/sub vendor </w:t>
      </w:r>
      <w:proofErr w:type="spellStart"/>
      <w:r w:rsidRPr="00B57510">
        <w:rPr>
          <w:sz w:val="24"/>
          <w:szCs w:val="24"/>
          <w:lang w:val="en-IN"/>
        </w:rPr>
        <w:t>fulfills</w:t>
      </w:r>
      <w:proofErr w:type="spellEnd"/>
      <w:r w:rsidRPr="00B57510">
        <w:rPr>
          <w:sz w:val="24"/>
          <w:szCs w:val="24"/>
          <w:lang w:val="en-IN"/>
        </w:rPr>
        <w:t xml:space="preserve"> all requirement in regard to ‘Bidder from a country which shares a land border with India’ as per ITB clause 2.1.</w:t>
      </w:r>
    </w:p>
    <w:p w14:paraId="0EAC3A2C" w14:textId="77777777" w:rsidR="006F53FD" w:rsidRPr="00B57510" w:rsidRDefault="006F53FD" w:rsidP="006F53FD">
      <w:pPr>
        <w:pStyle w:val="ListParagraph"/>
        <w:tabs>
          <w:tab w:val="left" w:pos="1892"/>
          <w:tab w:val="left" w:pos="1894"/>
        </w:tabs>
        <w:ind w:right="973" w:firstLine="0"/>
        <w:rPr>
          <w:sz w:val="24"/>
          <w:szCs w:val="24"/>
          <w:lang w:val="en-IN"/>
        </w:rPr>
      </w:pPr>
    </w:p>
    <w:p w14:paraId="00406029" w14:textId="77777777" w:rsidR="006F53FD" w:rsidRPr="00B57510" w:rsidRDefault="006F53FD" w:rsidP="006F53FD">
      <w:pPr>
        <w:pStyle w:val="ListParagraph"/>
        <w:numPr>
          <w:ilvl w:val="1"/>
          <w:numId w:val="6"/>
        </w:numPr>
        <w:tabs>
          <w:tab w:val="left" w:pos="1892"/>
          <w:tab w:val="left" w:pos="1894"/>
        </w:tabs>
        <w:ind w:left="1892" w:right="973" w:hanging="1133"/>
        <w:rPr>
          <w:sz w:val="24"/>
          <w:szCs w:val="24"/>
          <w:lang w:val="en-IN"/>
        </w:rPr>
      </w:pPr>
      <w:r w:rsidRPr="00B57510">
        <w:rPr>
          <w:sz w:val="24"/>
          <w:szCs w:val="24"/>
          <w:lang w:val="en-IN"/>
        </w:rPr>
        <w:t xml:space="preserve">The Contractor shall furnish the details of items, components, raw </w:t>
      </w:r>
      <w:r w:rsidRPr="00B57510">
        <w:rPr>
          <w:sz w:val="24"/>
          <w:szCs w:val="24"/>
          <w:lang w:val="en-IN"/>
        </w:rPr>
        <w:lastRenderedPageBreak/>
        <w:t>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p w14:paraId="40B5C4E2" w14:textId="77777777" w:rsidR="0071124B" w:rsidRPr="00B57510" w:rsidRDefault="0071124B" w:rsidP="005078F1">
      <w:pPr>
        <w:pStyle w:val="BodyText"/>
        <w:rPr>
          <w:lang w:val="en-IN"/>
        </w:rPr>
      </w:pPr>
    </w:p>
    <w:p w14:paraId="184EF097" w14:textId="77777777" w:rsidR="0071124B" w:rsidRPr="00B57510" w:rsidRDefault="004D722F" w:rsidP="005078F1">
      <w:pPr>
        <w:pStyle w:val="Heading1"/>
        <w:numPr>
          <w:ilvl w:val="1"/>
          <w:numId w:val="5"/>
        </w:numPr>
        <w:tabs>
          <w:tab w:val="left" w:pos="1892"/>
          <w:tab w:val="left" w:pos="1894"/>
        </w:tabs>
        <w:rPr>
          <w:lang w:val="en-IN"/>
        </w:rPr>
      </w:pPr>
      <w:r w:rsidRPr="00B57510">
        <w:rPr>
          <w:lang w:val="en-IN"/>
        </w:rPr>
        <w:t>INSTRUCTIONS AND NOTICES</w:t>
      </w:r>
    </w:p>
    <w:p w14:paraId="27709498" w14:textId="77777777" w:rsidR="0071124B" w:rsidRPr="00B57510" w:rsidRDefault="0071124B" w:rsidP="005078F1">
      <w:pPr>
        <w:pStyle w:val="BodyText"/>
        <w:rPr>
          <w:b/>
          <w:lang w:val="en-IN"/>
        </w:rPr>
      </w:pPr>
    </w:p>
    <w:p w14:paraId="2501467D" w14:textId="77777777" w:rsidR="0071124B" w:rsidRPr="00B57510" w:rsidRDefault="004D722F" w:rsidP="005078F1">
      <w:pPr>
        <w:pStyle w:val="ListParagraph"/>
        <w:numPr>
          <w:ilvl w:val="1"/>
          <w:numId w:val="5"/>
        </w:numPr>
        <w:tabs>
          <w:tab w:val="left" w:pos="1892"/>
          <w:tab w:val="left" w:pos="1894"/>
        </w:tabs>
        <w:ind w:left="1892" w:right="973" w:hanging="1133"/>
        <w:rPr>
          <w:sz w:val="24"/>
          <w:szCs w:val="24"/>
          <w:lang w:val="en-IN"/>
        </w:rPr>
      </w:pPr>
      <w:r w:rsidRPr="00B57510">
        <w:rPr>
          <w:sz w:val="24"/>
          <w:szCs w:val="24"/>
          <w:lang w:val="en-IN"/>
        </w:rPr>
        <w:t>Subject to as otherwise provided in this Contract, all notices to be given on behalf of the Employer and all other actions to be taken on its behalf may be given or taken by the Engineer- in-Charge or any officer for the time being entrusted with the functions, duties and powers of the Engineer-in-Charge.</w:t>
      </w:r>
    </w:p>
    <w:p w14:paraId="3CF9F6E3" w14:textId="77777777" w:rsidR="0071124B" w:rsidRPr="00B57510" w:rsidRDefault="0071124B" w:rsidP="005078F1">
      <w:pPr>
        <w:pStyle w:val="BodyText"/>
        <w:rPr>
          <w:lang w:val="en-IN"/>
        </w:rPr>
      </w:pPr>
    </w:p>
    <w:p w14:paraId="5C813542" w14:textId="77777777" w:rsidR="0071124B" w:rsidRPr="00B57510" w:rsidRDefault="004D722F" w:rsidP="005078F1">
      <w:pPr>
        <w:pStyle w:val="ListParagraph"/>
        <w:numPr>
          <w:ilvl w:val="1"/>
          <w:numId w:val="5"/>
        </w:numPr>
        <w:tabs>
          <w:tab w:val="left" w:pos="1892"/>
          <w:tab w:val="left" w:pos="1894"/>
        </w:tabs>
        <w:ind w:left="1892" w:right="972" w:hanging="1133"/>
        <w:rPr>
          <w:sz w:val="24"/>
          <w:szCs w:val="24"/>
          <w:lang w:val="en-IN"/>
        </w:rPr>
      </w:pPr>
      <w:r w:rsidRPr="00B57510">
        <w:rPr>
          <w:sz w:val="24"/>
          <w:szCs w:val="24"/>
          <w:lang w:val="en-IN"/>
        </w:rPr>
        <w:t>All instructions, notices and communications, etc. under the Contract shall be given in writing and if sent by registered post to the last known place of abode or business of the Contractor shall be deemed to have been served on the date when in the ordinary course of post these would have been delivered to him. It is a condition of this Contract that the Employer shall not be responsible for postal delays/defaults in delivery.</w:t>
      </w:r>
    </w:p>
    <w:p w14:paraId="63E51A2A" w14:textId="77777777" w:rsidR="0071124B" w:rsidRPr="00B57510" w:rsidRDefault="0071124B" w:rsidP="005078F1">
      <w:pPr>
        <w:pStyle w:val="BodyText"/>
        <w:rPr>
          <w:lang w:val="en-IN"/>
        </w:rPr>
      </w:pPr>
    </w:p>
    <w:p w14:paraId="67299A64" w14:textId="77777777" w:rsidR="0071124B" w:rsidRPr="00B57510" w:rsidRDefault="004D722F" w:rsidP="005078F1">
      <w:pPr>
        <w:pStyle w:val="ListParagraph"/>
        <w:numPr>
          <w:ilvl w:val="1"/>
          <w:numId w:val="5"/>
        </w:numPr>
        <w:tabs>
          <w:tab w:val="left" w:pos="1892"/>
          <w:tab w:val="left" w:pos="1894"/>
        </w:tabs>
        <w:ind w:left="1892" w:right="969" w:hanging="1133"/>
        <w:rPr>
          <w:sz w:val="24"/>
          <w:szCs w:val="24"/>
          <w:lang w:val="en-IN"/>
        </w:rPr>
      </w:pPr>
      <w:r w:rsidRPr="00B57510">
        <w:rPr>
          <w:sz w:val="24"/>
          <w:szCs w:val="24"/>
          <w:lang w:val="en-IN"/>
        </w:rPr>
        <w:t>The Contractor or his Agent shall be in attendance at the site(s) during all working hours and shall superintend the execution of the works with such additional assistance in each trade as the Engineer-in-Charge may consider necessary. Orders/ instructions given to the Contractor’s agent shall be considered to have the same force as if they had been given to the Contractor himself.</w:t>
      </w:r>
    </w:p>
    <w:p w14:paraId="4214E610" w14:textId="77777777" w:rsidR="0071124B" w:rsidRPr="00B57510" w:rsidRDefault="0071124B" w:rsidP="005078F1">
      <w:pPr>
        <w:pStyle w:val="BodyText"/>
        <w:rPr>
          <w:lang w:val="en-IN"/>
        </w:rPr>
      </w:pPr>
    </w:p>
    <w:p w14:paraId="36CAD7B1" w14:textId="77777777" w:rsidR="0071124B" w:rsidRPr="00B57510" w:rsidRDefault="004D722F" w:rsidP="005078F1">
      <w:pPr>
        <w:pStyle w:val="ListParagraph"/>
        <w:numPr>
          <w:ilvl w:val="1"/>
          <w:numId w:val="5"/>
        </w:numPr>
        <w:tabs>
          <w:tab w:val="left" w:pos="1892"/>
          <w:tab w:val="left" w:pos="1894"/>
        </w:tabs>
        <w:ind w:left="1892" w:right="971" w:hanging="1133"/>
        <w:rPr>
          <w:sz w:val="24"/>
          <w:szCs w:val="24"/>
          <w:lang w:val="en-IN"/>
        </w:rPr>
      </w:pPr>
      <w:r w:rsidRPr="00B57510">
        <w:rPr>
          <w:sz w:val="24"/>
          <w:szCs w:val="24"/>
          <w:lang w:val="en-IN"/>
        </w:rPr>
        <w:t>The Engineer-in-Charge shall communicate or confirm the instructions to the Contractor in respect of the execution of work in “Works Site Order Book” maintained in the office of the Engineer-in-Charge and the Contractor or his authorised representative shall confirm receipt of such instructions by signing the relevant entries in this Book. If required by the Contractor he shall be furnished a certified true copy or a photostat copy of such instruction(s).</w:t>
      </w:r>
    </w:p>
    <w:p w14:paraId="1EC18003" w14:textId="77777777" w:rsidR="0071124B" w:rsidRPr="00B57510" w:rsidRDefault="0071124B" w:rsidP="005078F1">
      <w:pPr>
        <w:pStyle w:val="BodyText"/>
        <w:rPr>
          <w:lang w:val="en-IN"/>
        </w:rPr>
      </w:pPr>
    </w:p>
    <w:p w14:paraId="0058BD59" w14:textId="77777777" w:rsidR="0071124B" w:rsidRPr="00B57510" w:rsidRDefault="004D722F" w:rsidP="005078F1">
      <w:pPr>
        <w:pStyle w:val="Heading1"/>
        <w:numPr>
          <w:ilvl w:val="1"/>
          <w:numId w:val="4"/>
        </w:numPr>
        <w:tabs>
          <w:tab w:val="left" w:pos="1892"/>
          <w:tab w:val="left" w:pos="1894"/>
        </w:tabs>
        <w:ind w:right="972" w:hanging="1133"/>
        <w:jc w:val="both"/>
        <w:rPr>
          <w:lang w:val="en-IN"/>
        </w:rPr>
      </w:pPr>
      <w:r w:rsidRPr="00B57510">
        <w:rPr>
          <w:lang w:val="en-IN"/>
        </w:rPr>
        <w:t>FORECLOSURE OF CONTRACT IN FULL OR IN PART DUE TO ABANDONMENT OR REDUCTION IN SCOPE OF WORK</w:t>
      </w:r>
    </w:p>
    <w:p w14:paraId="6764B308" w14:textId="77777777" w:rsidR="006F53FD" w:rsidRPr="00B57510" w:rsidRDefault="006F53FD" w:rsidP="006F53FD">
      <w:pPr>
        <w:pStyle w:val="Heading1"/>
        <w:tabs>
          <w:tab w:val="left" w:pos="1892"/>
          <w:tab w:val="left" w:pos="1894"/>
        </w:tabs>
        <w:ind w:left="1892" w:right="972" w:firstLine="0"/>
        <w:jc w:val="both"/>
        <w:rPr>
          <w:lang w:val="en-IN"/>
        </w:rPr>
      </w:pPr>
    </w:p>
    <w:p w14:paraId="1D35207D" w14:textId="77777777" w:rsidR="0071124B" w:rsidRPr="00B57510" w:rsidRDefault="004D722F" w:rsidP="005078F1">
      <w:pPr>
        <w:pStyle w:val="ListParagraph"/>
        <w:numPr>
          <w:ilvl w:val="1"/>
          <w:numId w:val="4"/>
        </w:numPr>
        <w:tabs>
          <w:tab w:val="left" w:pos="1892"/>
          <w:tab w:val="left" w:pos="1894"/>
        </w:tabs>
        <w:ind w:right="971" w:hanging="1133"/>
        <w:rPr>
          <w:sz w:val="24"/>
          <w:szCs w:val="24"/>
          <w:lang w:val="en-IN"/>
        </w:rPr>
      </w:pPr>
      <w:r w:rsidRPr="00B57510">
        <w:rPr>
          <w:sz w:val="24"/>
          <w:szCs w:val="24"/>
          <w:lang w:val="en-IN"/>
        </w:rPr>
        <w:t xml:space="preserve">If at any time after acceptance of the Tender and execution of the agreement, the Employer shall decide to abandon or reduce the scope of the works for any reason whatsoever and hence not require the whole or any part of the works to be carried out, the Engineer-in-Charge shall give notice in writing to that effect to the Contractor and the Contractor shall have no claim to any payment of compensation or otherwise whatsoever, on account of any profit or advantage which he </w:t>
      </w:r>
      <w:r w:rsidRPr="00B57510">
        <w:rPr>
          <w:sz w:val="24"/>
          <w:szCs w:val="24"/>
          <w:lang w:val="en-IN"/>
        </w:rPr>
        <w:lastRenderedPageBreak/>
        <w:t>might have derived from the execution of the works in full but which he did not derive in consequence of the foreclosure of the whole or part of the works.</w:t>
      </w:r>
    </w:p>
    <w:p w14:paraId="1A2C1076" w14:textId="77777777" w:rsidR="0071124B" w:rsidRPr="00B57510" w:rsidRDefault="0071124B" w:rsidP="005078F1">
      <w:pPr>
        <w:pStyle w:val="BodyText"/>
        <w:rPr>
          <w:lang w:val="en-IN"/>
        </w:rPr>
      </w:pPr>
    </w:p>
    <w:p w14:paraId="2780496C" w14:textId="77777777" w:rsidR="0071124B" w:rsidRPr="00B57510" w:rsidRDefault="004D722F" w:rsidP="005078F1">
      <w:pPr>
        <w:pStyle w:val="ListParagraph"/>
        <w:numPr>
          <w:ilvl w:val="1"/>
          <w:numId w:val="4"/>
        </w:numPr>
        <w:tabs>
          <w:tab w:val="left" w:pos="1892"/>
          <w:tab w:val="left" w:pos="1894"/>
        </w:tabs>
        <w:ind w:right="970" w:hanging="1133"/>
        <w:rPr>
          <w:sz w:val="24"/>
          <w:szCs w:val="24"/>
          <w:lang w:val="en-IN"/>
        </w:rPr>
      </w:pPr>
      <w:r w:rsidRPr="00B57510">
        <w:rPr>
          <w:sz w:val="24"/>
          <w:szCs w:val="24"/>
          <w:lang w:val="en-IN"/>
        </w:rPr>
        <w:t>The Contractor shall be paid at Contract rates full amount for works executed at site and, in addition, a reasonable amount as certified by the Engineer-in-Charge for the items hereunder mentioned which could not be utilised on the work to the full extent because of the foreclosure:</w:t>
      </w:r>
    </w:p>
    <w:p w14:paraId="7F8D83CE" w14:textId="77777777" w:rsidR="0071124B" w:rsidRPr="00B57510" w:rsidRDefault="0071124B" w:rsidP="005078F1">
      <w:pPr>
        <w:pStyle w:val="BodyText"/>
        <w:rPr>
          <w:lang w:val="en-IN"/>
        </w:rPr>
      </w:pPr>
    </w:p>
    <w:p w14:paraId="7306724A" w14:textId="77777777" w:rsidR="0071124B" w:rsidRPr="00B57510" w:rsidRDefault="004D722F" w:rsidP="005078F1">
      <w:pPr>
        <w:pStyle w:val="ListParagraph"/>
        <w:numPr>
          <w:ilvl w:val="2"/>
          <w:numId w:val="4"/>
        </w:numPr>
        <w:tabs>
          <w:tab w:val="left" w:pos="2461"/>
        </w:tabs>
        <w:ind w:right="972" w:hanging="622"/>
        <w:rPr>
          <w:sz w:val="24"/>
          <w:szCs w:val="24"/>
          <w:lang w:val="en-IN"/>
        </w:rPr>
      </w:pPr>
      <w:r w:rsidRPr="00B57510">
        <w:rPr>
          <w:sz w:val="24"/>
          <w:szCs w:val="24"/>
          <w:lang w:val="en-IN"/>
        </w:rPr>
        <w:t>Any expenditure incurred on preliminary site work, e.g. temporary access roads, temporary labour huts, staff quarters and site offices; storage accommodation and water storage tanks.</w:t>
      </w:r>
    </w:p>
    <w:p w14:paraId="595B75D8" w14:textId="77777777" w:rsidR="0071124B" w:rsidRPr="00B57510" w:rsidRDefault="0071124B" w:rsidP="005078F1">
      <w:pPr>
        <w:pStyle w:val="BodyText"/>
        <w:rPr>
          <w:lang w:val="en-IN"/>
        </w:rPr>
      </w:pPr>
    </w:p>
    <w:p w14:paraId="24C4CE24" w14:textId="77777777" w:rsidR="0071124B" w:rsidRPr="00B57510" w:rsidRDefault="004D722F" w:rsidP="005078F1">
      <w:pPr>
        <w:pStyle w:val="ListParagraph"/>
        <w:numPr>
          <w:ilvl w:val="2"/>
          <w:numId w:val="4"/>
        </w:numPr>
        <w:tabs>
          <w:tab w:val="left" w:pos="2461"/>
        </w:tabs>
        <w:ind w:left="3028" w:right="970" w:hanging="1188"/>
        <w:rPr>
          <w:sz w:val="24"/>
          <w:szCs w:val="24"/>
          <w:lang w:val="en-IN"/>
        </w:rPr>
      </w:pPr>
      <w:proofErr w:type="spellStart"/>
      <w:r w:rsidRPr="00B57510">
        <w:rPr>
          <w:sz w:val="24"/>
          <w:szCs w:val="24"/>
          <w:lang w:val="en-IN"/>
        </w:rPr>
        <w:t>i</w:t>
      </w:r>
      <w:proofErr w:type="spellEnd"/>
      <w:r w:rsidRPr="00B57510">
        <w:rPr>
          <w:sz w:val="24"/>
          <w:szCs w:val="24"/>
          <w:lang w:val="en-IN"/>
        </w:rPr>
        <w:t xml:space="preserve">) </w:t>
      </w:r>
      <w:r w:rsidR="008E7723" w:rsidRPr="00B57510">
        <w:rPr>
          <w:sz w:val="24"/>
          <w:szCs w:val="24"/>
          <w:lang w:val="en-IN"/>
        </w:rPr>
        <w:tab/>
      </w:r>
      <w:r w:rsidRPr="00B57510">
        <w:rPr>
          <w:sz w:val="24"/>
          <w:szCs w:val="24"/>
          <w:lang w:val="en-IN"/>
        </w:rPr>
        <w:t>The Employer shall have the option to take over Contractor’s materials or any part thereof either brought to Site or of which the Contractor is legally bound to accept delivery from suppliers (for incorporation in or incidental to the work) provided, however, the Employer shall be bound to take over the materials or such portions thereof as the Contractor does not desire to retain. For materials taken over or to be taken over by the Employer, cost of such materials shall, however, take into account purchase price, cost of transportation and deterioration or damage which may have been caused to materials whilst in the custody of the Contractor and provided that the rates and price at which the supplies have been made by suppliers are not higher than and are reasonable in the range of market rates.</w:t>
      </w:r>
    </w:p>
    <w:p w14:paraId="2D24F96C" w14:textId="77777777" w:rsidR="0071124B" w:rsidRPr="00B57510" w:rsidRDefault="0071124B" w:rsidP="005078F1">
      <w:pPr>
        <w:pStyle w:val="BodyText"/>
        <w:rPr>
          <w:lang w:val="en-IN"/>
        </w:rPr>
      </w:pPr>
    </w:p>
    <w:p w14:paraId="7E815C81" w14:textId="77777777" w:rsidR="0071124B" w:rsidRPr="00B57510" w:rsidRDefault="008E7723" w:rsidP="00D2474C">
      <w:pPr>
        <w:pStyle w:val="BodyText"/>
        <w:tabs>
          <w:tab w:val="left" w:pos="2410"/>
        </w:tabs>
        <w:ind w:left="3028" w:right="972" w:hanging="1135"/>
        <w:jc w:val="both"/>
        <w:rPr>
          <w:lang w:val="en-IN"/>
        </w:rPr>
      </w:pPr>
      <w:r w:rsidRPr="00B57510">
        <w:rPr>
          <w:lang w:val="en-IN"/>
        </w:rPr>
        <w:tab/>
      </w:r>
      <w:r w:rsidR="004D722F" w:rsidRPr="00B57510">
        <w:rPr>
          <w:lang w:val="en-IN"/>
        </w:rPr>
        <w:t>ii)</w:t>
      </w:r>
      <w:r w:rsidR="004D722F" w:rsidRPr="00B57510">
        <w:rPr>
          <w:lang w:val="en-IN"/>
        </w:rPr>
        <w:tab/>
        <w:t>For Contractor’s materials not retained by the Employer  reasonable  cost  of  transporting  such</w:t>
      </w:r>
      <w:r w:rsidR="00D2474C" w:rsidRPr="00B57510">
        <w:rPr>
          <w:lang w:val="en-IN"/>
        </w:rPr>
        <w:t xml:space="preserve"> </w:t>
      </w:r>
      <w:r w:rsidR="004D722F" w:rsidRPr="00B57510">
        <w:rPr>
          <w:lang w:val="en-IN"/>
        </w:rPr>
        <w:t>materials from Site to Contractor’s permanent stores or to his other works, whichever is less, shall be payable by the Employer. If materials are not transported to either of the said places, no cost of transportation shall be payable.</w:t>
      </w:r>
    </w:p>
    <w:p w14:paraId="43C6AA83" w14:textId="77777777" w:rsidR="0071124B" w:rsidRPr="00B57510" w:rsidRDefault="0071124B" w:rsidP="005078F1">
      <w:pPr>
        <w:pStyle w:val="BodyText"/>
        <w:rPr>
          <w:lang w:val="en-IN"/>
        </w:rPr>
      </w:pPr>
    </w:p>
    <w:p w14:paraId="378841ED" w14:textId="77777777" w:rsidR="0071124B" w:rsidRPr="00B57510" w:rsidRDefault="004D722F" w:rsidP="005078F1">
      <w:pPr>
        <w:pStyle w:val="ListParagraph"/>
        <w:numPr>
          <w:ilvl w:val="2"/>
          <w:numId w:val="4"/>
        </w:numPr>
        <w:tabs>
          <w:tab w:val="left" w:pos="2461"/>
        </w:tabs>
        <w:ind w:right="974" w:hanging="622"/>
        <w:rPr>
          <w:sz w:val="24"/>
          <w:szCs w:val="24"/>
          <w:lang w:val="en-IN"/>
        </w:rPr>
      </w:pPr>
      <w:r w:rsidRPr="00B57510">
        <w:rPr>
          <w:sz w:val="24"/>
          <w:szCs w:val="24"/>
          <w:lang w:val="en-IN"/>
        </w:rPr>
        <w:t>Reasonable compensation for transport of T&amp;P from site to Contractor’s permanent stores or to his other works.</w:t>
      </w:r>
    </w:p>
    <w:p w14:paraId="0155EEE1" w14:textId="77777777" w:rsidR="0071124B" w:rsidRPr="00B57510" w:rsidRDefault="0071124B" w:rsidP="005078F1">
      <w:pPr>
        <w:pStyle w:val="BodyText"/>
        <w:rPr>
          <w:lang w:val="en-IN"/>
        </w:rPr>
      </w:pPr>
    </w:p>
    <w:p w14:paraId="58B9CFAE" w14:textId="77777777" w:rsidR="0071124B" w:rsidRPr="00B57510" w:rsidRDefault="004D722F" w:rsidP="005078F1">
      <w:pPr>
        <w:pStyle w:val="ListParagraph"/>
        <w:numPr>
          <w:ilvl w:val="2"/>
          <w:numId w:val="4"/>
        </w:numPr>
        <w:tabs>
          <w:tab w:val="left" w:pos="2461"/>
        </w:tabs>
        <w:ind w:right="971" w:hanging="622"/>
        <w:rPr>
          <w:sz w:val="24"/>
          <w:szCs w:val="24"/>
          <w:lang w:val="en-IN"/>
        </w:rPr>
      </w:pPr>
      <w:r w:rsidRPr="00B57510">
        <w:rPr>
          <w:sz w:val="24"/>
          <w:szCs w:val="24"/>
          <w:lang w:val="en-IN"/>
        </w:rPr>
        <w:t>The sum payable to the Contractor towards such compensation or remedies available (arising out of foreclosure of Contract in full or in part due to abandonment or reduction in scope of Works) shall however not exceed those claimable and payable to their sub-contractors under respective Sub-Contracts.</w:t>
      </w:r>
    </w:p>
    <w:p w14:paraId="6B612AEA" w14:textId="77777777" w:rsidR="0071124B" w:rsidRPr="00B57510" w:rsidRDefault="0071124B" w:rsidP="005078F1">
      <w:pPr>
        <w:pStyle w:val="BodyText"/>
        <w:rPr>
          <w:lang w:val="en-IN"/>
        </w:rPr>
      </w:pPr>
    </w:p>
    <w:p w14:paraId="09B83D1C" w14:textId="77777777" w:rsidR="0071124B" w:rsidRPr="00B57510" w:rsidRDefault="004D722F" w:rsidP="005078F1">
      <w:pPr>
        <w:pStyle w:val="ListParagraph"/>
        <w:numPr>
          <w:ilvl w:val="1"/>
          <w:numId w:val="4"/>
        </w:numPr>
        <w:tabs>
          <w:tab w:val="left" w:pos="1892"/>
          <w:tab w:val="left" w:pos="1894"/>
        </w:tabs>
        <w:ind w:right="975" w:hanging="1133"/>
        <w:rPr>
          <w:sz w:val="24"/>
          <w:szCs w:val="24"/>
          <w:lang w:val="en-IN"/>
        </w:rPr>
      </w:pPr>
      <w:r w:rsidRPr="00B57510">
        <w:rPr>
          <w:sz w:val="24"/>
          <w:szCs w:val="24"/>
          <w:lang w:val="en-IN"/>
        </w:rPr>
        <w:t xml:space="preserve">Any amount due to the Contractor under this Agreement may be adjusted against any amount or any other dues which may at any time, </w:t>
      </w:r>
      <w:r w:rsidRPr="00B57510">
        <w:rPr>
          <w:sz w:val="24"/>
          <w:szCs w:val="24"/>
          <w:lang w:val="en-IN"/>
        </w:rPr>
        <w:lastRenderedPageBreak/>
        <w:t>thereafter become due to the Contractor under this Agreement.</w:t>
      </w:r>
    </w:p>
    <w:p w14:paraId="7C0D1670" w14:textId="77777777" w:rsidR="0071124B" w:rsidRPr="00B57510" w:rsidRDefault="0071124B" w:rsidP="005078F1">
      <w:pPr>
        <w:pStyle w:val="BodyText"/>
        <w:rPr>
          <w:lang w:val="en-IN"/>
        </w:rPr>
      </w:pPr>
    </w:p>
    <w:p w14:paraId="1D22BA87" w14:textId="77777777" w:rsidR="0071124B" w:rsidRPr="00B57510" w:rsidRDefault="004D722F" w:rsidP="005078F1">
      <w:pPr>
        <w:pStyle w:val="ListParagraph"/>
        <w:numPr>
          <w:ilvl w:val="1"/>
          <w:numId w:val="4"/>
        </w:numPr>
        <w:tabs>
          <w:tab w:val="left" w:pos="1892"/>
          <w:tab w:val="left" w:pos="1894"/>
        </w:tabs>
        <w:ind w:right="973" w:hanging="1133"/>
        <w:rPr>
          <w:sz w:val="24"/>
          <w:szCs w:val="24"/>
          <w:lang w:val="en-IN"/>
        </w:rPr>
      </w:pPr>
      <w:r w:rsidRPr="00B57510">
        <w:rPr>
          <w:sz w:val="24"/>
          <w:szCs w:val="24"/>
          <w:lang w:val="en-IN"/>
        </w:rPr>
        <w:t>The Contractor shall, if required by the Engineer-in-Charge, furnish to him the books of account, wage books, time sheets and other relevant documents as may be necessary to enable him to certify the reasonable amount payable under this condition.</w:t>
      </w:r>
    </w:p>
    <w:p w14:paraId="585A9FFD" w14:textId="77777777" w:rsidR="0071124B" w:rsidRPr="00B57510" w:rsidRDefault="0071124B" w:rsidP="005078F1">
      <w:pPr>
        <w:pStyle w:val="BodyText"/>
        <w:rPr>
          <w:lang w:val="en-IN"/>
        </w:rPr>
      </w:pPr>
    </w:p>
    <w:p w14:paraId="27B889AC" w14:textId="77777777" w:rsidR="0071124B" w:rsidRPr="00B57510" w:rsidRDefault="004D722F" w:rsidP="005078F1">
      <w:pPr>
        <w:pStyle w:val="Heading1"/>
        <w:numPr>
          <w:ilvl w:val="0"/>
          <w:numId w:val="3"/>
        </w:numPr>
        <w:tabs>
          <w:tab w:val="left" w:pos="1892"/>
          <w:tab w:val="left" w:pos="1894"/>
        </w:tabs>
        <w:rPr>
          <w:lang w:val="en-IN"/>
        </w:rPr>
      </w:pPr>
      <w:r w:rsidRPr="00B57510">
        <w:rPr>
          <w:lang w:val="en-IN"/>
        </w:rPr>
        <w:t>TERMINATION OF CONTRACT ON DEATH</w:t>
      </w:r>
    </w:p>
    <w:p w14:paraId="6D866060" w14:textId="77777777" w:rsidR="0071124B" w:rsidRPr="00B57510" w:rsidRDefault="0071124B" w:rsidP="005078F1">
      <w:pPr>
        <w:pStyle w:val="BodyText"/>
        <w:rPr>
          <w:b/>
          <w:lang w:val="en-IN"/>
        </w:rPr>
      </w:pPr>
    </w:p>
    <w:p w14:paraId="572C3B5C" w14:textId="77777777" w:rsidR="0071124B" w:rsidRPr="00B57510" w:rsidRDefault="004D722F" w:rsidP="00D2474C">
      <w:pPr>
        <w:pStyle w:val="BodyText"/>
        <w:ind w:left="1892" w:right="971"/>
        <w:jc w:val="both"/>
        <w:rPr>
          <w:lang w:val="en-IN"/>
        </w:rPr>
      </w:pPr>
      <w:r w:rsidRPr="00B57510">
        <w:rPr>
          <w:lang w:val="en-IN"/>
        </w:rPr>
        <w:t xml:space="preserve">If the Contractor is an individual or a proprietary concern and the individual or the proprietor dies and if the Contractor is a partnership concern and one of the partners dies then unless the Accepting Authority is satisfied that the legal representatives of the individual Contractor or of the proprietor of the proprietary concern and in the case of partnership, the surviving partners, are capable of carrying out and completing Contract, the Accepting Authority shall have Powers to cancel the Contract in respect of its </w:t>
      </w:r>
      <w:r w:rsidR="006F53FD" w:rsidRPr="00B57510">
        <w:rPr>
          <w:lang w:val="en-IN"/>
        </w:rPr>
        <w:t>in-</w:t>
      </w:r>
      <w:r w:rsidRPr="00B57510">
        <w:rPr>
          <w:lang w:val="en-IN"/>
        </w:rPr>
        <w:t>complet</w:t>
      </w:r>
      <w:r w:rsidR="006F53FD" w:rsidRPr="00B57510">
        <w:rPr>
          <w:lang w:val="en-IN"/>
        </w:rPr>
        <w:t>ed</w:t>
      </w:r>
      <w:r w:rsidRPr="00B57510">
        <w:rPr>
          <w:lang w:val="en-IN"/>
        </w:rPr>
        <w:t xml:space="preserve"> part without the Employer being in any way liable to payment of any compensation to the estate of the deceased Contractor and/or to the surviving partners of the Contractor’s firm on account of the</w:t>
      </w:r>
      <w:r w:rsidR="006F53FD" w:rsidRPr="00B57510">
        <w:rPr>
          <w:lang w:val="en-IN"/>
        </w:rPr>
        <w:t xml:space="preserve"> </w:t>
      </w:r>
      <w:r w:rsidRPr="00B57510">
        <w:rPr>
          <w:lang w:val="en-IN"/>
        </w:rPr>
        <w:t xml:space="preserve">cancellation of the Contract.  </w:t>
      </w:r>
      <w:r w:rsidR="006F53FD" w:rsidRPr="00B57510">
        <w:rPr>
          <w:lang w:val="en-IN"/>
        </w:rPr>
        <w:t>The decision of the Accepting Authority to the</w:t>
      </w:r>
      <w:r w:rsidR="00D2474C" w:rsidRPr="00B57510">
        <w:rPr>
          <w:lang w:val="en-IN"/>
        </w:rPr>
        <w:t xml:space="preserve"> </w:t>
      </w:r>
      <w:r w:rsidRPr="00B57510">
        <w:rPr>
          <w:lang w:val="en-IN"/>
        </w:rPr>
        <w:t xml:space="preserve">effect the legal representatives of deceased Contractor or the surviving partners of the Contractor’s firm cannot </w:t>
      </w:r>
      <w:proofErr w:type="spellStart"/>
      <w:r w:rsidRPr="00B57510">
        <w:rPr>
          <w:lang w:val="en-IN"/>
        </w:rPr>
        <w:t>carryout</w:t>
      </w:r>
      <w:proofErr w:type="spellEnd"/>
      <w:r w:rsidRPr="00B57510">
        <w:rPr>
          <w:lang w:val="en-IN"/>
        </w:rPr>
        <w:t xml:space="preserve"> and complete the Contract shall be final and binding on the parties. In the event of such cancellation, the Employer shall not hold the estate of the deceased Contractor and/or the surviving partners of the Contractor’s firm liable for any damages for not completing the Contract.</w:t>
      </w:r>
    </w:p>
    <w:p w14:paraId="5487D75D" w14:textId="77777777" w:rsidR="00A05182" w:rsidRPr="00B57510" w:rsidRDefault="00A05182" w:rsidP="005078F1">
      <w:pPr>
        <w:pStyle w:val="BodyText"/>
        <w:rPr>
          <w:lang w:val="en-IN"/>
        </w:rPr>
      </w:pPr>
    </w:p>
    <w:p w14:paraId="06B260D8" w14:textId="77777777" w:rsidR="0071124B" w:rsidRPr="00B57510" w:rsidRDefault="004D722F" w:rsidP="005078F1">
      <w:pPr>
        <w:pStyle w:val="Heading1"/>
        <w:numPr>
          <w:ilvl w:val="0"/>
          <w:numId w:val="3"/>
        </w:numPr>
        <w:tabs>
          <w:tab w:val="left" w:pos="1892"/>
          <w:tab w:val="left" w:pos="1894"/>
        </w:tabs>
        <w:ind w:left="1892" w:right="974" w:hanging="1133"/>
        <w:jc w:val="both"/>
        <w:rPr>
          <w:lang w:val="en-IN"/>
        </w:rPr>
      </w:pPr>
      <w:r w:rsidRPr="00B57510">
        <w:rPr>
          <w:lang w:val="en-IN"/>
        </w:rPr>
        <w:t>LIABILITY FOR DAMAGE, DEFECTS OR IMPERFECTIONS AND RECTIFICATION THEREOF</w:t>
      </w:r>
    </w:p>
    <w:p w14:paraId="0439E61C" w14:textId="77777777" w:rsidR="0071124B" w:rsidRPr="00B57510" w:rsidRDefault="0071124B" w:rsidP="005078F1">
      <w:pPr>
        <w:pStyle w:val="BodyText"/>
        <w:rPr>
          <w:b/>
          <w:lang w:val="en-IN"/>
        </w:rPr>
      </w:pPr>
    </w:p>
    <w:p w14:paraId="3C3D7705" w14:textId="77777777" w:rsidR="0071124B" w:rsidRPr="00B57510" w:rsidRDefault="004D722F" w:rsidP="005078F1">
      <w:pPr>
        <w:pStyle w:val="ListParagraph"/>
        <w:numPr>
          <w:ilvl w:val="1"/>
          <w:numId w:val="3"/>
        </w:numPr>
        <w:tabs>
          <w:tab w:val="left" w:pos="1892"/>
          <w:tab w:val="left" w:pos="1894"/>
        </w:tabs>
        <w:ind w:right="970" w:hanging="1133"/>
        <w:rPr>
          <w:sz w:val="24"/>
          <w:szCs w:val="24"/>
          <w:lang w:val="en-IN"/>
        </w:rPr>
      </w:pPr>
      <w:r w:rsidRPr="00B57510">
        <w:rPr>
          <w:sz w:val="24"/>
          <w:szCs w:val="24"/>
          <w:lang w:val="en-IN"/>
        </w:rPr>
        <w:t>If the Contractor or his workman or employees shall damage or destroy any part of the building in which they may be working or any building, road, fence, etc. contiguous to the premises on which the work or any part of it is being executed, or if any damage shall happen to the work while in progress the Contractors shall upon receipt of a notice in writing in that behalf make the same good at his own expense. If it shall appear to the Engineer-in-Charge or his representative prior to the expiration of the Defects Liability period, that any works has been executed with unsound, imperfect or unskilled workmanship or that any materials or articles, provided by the Contractor for execution of the work are unsound or of a quality inferior to that contracted for, or otherwise not in accordance with the Contract, or that any defect, shrinkage or other faults have appeared or have been detected in the work arising out of defective or improper materials or workmanship, the Contractor shall, upon receipt of a notice in writing in that behalf from the Engineer-in- Charge, forthwith rectify or remove and re-</w:t>
      </w:r>
      <w:r w:rsidRPr="00B57510">
        <w:rPr>
          <w:sz w:val="24"/>
          <w:szCs w:val="24"/>
          <w:lang w:val="en-IN"/>
        </w:rPr>
        <w:lastRenderedPageBreak/>
        <w:t>construct the work so specified in whole or in part, as the case may require or as the case may be, and/ or remove the materials or articles so specified and provide other proper and suitable materials or articles at his own expense, notwithstanding that the same may have been inadvertently passed, certified and paid for and in the event of his failing to do so within the period to be specified by the Engineer-in-Charge in his notice aforesaid, the Engineer-in-Charge may rectify or remove and re-execute the work and/or remove and replace with others the materials or articles complained of, as the case may be, by other means at the risk and expense of the Contractor.</w:t>
      </w:r>
    </w:p>
    <w:p w14:paraId="1D0BD329" w14:textId="77777777" w:rsidR="00D2474C" w:rsidRPr="00B57510" w:rsidRDefault="00D2474C" w:rsidP="00D2474C">
      <w:pPr>
        <w:pStyle w:val="ListParagraph"/>
        <w:tabs>
          <w:tab w:val="left" w:pos="1892"/>
          <w:tab w:val="left" w:pos="1894"/>
        </w:tabs>
        <w:ind w:right="973" w:firstLine="0"/>
        <w:rPr>
          <w:sz w:val="24"/>
          <w:szCs w:val="24"/>
          <w:lang w:val="en-IN"/>
        </w:rPr>
      </w:pPr>
    </w:p>
    <w:p w14:paraId="69B0854A" w14:textId="77777777" w:rsidR="0071124B" w:rsidRPr="00B57510" w:rsidRDefault="004D722F" w:rsidP="005078F1">
      <w:pPr>
        <w:pStyle w:val="ListParagraph"/>
        <w:numPr>
          <w:ilvl w:val="1"/>
          <w:numId w:val="3"/>
        </w:numPr>
        <w:tabs>
          <w:tab w:val="left" w:pos="1892"/>
          <w:tab w:val="left" w:pos="1894"/>
        </w:tabs>
        <w:ind w:right="973" w:hanging="1133"/>
        <w:rPr>
          <w:sz w:val="24"/>
          <w:szCs w:val="24"/>
          <w:lang w:val="en-IN"/>
        </w:rPr>
      </w:pPr>
      <w:r w:rsidRPr="00B57510">
        <w:rPr>
          <w:sz w:val="24"/>
          <w:szCs w:val="24"/>
          <w:lang w:val="en-IN"/>
        </w:rPr>
        <w:t xml:space="preserve">In case of repairs and maintenance works, splashes and droppings from white-washing printing, etc., shall be removed and surfaces cleaned simultaneously with completion of these items of work in individual rooms, quarters or premises, etc., where the work is done, without waiting for completion of all other items of work in the Contract. In case the Contractor fails to comply with the requirements of this condition, the Engineer-in-Charge shall have the right to get the work done by other means at the cost of the Contractor. Before taking such action, however, the Engineer-in-Charge shall give three </w:t>
      </w:r>
      <w:r w:rsidR="006F53FD" w:rsidRPr="00B57510">
        <w:rPr>
          <w:sz w:val="24"/>
          <w:szCs w:val="24"/>
          <w:lang w:val="en-IN"/>
        </w:rPr>
        <w:t>days’ notice</w:t>
      </w:r>
      <w:r w:rsidRPr="00B57510">
        <w:rPr>
          <w:sz w:val="24"/>
          <w:szCs w:val="24"/>
          <w:lang w:val="en-IN"/>
        </w:rPr>
        <w:t xml:space="preserve"> in writing to the Contractor.</w:t>
      </w:r>
    </w:p>
    <w:p w14:paraId="33F646F8" w14:textId="77777777" w:rsidR="006F53FD" w:rsidRPr="00B57510" w:rsidRDefault="006F53FD" w:rsidP="006F53FD">
      <w:pPr>
        <w:pStyle w:val="ListParagraph"/>
        <w:rPr>
          <w:sz w:val="24"/>
          <w:szCs w:val="24"/>
          <w:lang w:val="en-IN"/>
        </w:rPr>
      </w:pPr>
    </w:p>
    <w:p w14:paraId="0A0D5ED4" w14:textId="77777777" w:rsidR="006F53FD" w:rsidRPr="00B57510" w:rsidRDefault="006F53FD" w:rsidP="005078F1">
      <w:pPr>
        <w:pStyle w:val="ListParagraph"/>
        <w:numPr>
          <w:ilvl w:val="1"/>
          <w:numId w:val="3"/>
        </w:numPr>
        <w:tabs>
          <w:tab w:val="left" w:pos="1892"/>
          <w:tab w:val="left" w:pos="1894"/>
        </w:tabs>
        <w:ind w:right="973" w:hanging="1133"/>
        <w:rPr>
          <w:b/>
          <w:bCs/>
          <w:sz w:val="24"/>
          <w:szCs w:val="24"/>
          <w:lang w:val="en-IN"/>
        </w:rPr>
      </w:pPr>
      <w:r w:rsidRPr="00B57510">
        <w:rPr>
          <w:b/>
          <w:bCs/>
          <w:sz w:val="24"/>
          <w:szCs w:val="24"/>
          <w:lang w:val="en-IN"/>
        </w:rPr>
        <w:t>Risk and Cost</w:t>
      </w:r>
    </w:p>
    <w:p w14:paraId="3DFBB079" w14:textId="77777777" w:rsidR="006F53FD" w:rsidRPr="00B57510" w:rsidRDefault="006F53FD" w:rsidP="006F53FD">
      <w:pPr>
        <w:pStyle w:val="ListParagraph"/>
        <w:tabs>
          <w:tab w:val="left" w:pos="1892"/>
          <w:tab w:val="left" w:pos="1894"/>
        </w:tabs>
        <w:ind w:right="973" w:firstLine="0"/>
        <w:rPr>
          <w:sz w:val="24"/>
          <w:szCs w:val="24"/>
          <w:lang w:val="en-IN"/>
        </w:rPr>
      </w:pPr>
      <w:r w:rsidRPr="00B57510">
        <w:rPr>
          <w:sz w:val="24"/>
          <w:szCs w:val="24"/>
          <w:lang w:val="en-IN"/>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7BADFA67" w14:textId="77777777" w:rsidR="0071124B" w:rsidRDefault="0071124B" w:rsidP="005078F1">
      <w:pPr>
        <w:pStyle w:val="BodyText"/>
        <w:rPr>
          <w:lang w:val="en-IN"/>
        </w:rPr>
      </w:pPr>
    </w:p>
    <w:p w14:paraId="0CDBC93C" w14:textId="77777777" w:rsidR="00694985" w:rsidRPr="00B57510" w:rsidRDefault="00694985" w:rsidP="005078F1">
      <w:pPr>
        <w:pStyle w:val="BodyText"/>
        <w:rPr>
          <w:lang w:val="en-IN"/>
        </w:rPr>
      </w:pPr>
    </w:p>
    <w:p w14:paraId="5C6C4990"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URGENT WORKS</w:t>
      </w:r>
    </w:p>
    <w:p w14:paraId="414EF4CD" w14:textId="77777777" w:rsidR="0071124B" w:rsidRPr="00B57510" w:rsidRDefault="0071124B" w:rsidP="005078F1">
      <w:pPr>
        <w:pStyle w:val="BodyText"/>
        <w:rPr>
          <w:b/>
          <w:lang w:val="en-IN"/>
        </w:rPr>
      </w:pPr>
    </w:p>
    <w:p w14:paraId="0D122E00" w14:textId="77777777" w:rsidR="0071124B" w:rsidRPr="00B57510" w:rsidRDefault="004D722F" w:rsidP="005078F1">
      <w:pPr>
        <w:pStyle w:val="BodyText"/>
        <w:ind w:left="1892" w:right="972"/>
        <w:jc w:val="both"/>
        <w:rPr>
          <w:lang w:val="en-IN"/>
        </w:rPr>
      </w:pPr>
      <w:r w:rsidRPr="00B57510">
        <w:rPr>
          <w:lang w:val="en-IN"/>
        </w:rPr>
        <w:t>If any urgent work (in respect whereof the decision of the Engineer-in-Charge shall be final and binding) becomes necessary and the Contractor is unable or unwilling at once to carry it out, the Engineer-in-Charge may by his own or other work people carry it out as he may consider necessary. If the Urgent work shall be such as the Contractor is liable under the Contract to carry out at his expenses all expenses incurred on it by the Employer shall be recoverable from the Contractor and be adjusted or set off against any sum payable to him.</w:t>
      </w:r>
    </w:p>
    <w:p w14:paraId="0D7B5B18" w14:textId="77777777" w:rsidR="0071124B" w:rsidRPr="00B57510" w:rsidRDefault="0071124B" w:rsidP="005078F1">
      <w:pPr>
        <w:pStyle w:val="BodyText"/>
        <w:rPr>
          <w:lang w:val="en-IN"/>
        </w:rPr>
      </w:pPr>
    </w:p>
    <w:p w14:paraId="506257D2"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SPECIFICATIONS</w:t>
      </w:r>
    </w:p>
    <w:p w14:paraId="67D004A7" w14:textId="77777777" w:rsidR="0071124B" w:rsidRPr="00B57510" w:rsidRDefault="0071124B" w:rsidP="005078F1">
      <w:pPr>
        <w:pStyle w:val="BodyText"/>
        <w:rPr>
          <w:b/>
          <w:lang w:val="en-IN"/>
        </w:rPr>
      </w:pPr>
    </w:p>
    <w:p w14:paraId="324F740E" w14:textId="77777777" w:rsidR="0071124B" w:rsidRPr="00B57510" w:rsidRDefault="004D722F" w:rsidP="005078F1">
      <w:pPr>
        <w:pStyle w:val="ListParagraph"/>
        <w:numPr>
          <w:ilvl w:val="1"/>
          <w:numId w:val="2"/>
        </w:numPr>
        <w:tabs>
          <w:tab w:val="left" w:pos="1892"/>
          <w:tab w:val="left" w:pos="1894"/>
        </w:tabs>
        <w:ind w:right="972" w:hanging="1133"/>
        <w:rPr>
          <w:sz w:val="24"/>
          <w:szCs w:val="24"/>
          <w:lang w:val="en-IN"/>
        </w:rPr>
      </w:pPr>
      <w:r w:rsidRPr="00B57510">
        <w:rPr>
          <w:sz w:val="24"/>
          <w:szCs w:val="24"/>
          <w:lang w:val="en-IN"/>
        </w:rPr>
        <w:t>The materials and workmanship shall conform with the provisions laid down in the specifications issued to the Bidder by the Employer.</w:t>
      </w:r>
    </w:p>
    <w:p w14:paraId="2D23FA74" w14:textId="77777777" w:rsidR="0071124B" w:rsidRPr="00B57510" w:rsidRDefault="0071124B" w:rsidP="005078F1">
      <w:pPr>
        <w:pStyle w:val="BodyText"/>
        <w:rPr>
          <w:lang w:val="en-IN"/>
        </w:rPr>
      </w:pPr>
    </w:p>
    <w:p w14:paraId="584C04EA"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WATER, ELECTRICITY &amp; LAND</w:t>
      </w:r>
    </w:p>
    <w:p w14:paraId="77655780" w14:textId="77777777" w:rsidR="0071124B" w:rsidRPr="00B57510" w:rsidRDefault="0071124B" w:rsidP="005078F1">
      <w:pPr>
        <w:pStyle w:val="BodyText"/>
        <w:rPr>
          <w:b/>
          <w:lang w:val="en-IN"/>
        </w:rPr>
      </w:pPr>
    </w:p>
    <w:p w14:paraId="05DAC92F" w14:textId="77777777" w:rsidR="0071124B" w:rsidRPr="00B57510" w:rsidRDefault="004D722F" w:rsidP="005078F1">
      <w:pPr>
        <w:pStyle w:val="BodyText"/>
        <w:ind w:left="1892" w:right="966"/>
        <w:jc w:val="both"/>
        <w:rPr>
          <w:lang w:val="en-IN"/>
        </w:rPr>
      </w:pPr>
      <w:r w:rsidRPr="00B57510">
        <w:rPr>
          <w:lang w:val="en-IN"/>
        </w:rPr>
        <w:t>Water, Electricity &amp; land for Contractor’s site office, store, workshop etc., as per the requirement shall be arranged by the Contractor at their own cost. EMPLOYER will not entertain any claim whatsoever in this regard.</w:t>
      </w:r>
    </w:p>
    <w:p w14:paraId="3564B0F8" w14:textId="77777777" w:rsidR="0071124B" w:rsidRPr="00B57510" w:rsidRDefault="0071124B" w:rsidP="005078F1">
      <w:pPr>
        <w:pStyle w:val="BodyText"/>
        <w:rPr>
          <w:lang w:val="en-IN"/>
        </w:rPr>
      </w:pPr>
    </w:p>
    <w:p w14:paraId="72E5E9F7"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EMPLOYER’S LIEN ON EQUIPMENT</w:t>
      </w:r>
    </w:p>
    <w:p w14:paraId="794D9AB1" w14:textId="77777777" w:rsidR="0071124B" w:rsidRPr="00B57510" w:rsidRDefault="0071124B" w:rsidP="005078F1">
      <w:pPr>
        <w:pStyle w:val="BodyText"/>
        <w:rPr>
          <w:b/>
          <w:lang w:val="en-IN"/>
        </w:rPr>
      </w:pPr>
    </w:p>
    <w:p w14:paraId="31348325" w14:textId="77777777" w:rsidR="0071124B" w:rsidRPr="00B57510" w:rsidRDefault="004D722F" w:rsidP="005078F1">
      <w:pPr>
        <w:pStyle w:val="BodyText"/>
        <w:ind w:left="1892" w:right="971"/>
        <w:jc w:val="both"/>
        <w:rPr>
          <w:lang w:val="en-IN"/>
        </w:rPr>
      </w:pPr>
      <w:r w:rsidRPr="00B57510">
        <w:rPr>
          <w:lang w:val="en-IN"/>
        </w:rPr>
        <w:t>The Employer shall have lien on all equipment including those of the Contractor brought to the site for the purpose of</w:t>
      </w:r>
      <w:r w:rsidR="00D2474C" w:rsidRPr="00B57510">
        <w:rPr>
          <w:lang w:val="en-IN"/>
        </w:rPr>
        <w:t xml:space="preserve"> </w:t>
      </w:r>
      <w:r w:rsidRPr="00B57510">
        <w:rPr>
          <w:lang w:val="en-IN"/>
        </w:rPr>
        <w:t xml:space="preserve">erection, testing and commissioning of the equipment to be supplied and erected under the contract. The Employer shall continue to hold the lien on all such equipment throughout the period of contract. No material brought to the site shall </w:t>
      </w:r>
      <w:proofErr w:type="spellStart"/>
      <w:r w:rsidRPr="00B57510">
        <w:rPr>
          <w:lang w:val="en-IN"/>
        </w:rPr>
        <w:t>removed</w:t>
      </w:r>
      <w:proofErr w:type="spellEnd"/>
      <w:r w:rsidRPr="00B57510">
        <w:rPr>
          <w:lang w:val="en-IN"/>
        </w:rPr>
        <w:t xml:space="preserve"> from the site by the Contractor and/or his sub- Contractors without the prior written approval of the Engineer-in-Charge.</w:t>
      </w:r>
    </w:p>
    <w:p w14:paraId="4697EC3F" w14:textId="77777777" w:rsidR="0071124B" w:rsidRPr="00B57510" w:rsidRDefault="0071124B" w:rsidP="005078F1">
      <w:pPr>
        <w:pStyle w:val="BodyText"/>
        <w:rPr>
          <w:lang w:val="en-IN"/>
        </w:rPr>
      </w:pPr>
    </w:p>
    <w:p w14:paraId="4D4F0381"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VALUATION AND PAYMENT</w:t>
      </w:r>
    </w:p>
    <w:p w14:paraId="6B4644CD" w14:textId="77777777" w:rsidR="0071124B" w:rsidRPr="00B57510" w:rsidRDefault="0071124B" w:rsidP="005078F1">
      <w:pPr>
        <w:pStyle w:val="BodyText"/>
        <w:rPr>
          <w:b/>
          <w:lang w:val="en-IN"/>
        </w:rPr>
      </w:pPr>
    </w:p>
    <w:p w14:paraId="01CA5D9E" w14:textId="77777777" w:rsidR="0071124B" w:rsidRPr="00B57510" w:rsidRDefault="004D722F" w:rsidP="005078F1">
      <w:pPr>
        <w:pStyle w:val="Heading2"/>
        <w:numPr>
          <w:ilvl w:val="1"/>
          <w:numId w:val="2"/>
        </w:numPr>
        <w:tabs>
          <w:tab w:val="left" w:pos="1892"/>
          <w:tab w:val="left" w:pos="1893"/>
        </w:tabs>
        <w:ind w:hanging="1133"/>
        <w:rPr>
          <w:lang w:val="en-IN"/>
        </w:rPr>
      </w:pPr>
      <w:r w:rsidRPr="00B57510">
        <w:rPr>
          <w:lang w:val="en-IN"/>
        </w:rPr>
        <w:t>Records and Measurement</w:t>
      </w:r>
    </w:p>
    <w:p w14:paraId="4B7634AA" w14:textId="77777777" w:rsidR="0071124B" w:rsidRPr="00B57510" w:rsidRDefault="0071124B" w:rsidP="005078F1">
      <w:pPr>
        <w:pStyle w:val="BodyText"/>
        <w:rPr>
          <w:b/>
          <w:lang w:val="en-IN"/>
        </w:rPr>
      </w:pPr>
    </w:p>
    <w:p w14:paraId="10CF356E" w14:textId="77777777" w:rsidR="0071124B" w:rsidRPr="00B57510" w:rsidRDefault="004D722F" w:rsidP="005078F1">
      <w:pPr>
        <w:pStyle w:val="BodyText"/>
        <w:ind w:left="1892" w:right="971"/>
        <w:jc w:val="both"/>
        <w:rPr>
          <w:lang w:val="en-IN"/>
        </w:rPr>
      </w:pPr>
      <w:r w:rsidRPr="00B57510">
        <w:rPr>
          <w:lang w:val="en-IN"/>
        </w:rPr>
        <w:t>The Engineer-in-Charge shall except as otherwise stated ascertain and determine by measurement the value in accordance with the Contract work done.</w:t>
      </w:r>
    </w:p>
    <w:p w14:paraId="78417501" w14:textId="77777777" w:rsidR="0071124B" w:rsidRPr="00B57510" w:rsidRDefault="0071124B" w:rsidP="005078F1">
      <w:pPr>
        <w:pStyle w:val="BodyText"/>
        <w:rPr>
          <w:lang w:val="en-IN"/>
        </w:rPr>
      </w:pPr>
    </w:p>
    <w:p w14:paraId="0232A279"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All item having a financial value shall be entered in Measurement Book, level book etc. prescribed by the Employer so that a complete record is obtained of all work performed under the Contract.</w:t>
      </w:r>
    </w:p>
    <w:p w14:paraId="6B8FC037" w14:textId="77777777" w:rsidR="0071124B" w:rsidRPr="00B57510" w:rsidRDefault="0071124B" w:rsidP="005078F1">
      <w:pPr>
        <w:pStyle w:val="BodyText"/>
        <w:rPr>
          <w:lang w:val="en-IN"/>
        </w:rPr>
      </w:pPr>
    </w:p>
    <w:p w14:paraId="04CDEA09" w14:textId="77777777" w:rsidR="0071124B" w:rsidRPr="00B57510" w:rsidRDefault="004D722F" w:rsidP="005078F1">
      <w:pPr>
        <w:pStyle w:val="ListParagraph"/>
        <w:numPr>
          <w:ilvl w:val="1"/>
          <w:numId w:val="2"/>
        </w:numPr>
        <w:tabs>
          <w:tab w:val="left" w:pos="1892"/>
          <w:tab w:val="left" w:pos="1894"/>
        </w:tabs>
        <w:ind w:right="972" w:hanging="1133"/>
        <w:rPr>
          <w:sz w:val="24"/>
          <w:szCs w:val="24"/>
          <w:lang w:val="en-IN"/>
        </w:rPr>
      </w:pPr>
      <w:r w:rsidRPr="00B57510">
        <w:rPr>
          <w:sz w:val="24"/>
          <w:szCs w:val="24"/>
          <w:lang w:val="en-IN"/>
        </w:rPr>
        <w:t>Measurement shall be taken jointly by the Engineer-in-Charge or his authorised representative and by the Contractor or his authorised representative and signed by both parties in token of their correctness and acceptance.</w:t>
      </w:r>
    </w:p>
    <w:p w14:paraId="6A97FC9C" w14:textId="77777777" w:rsidR="0071124B" w:rsidRPr="00B57510" w:rsidRDefault="0071124B" w:rsidP="005078F1">
      <w:pPr>
        <w:pStyle w:val="BodyText"/>
        <w:rPr>
          <w:lang w:val="en-IN"/>
        </w:rPr>
      </w:pPr>
    </w:p>
    <w:p w14:paraId="63C2E65B"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Before taking measurements of any work the Engineer-in- Charge or the person deputed by him for the purpose shall give a reasonable notice to the Contractor. If the Contractor fails to attend or send an authorised representative for measurement after such a notice or fails to countersign or to record his objection within a week from the date of measurement, then in any such event measurements taken by the Engineer-in-Charge or by the person deputed by him shall be taken to be correct measurements of the work.</w:t>
      </w:r>
    </w:p>
    <w:p w14:paraId="470C0A4C" w14:textId="77777777" w:rsidR="0071124B" w:rsidRPr="00B57510" w:rsidRDefault="0071124B" w:rsidP="005078F1">
      <w:pPr>
        <w:pStyle w:val="BodyText"/>
        <w:rPr>
          <w:lang w:val="en-IN"/>
        </w:rPr>
      </w:pPr>
    </w:p>
    <w:p w14:paraId="33F3EC43" w14:textId="77777777" w:rsidR="0071124B" w:rsidRPr="00B57510" w:rsidRDefault="004D722F" w:rsidP="005078F1">
      <w:pPr>
        <w:pStyle w:val="ListParagraph"/>
        <w:numPr>
          <w:ilvl w:val="1"/>
          <w:numId w:val="2"/>
        </w:numPr>
        <w:tabs>
          <w:tab w:val="left" w:pos="1892"/>
          <w:tab w:val="left" w:pos="1894"/>
        </w:tabs>
        <w:ind w:right="975" w:hanging="1133"/>
        <w:rPr>
          <w:sz w:val="24"/>
          <w:szCs w:val="24"/>
          <w:lang w:val="en-IN"/>
        </w:rPr>
      </w:pPr>
      <w:r w:rsidRPr="00B57510">
        <w:rPr>
          <w:sz w:val="24"/>
          <w:szCs w:val="24"/>
          <w:lang w:val="en-IN"/>
        </w:rPr>
        <w:t>The Contractor shall, without extra charge, provide necessary assistance, labour and other things necessary for measurements.</w:t>
      </w:r>
    </w:p>
    <w:p w14:paraId="2FBB9A56" w14:textId="77777777" w:rsidR="0071124B" w:rsidRPr="00B57510" w:rsidRDefault="0071124B" w:rsidP="005078F1">
      <w:pPr>
        <w:pStyle w:val="BodyText"/>
        <w:rPr>
          <w:lang w:val="en-IN"/>
        </w:rPr>
      </w:pPr>
    </w:p>
    <w:p w14:paraId="4B1CA078" w14:textId="1C44C1D9" w:rsidR="0071124B" w:rsidRPr="00B57510" w:rsidRDefault="004D722F" w:rsidP="00D2474C">
      <w:pPr>
        <w:pStyle w:val="ListParagraph"/>
        <w:numPr>
          <w:ilvl w:val="1"/>
          <w:numId w:val="2"/>
        </w:numPr>
        <w:tabs>
          <w:tab w:val="left" w:pos="1885"/>
          <w:tab w:val="left" w:pos="1886"/>
        </w:tabs>
        <w:ind w:left="1885" w:right="971" w:hanging="1126"/>
        <w:rPr>
          <w:sz w:val="24"/>
          <w:szCs w:val="24"/>
          <w:lang w:val="en-IN"/>
        </w:rPr>
      </w:pPr>
      <w:r w:rsidRPr="00B57510">
        <w:rPr>
          <w:sz w:val="24"/>
          <w:szCs w:val="24"/>
          <w:lang w:val="en-IN"/>
        </w:rPr>
        <w:t xml:space="preserve">Measurements shall be signed and dated by both parties on the site on </w:t>
      </w:r>
      <w:r w:rsidRPr="00B57510">
        <w:rPr>
          <w:sz w:val="24"/>
          <w:szCs w:val="24"/>
          <w:lang w:val="en-IN"/>
        </w:rPr>
        <w:lastRenderedPageBreak/>
        <w:t>completion of measurement. If the Contractor objects to any measurements recorded on behalf of the</w:t>
      </w:r>
      <w:r w:rsidR="00D2474C" w:rsidRPr="00B57510">
        <w:rPr>
          <w:sz w:val="24"/>
          <w:szCs w:val="24"/>
          <w:lang w:val="en-IN"/>
        </w:rPr>
        <w:t xml:space="preserve"> </w:t>
      </w:r>
      <w:r w:rsidRPr="00B57510">
        <w:rPr>
          <w:sz w:val="24"/>
          <w:szCs w:val="24"/>
          <w:lang w:val="en-IN"/>
        </w:rPr>
        <w:t>Employer a note to that effect shall be made in the Measurement Book against the item objected to and such note shall be signed and dated by both parties engaged in taking the measurement. The decision of the Accepting Authority on any such dispute or difference or interpretation shall be final and binding on both the parties and shall be beyond the scope of the settlement of disputes by Arbitration</w:t>
      </w:r>
      <w:r w:rsidR="005114A4">
        <w:rPr>
          <w:sz w:val="24"/>
          <w:szCs w:val="24"/>
          <w:lang w:val="en-IN"/>
        </w:rPr>
        <w:t>/Conciliation</w:t>
      </w:r>
      <w:r w:rsidRPr="00B57510">
        <w:rPr>
          <w:sz w:val="24"/>
          <w:szCs w:val="24"/>
          <w:lang w:val="en-IN"/>
        </w:rPr>
        <w:t xml:space="preserve"> in respect of all Contract items, substituted items, extra items and deviations.</w:t>
      </w:r>
    </w:p>
    <w:p w14:paraId="24450385" w14:textId="77777777" w:rsidR="0071124B" w:rsidRPr="00B57510" w:rsidRDefault="0071124B" w:rsidP="005078F1">
      <w:pPr>
        <w:pStyle w:val="BodyText"/>
        <w:rPr>
          <w:lang w:val="en-IN"/>
        </w:rPr>
      </w:pPr>
    </w:p>
    <w:p w14:paraId="06A4DCB0"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METHODS OF MEASUREMENT</w:t>
      </w:r>
    </w:p>
    <w:p w14:paraId="7DB2F778" w14:textId="77777777" w:rsidR="0071124B" w:rsidRPr="00B57510" w:rsidRDefault="0071124B" w:rsidP="005078F1">
      <w:pPr>
        <w:pStyle w:val="BodyText"/>
        <w:rPr>
          <w:b/>
          <w:lang w:val="en-IN"/>
        </w:rPr>
      </w:pPr>
    </w:p>
    <w:p w14:paraId="55CCA4E3" w14:textId="77777777" w:rsidR="0071124B" w:rsidRPr="00B57510" w:rsidRDefault="004D722F" w:rsidP="005078F1">
      <w:pPr>
        <w:pStyle w:val="ListParagraph"/>
        <w:numPr>
          <w:ilvl w:val="1"/>
          <w:numId w:val="2"/>
        </w:numPr>
        <w:tabs>
          <w:tab w:val="left" w:pos="1892"/>
          <w:tab w:val="left" w:pos="1894"/>
        </w:tabs>
        <w:ind w:right="971" w:hanging="1133"/>
        <w:rPr>
          <w:sz w:val="24"/>
          <w:szCs w:val="24"/>
          <w:lang w:val="en-IN"/>
        </w:rPr>
      </w:pPr>
      <w:r w:rsidRPr="00B57510">
        <w:rPr>
          <w:sz w:val="24"/>
          <w:szCs w:val="24"/>
          <w:lang w:val="en-IN"/>
        </w:rPr>
        <w:t>Except where any general or detailed description of the work is shown, Bill of Quantities shall be deemed to have been prepared and measurements shall be taken in accordance with the procedure set forth in the Schedule of Rates/ Specification notwithstanding any provision in the relevant Standard Method of Measurement or any general or local custom. In the case of items which are not covered by the Schedule of Rates/Specification, measurements shall be taken in accordance with the relevant Standard Method of Measurement issued by the Bureau of Indian Standards.</w:t>
      </w:r>
    </w:p>
    <w:p w14:paraId="26DE80B1" w14:textId="77777777" w:rsidR="0071124B" w:rsidRPr="00B57510" w:rsidRDefault="0071124B" w:rsidP="005078F1">
      <w:pPr>
        <w:pStyle w:val="BodyText"/>
        <w:rPr>
          <w:lang w:val="en-IN"/>
        </w:rPr>
      </w:pPr>
    </w:p>
    <w:p w14:paraId="40FBD32D"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TERMS OF PAYMENT</w:t>
      </w:r>
    </w:p>
    <w:p w14:paraId="17E14D20" w14:textId="77777777" w:rsidR="0071124B" w:rsidRPr="00B57510" w:rsidRDefault="0071124B" w:rsidP="005078F1">
      <w:pPr>
        <w:pStyle w:val="BodyText"/>
        <w:rPr>
          <w:b/>
          <w:lang w:val="en-IN"/>
        </w:rPr>
      </w:pPr>
    </w:p>
    <w:p w14:paraId="39588E0E" w14:textId="1BA95E49" w:rsidR="0071124B" w:rsidRPr="00B57510" w:rsidRDefault="004D722F" w:rsidP="005078F1">
      <w:pPr>
        <w:pStyle w:val="ListParagraph"/>
        <w:numPr>
          <w:ilvl w:val="1"/>
          <w:numId w:val="2"/>
        </w:numPr>
        <w:tabs>
          <w:tab w:val="left" w:pos="1840"/>
          <w:tab w:val="left" w:pos="1841"/>
        </w:tabs>
        <w:ind w:left="1840" w:right="964" w:hanging="1080"/>
        <w:rPr>
          <w:sz w:val="24"/>
          <w:szCs w:val="24"/>
          <w:lang w:val="en-IN"/>
        </w:rPr>
      </w:pPr>
      <w:r w:rsidRPr="00B57510">
        <w:rPr>
          <w:sz w:val="24"/>
          <w:szCs w:val="24"/>
          <w:lang w:val="en-IN"/>
        </w:rPr>
        <w:t xml:space="preserve">The Contract Price shall be paid as specified in the corresponding Appendix - </w:t>
      </w:r>
      <w:r w:rsidR="00D9263C" w:rsidRPr="00B57510">
        <w:rPr>
          <w:sz w:val="24"/>
          <w:szCs w:val="24"/>
          <w:lang w:val="en-IN"/>
        </w:rPr>
        <w:t>I</w:t>
      </w:r>
      <w:r w:rsidRPr="00B57510">
        <w:rPr>
          <w:sz w:val="24"/>
          <w:szCs w:val="24"/>
          <w:lang w:val="en-IN"/>
        </w:rPr>
        <w:t xml:space="preserve"> (Terms and Procedures of Payment) to the Contract Agreement. The procedures to be followed in making application for and processing payments shall be those outlined in the same Appendix</w:t>
      </w:r>
      <w:r w:rsidR="00D9263C" w:rsidRPr="00B57510">
        <w:rPr>
          <w:sz w:val="24"/>
          <w:szCs w:val="24"/>
          <w:lang w:val="en-IN"/>
        </w:rPr>
        <w:t xml:space="preserve"> I</w:t>
      </w:r>
      <w:r w:rsidR="00FD2D2C">
        <w:rPr>
          <w:sz w:val="24"/>
          <w:szCs w:val="24"/>
          <w:lang w:val="en-IN"/>
        </w:rPr>
        <w:t xml:space="preserve"> to SCC</w:t>
      </w:r>
      <w:r w:rsidRPr="00B57510">
        <w:rPr>
          <w:sz w:val="24"/>
          <w:szCs w:val="24"/>
          <w:lang w:val="en-IN"/>
        </w:rPr>
        <w:t>.</w:t>
      </w:r>
    </w:p>
    <w:p w14:paraId="154E893A" w14:textId="77777777" w:rsidR="0071124B" w:rsidRPr="00B57510" w:rsidRDefault="0071124B" w:rsidP="005078F1">
      <w:pPr>
        <w:pStyle w:val="BodyText"/>
        <w:rPr>
          <w:lang w:val="en-IN"/>
        </w:rPr>
      </w:pPr>
    </w:p>
    <w:p w14:paraId="00F33D42" w14:textId="77777777" w:rsidR="0071124B" w:rsidRPr="00B57510" w:rsidRDefault="004D722F" w:rsidP="005078F1">
      <w:pPr>
        <w:pStyle w:val="ListParagraph"/>
        <w:numPr>
          <w:ilvl w:val="1"/>
          <w:numId w:val="2"/>
        </w:numPr>
        <w:tabs>
          <w:tab w:val="left" w:pos="1892"/>
          <w:tab w:val="left" w:pos="1894"/>
        </w:tabs>
        <w:ind w:left="1893"/>
        <w:rPr>
          <w:sz w:val="24"/>
          <w:szCs w:val="24"/>
          <w:lang w:val="en-IN"/>
        </w:rPr>
      </w:pPr>
      <w:r w:rsidRPr="00B57510">
        <w:rPr>
          <w:sz w:val="24"/>
          <w:szCs w:val="24"/>
          <w:lang w:val="en-IN"/>
        </w:rPr>
        <w:t>All payments under the Contract shall be made in Indian Rupees.</w:t>
      </w:r>
    </w:p>
    <w:p w14:paraId="0E81AF86" w14:textId="77777777" w:rsidR="0071124B" w:rsidRPr="00B57510" w:rsidRDefault="0071124B" w:rsidP="005078F1">
      <w:pPr>
        <w:pStyle w:val="BodyText"/>
        <w:rPr>
          <w:lang w:val="en-IN"/>
        </w:rPr>
      </w:pPr>
    </w:p>
    <w:p w14:paraId="2037510B"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CONTRACT PRICE ADJUSTMENT</w:t>
      </w:r>
    </w:p>
    <w:p w14:paraId="052CDC2B" w14:textId="77777777" w:rsidR="0071124B" w:rsidRPr="00B57510" w:rsidRDefault="0071124B" w:rsidP="005078F1">
      <w:pPr>
        <w:pStyle w:val="BodyText"/>
        <w:rPr>
          <w:b/>
          <w:lang w:val="en-IN"/>
        </w:rPr>
      </w:pPr>
    </w:p>
    <w:p w14:paraId="25070C31" w14:textId="42B833C0" w:rsidR="0071124B" w:rsidRPr="00B57510" w:rsidRDefault="004D722F" w:rsidP="005078F1">
      <w:pPr>
        <w:pStyle w:val="ListParagraph"/>
        <w:numPr>
          <w:ilvl w:val="1"/>
          <w:numId w:val="2"/>
        </w:numPr>
        <w:tabs>
          <w:tab w:val="left" w:pos="1902"/>
          <w:tab w:val="left" w:pos="1903"/>
        </w:tabs>
        <w:ind w:left="1902" w:right="967" w:hanging="1133"/>
        <w:rPr>
          <w:sz w:val="24"/>
          <w:szCs w:val="24"/>
          <w:lang w:val="en-IN"/>
        </w:rPr>
      </w:pPr>
      <w:r w:rsidRPr="00B57510">
        <w:rPr>
          <w:sz w:val="24"/>
          <w:szCs w:val="24"/>
          <w:lang w:val="en-IN"/>
        </w:rPr>
        <w:t xml:space="preserve">Bids shall confirm to the price adjustment provisions as detailed in </w:t>
      </w:r>
      <w:r w:rsidR="002C2D4E" w:rsidRPr="00B57510">
        <w:rPr>
          <w:sz w:val="24"/>
          <w:szCs w:val="24"/>
          <w:lang w:val="en-IN"/>
        </w:rPr>
        <w:t>A</w:t>
      </w:r>
      <w:r w:rsidRPr="00B57510">
        <w:rPr>
          <w:sz w:val="24"/>
          <w:szCs w:val="24"/>
          <w:lang w:val="en-IN"/>
        </w:rPr>
        <w:t>ppendix</w:t>
      </w:r>
      <w:r w:rsidR="002C2D4E" w:rsidRPr="00B57510">
        <w:rPr>
          <w:sz w:val="24"/>
          <w:szCs w:val="24"/>
          <w:lang w:val="en-IN"/>
        </w:rPr>
        <w:t xml:space="preserve"> – </w:t>
      </w:r>
      <w:r w:rsidR="00DC20EE" w:rsidRPr="00B57510">
        <w:rPr>
          <w:sz w:val="24"/>
          <w:szCs w:val="24"/>
          <w:lang w:val="en-IN"/>
        </w:rPr>
        <w:t>II</w:t>
      </w:r>
      <w:r w:rsidRPr="00B57510">
        <w:rPr>
          <w:sz w:val="24"/>
          <w:szCs w:val="24"/>
          <w:lang w:val="en-IN"/>
        </w:rPr>
        <w:t>, Section-VI, Conditions of Contract. A bid submitted on a fixed price basis will not be rejected but the price adjustment will be treated as zero.</w:t>
      </w:r>
    </w:p>
    <w:p w14:paraId="1A6B763A" w14:textId="77777777" w:rsidR="00D2474C" w:rsidRPr="00B57510" w:rsidRDefault="00D2474C" w:rsidP="00D2474C">
      <w:pPr>
        <w:pStyle w:val="ListParagraph"/>
        <w:tabs>
          <w:tab w:val="left" w:pos="1902"/>
          <w:tab w:val="left" w:pos="1903"/>
        </w:tabs>
        <w:ind w:left="1902" w:right="967" w:firstLine="0"/>
        <w:rPr>
          <w:sz w:val="24"/>
          <w:szCs w:val="24"/>
          <w:lang w:val="en-IN"/>
        </w:rPr>
      </w:pPr>
    </w:p>
    <w:p w14:paraId="27A356AB"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SETTLEMENT OF DISPUTES</w:t>
      </w:r>
    </w:p>
    <w:p w14:paraId="404093CF" w14:textId="77777777" w:rsidR="0071124B" w:rsidRPr="00B57510" w:rsidRDefault="0071124B" w:rsidP="005078F1">
      <w:pPr>
        <w:pStyle w:val="BodyText"/>
        <w:rPr>
          <w:b/>
          <w:lang w:val="en-IN"/>
        </w:rPr>
      </w:pPr>
    </w:p>
    <w:p w14:paraId="08733871" w14:textId="77777777" w:rsidR="0071124B" w:rsidRPr="00B57510" w:rsidRDefault="004D722F" w:rsidP="005078F1">
      <w:pPr>
        <w:pStyle w:val="ListParagraph"/>
        <w:numPr>
          <w:ilvl w:val="1"/>
          <w:numId w:val="2"/>
        </w:numPr>
        <w:tabs>
          <w:tab w:val="left" w:pos="1892"/>
          <w:tab w:val="left" w:pos="1894"/>
        </w:tabs>
        <w:ind w:right="971" w:hanging="1133"/>
        <w:rPr>
          <w:sz w:val="24"/>
          <w:szCs w:val="24"/>
          <w:lang w:val="en-IN"/>
        </w:rPr>
      </w:pPr>
      <w:r w:rsidRPr="00B57510">
        <w:rPr>
          <w:sz w:val="24"/>
          <w:szCs w:val="24"/>
          <w:lang w:val="en-IN"/>
        </w:rPr>
        <w:t>Any dispute(s) or difference(s) arising out of or in connection with the contract shall, to the extent possible, be settled amicably between the parties.</w:t>
      </w:r>
    </w:p>
    <w:p w14:paraId="474906BD" w14:textId="77777777" w:rsidR="0071124B" w:rsidRPr="00B57510" w:rsidRDefault="0071124B" w:rsidP="005078F1">
      <w:pPr>
        <w:pStyle w:val="BodyText"/>
        <w:rPr>
          <w:lang w:val="en-IN"/>
        </w:rPr>
      </w:pPr>
    </w:p>
    <w:p w14:paraId="579469A2" w14:textId="77777777" w:rsidR="0071124B" w:rsidRPr="00B57510" w:rsidRDefault="004D722F" w:rsidP="005078F1">
      <w:pPr>
        <w:pStyle w:val="ListParagraph"/>
        <w:numPr>
          <w:ilvl w:val="1"/>
          <w:numId w:val="2"/>
        </w:numPr>
        <w:tabs>
          <w:tab w:val="left" w:pos="1892"/>
          <w:tab w:val="left" w:pos="1894"/>
        </w:tabs>
        <w:ind w:right="971" w:hanging="1133"/>
        <w:rPr>
          <w:sz w:val="24"/>
          <w:szCs w:val="24"/>
          <w:lang w:val="en-IN"/>
        </w:rPr>
      </w:pPr>
      <w:r w:rsidRPr="00B57510">
        <w:rPr>
          <w:sz w:val="24"/>
          <w:szCs w:val="24"/>
          <w:lang w:val="en-IN"/>
        </w:rPr>
        <w:t xml:space="preserve">If any dispute or difference of any kind whatsoever shall arise between the Employer and the contractor, arising out of the Contract for the </w:t>
      </w:r>
      <w:r w:rsidRPr="00B57510">
        <w:rPr>
          <w:sz w:val="24"/>
          <w:szCs w:val="24"/>
          <w:lang w:val="en-IN"/>
        </w:rPr>
        <w:lastRenderedPageBreak/>
        <w:t>performance of the Works whether during the progress of the Works or after its completion or whether before or after the termination, abandonment or breach of the Contract, it shall, in the first place, be referred to and settled by the Engineer-in-Charge, who within a period of thirty (30) days after being requested by either party to do so, shall give written notice of his decision to the Employer and the Contractor.</w:t>
      </w:r>
    </w:p>
    <w:p w14:paraId="73A5580C" w14:textId="77777777" w:rsidR="0071124B" w:rsidRPr="00B57510" w:rsidRDefault="0071124B" w:rsidP="005078F1">
      <w:pPr>
        <w:pStyle w:val="BodyText"/>
        <w:rPr>
          <w:lang w:val="en-IN"/>
        </w:rPr>
      </w:pPr>
    </w:p>
    <w:p w14:paraId="292FA94A"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Employer requires arbitration as hereinafter provided or not.</w:t>
      </w:r>
    </w:p>
    <w:p w14:paraId="247E4923" w14:textId="77777777" w:rsidR="0071124B" w:rsidRPr="00B57510" w:rsidRDefault="0071124B" w:rsidP="005078F1">
      <w:pPr>
        <w:pStyle w:val="BodyText"/>
        <w:rPr>
          <w:lang w:val="en-IN"/>
        </w:rPr>
      </w:pPr>
    </w:p>
    <w:p w14:paraId="1BC8819C"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If after the Engineer-in-Charge has given written notice of his decision to the parties, no claim to arbitration has been communicated to him by either party within thirty (30) days from the receipt of such notice, the said decision shall become final and binding on the parties.</w:t>
      </w:r>
    </w:p>
    <w:p w14:paraId="7620F27E" w14:textId="77777777" w:rsidR="0071124B" w:rsidRPr="00B57510" w:rsidRDefault="0071124B" w:rsidP="005078F1">
      <w:pPr>
        <w:pStyle w:val="BodyText"/>
        <w:rPr>
          <w:lang w:val="en-IN"/>
        </w:rPr>
      </w:pPr>
    </w:p>
    <w:p w14:paraId="6903CE25" w14:textId="7A31303F"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In the event of the Engineer-in-Charge failing to notify his decision as aforesaid within thirty (30) days after being requested as aforesaid, or in the event of either the Employer or the Contractor being dissatisfied with any such decision, or within thirty (30) days after the expiry of the first mentioned period of thirty (30) days, as the case may be, either party may require that the matters in dispute be referred to arbitration</w:t>
      </w:r>
      <w:r w:rsidR="009977CF">
        <w:rPr>
          <w:sz w:val="24"/>
          <w:szCs w:val="24"/>
          <w:lang w:val="en-IN"/>
        </w:rPr>
        <w:t>/Conciliation</w:t>
      </w:r>
      <w:r w:rsidRPr="00B57510">
        <w:rPr>
          <w:sz w:val="24"/>
          <w:szCs w:val="24"/>
          <w:lang w:val="en-IN"/>
        </w:rPr>
        <w:t xml:space="preserve"> as hereinafter provided.</w:t>
      </w:r>
    </w:p>
    <w:p w14:paraId="520863BE" w14:textId="77777777" w:rsidR="0071124B" w:rsidRPr="00B57510" w:rsidRDefault="0071124B" w:rsidP="005078F1">
      <w:pPr>
        <w:pStyle w:val="BodyText"/>
        <w:rPr>
          <w:lang w:val="en-IN"/>
        </w:rPr>
      </w:pPr>
    </w:p>
    <w:p w14:paraId="26E744FE"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OVERPAYMENTS AND UNDER PAYMENTS</w:t>
      </w:r>
    </w:p>
    <w:p w14:paraId="114E9D5E" w14:textId="77777777" w:rsidR="0071124B" w:rsidRPr="00B57510" w:rsidRDefault="0071124B" w:rsidP="005078F1">
      <w:pPr>
        <w:pStyle w:val="BodyText"/>
        <w:rPr>
          <w:b/>
          <w:lang w:val="en-IN"/>
        </w:rPr>
      </w:pPr>
    </w:p>
    <w:p w14:paraId="0FF7D181"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Wherever any claim for the payment of a sum of money to the Employer arises out of or under this Contract against the</w:t>
      </w:r>
      <w:r w:rsidR="002D5CDA" w:rsidRPr="00B57510">
        <w:rPr>
          <w:sz w:val="24"/>
          <w:szCs w:val="24"/>
          <w:lang w:val="en-IN"/>
        </w:rPr>
        <w:t xml:space="preserve"> </w:t>
      </w:r>
      <w:r w:rsidRPr="00B57510">
        <w:rPr>
          <w:sz w:val="24"/>
          <w:szCs w:val="24"/>
          <w:lang w:val="en-IN"/>
        </w:rPr>
        <w:t>Contractor, same may be deducted by Employer from any sum then due or which at any time thereafter may become due to the Contractor under this contract and failing that under any other Contract with the Employer or from any other sum due to the Contractor from the Employer which may be available with the Employer or from his Contract Performance Guarantee or he shall pay the claim on demand.</w:t>
      </w:r>
    </w:p>
    <w:p w14:paraId="312CF7BD" w14:textId="77777777" w:rsidR="0071124B" w:rsidRPr="00B57510" w:rsidRDefault="0071124B" w:rsidP="005078F1">
      <w:pPr>
        <w:pStyle w:val="BodyText"/>
        <w:rPr>
          <w:lang w:val="en-IN"/>
        </w:rPr>
      </w:pPr>
    </w:p>
    <w:p w14:paraId="2AF8A5AF" w14:textId="4620D50F" w:rsidR="0071124B" w:rsidRPr="00B57510" w:rsidRDefault="004D722F" w:rsidP="0094647E">
      <w:pPr>
        <w:pStyle w:val="ListParagraph"/>
        <w:numPr>
          <w:ilvl w:val="1"/>
          <w:numId w:val="2"/>
        </w:numPr>
        <w:tabs>
          <w:tab w:val="left" w:pos="1892"/>
          <w:tab w:val="left" w:pos="1894"/>
        </w:tabs>
        <w:ind w:right="971" w:hanging="1133"/>
        <w:rPr>
          <w:sz w:val="24"/>
          <w:szCs w:val="24"/>
          <w:lang w:val="en-IN"/>
        </w:rPr>
      </w:pPr>
      <w:r w:rsidRPr="00B57510">
        <w:rPr>
          <w:sz w:val="24"/>
          <w:szCs w:val="24"/>
          <w:lang w:val="en-IN"/>
        </w:rPr>
        <w:t>The Employer reserves the right to carry out post payment audit and technical examination of the final bill including all supporting vouchers, abstracts, etc. the Employer further reserve the right to enforce recovery of any overpayment when detected,</w:t>
      </w:r>
      <w:r w:rsidR="005350E1" w:rsidRPr="00B57510">
        <w:rPr>
          <w:sz w:val="24"/>
          <w:szCs w:val="24"/>
          <w:lang w:val="en-IN"/>
        </w:rPr>
        <w:t xml:space="preserve"> </w:t>
      </w:r>
      <w:proofErr w:type="spellStart"/>
      <w:r w:rsidRPr="00B57510">
        <w:rPr>
          <w:sz w:val="24"/>
          <w:szCs w:val="24"/>
          <w:lang w:val="en-IN"/>
        </w:rPr>
        <w:t>not withstanding</w:t>
      </w:r>
      <w:proofErr w:type="spellEnd"/>
      <w:r w:rsidRPr="00B57510">
        <w:rPr>
          <w:sz w:val="24"/>
          <w:szCs w:val="24"/>
          <w:lang w:val="en-IN"/>
        </w:rPr>
        <w:t xml:space="preserve"> the fact that the amount of the final bill may be included by one of the parties as an item of dispute before an arbitrator appointed under Condition</w:t>
      </w:r>
      <w:r w:rsidR="0094647E" w:rsidRPr="00B57510">
        <w:rPr>
          <w:sz w:val="24"/>
          <w:szCs w:val="24"/>
          <w:lang w:val="en-IN"/>
        </w:rPr>
        <w:t xml:space="preserve"> </w:t>
      </w:r>
      <w:r w:rsidRPr="00B57510">
        <w:rPr>
          <w:lang w:val="en-IN"/>
        </w:rPr>
        <w:t>60.0 of this Contract and notwithstanding the fact that the amount of the final bill figures in the arbitration award.</w:t>
      </w:r>
    </w:p>
    <w:p w14:paraId="1FF904CA" w14:textId="77777777" w:rsidR="0071124B" w:rsidRPr="00B57510" w:rsidRDefault="0071124B" w:rsidP="005078F1">
      <w:pPr>
        <w:pStyle w:val="BodyText"/>
        <w:rPr>
          <w:lang w:val="en-IN"/>
        </w:rPr>
      </w:pPr>
    </w:p>
    <w:p w14:paraId="2F398789"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lastRenderedPageBreak/>
        <w:t>If as a result of such audit and technical examination any overpayment is discovered in respect of any work done by the Contractor or alleged to have been done by him under the Contract, it shall be recovered by the Employer from the Contractor by any or all of the methods prescribed above, if any underpayment is discovered, the amount shall be duly paid to the Contractor by the Employer.</w:t>
      </w:r>
    </w:p>
    <w:p w14:paraId="4D11578E" w14:textId="77777777" w:rsidR="0071124B" w:rsidRPr="00B57510" w:rsidRDefault="0071124B" w:rsidP="005078F1">
      <w:pPr>
        <w:pStyle w:val="BodyText"/>
        <w:rPr>
          <w:lang w:val="en-IN"/>
        </w:rPr>
      </w:pPr>
    </w:p>
    <w:p w14:paraId="2D58B2B0"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Provided that the aforesaid right of the Employer to adjust overpayments against amounts due to the Contractor under any other Contract with the Employer shall not extend beyond the period of two years from the date of payment of the final bill or in case the final bill is MINUS bill, from the date the amount payable by the Contractor under the MINUS final bill is communicated to the Contractor.</w:t>
      </w:r>
    </w:p>
    <w:p w14:paraId="3ECBC415" w14:textId="77777777" w:rsidR="0071124B" w:rsidRPr="00B57510" w:rsidRDefault="0071124B" w:rsidP="005078F1">
      <w:pPr>
        <w:pStyle w:val="BodyText"/>
        <w:rPr>
          <w:lang w:val="en-IN"/>
        </w:rPr>
      </w:pPr>
    </w:p>
    <w:p w14:paraId="2A2E31AC" w14:textId="77777777" w:rsidR="0071124B" w:rsidRPr="00B57510" w:rsidRDefault="004D722F" w:rsidP="005078F1">
      <w:pPr>
        <w:pStyle w:val="ListParagraph"/>
        <w:numPr>
          <w:ilvl w:val="1"/>
          <w:numId w:val="2"/>
        </w:numPr>
        <w:tabs>
          <w:tab w:val="left" w:pos="1892"/>
          <w:tab w:val="left" w:pos="1894"/>
        </w:tabs>
        <w:ind w:right="973" w:hanging="1133"/>
        <w:rPr>
          <w:sz w:val="24"/>
          <w:szCs w:val="24"/>
          <w:lang w:val="en-IN"/>
        </w:rPr>
      </w:pPr>
      <w:r w:rsidRPr="00B57510">
        <w:rPr>
          <w:sz w:val="24"/>
          <w:szCs w:val="24"/>
          <w:lang w:val="en-IN"/>
        </w:rPr>
        <w:t>Any amount due to the Contractor under this Contract as underpayment may be adjusted against any amount against this Contract or any other dues which may at any time, thereafter become due before payment is made to the Contractor, from him to the Employer on any other Contract or account whatsoever.</w:t>
      </w:r>
      <w:r w:rsidR="005350E1" w:rsidRPr="00B57510">
        <w:rPr>
          <w:sz w:val="24"/>
          <w:szCs w:val="24"/>
          <w:lang w:val="en-IN"/>
        </w:rPr>
        <w:t xml:space="preserve"> </w:t>
      </w:r>
    </w:p>
    <w:p w14:paraId="4934575F" w14:textId="77777777" w:rsidR="005350E1" w:rsidRPr="00B57510" w:rsidRDefault="005350E1" w:rsidP="005350E1">
      <w:pPr>
        <w:pStyle w:val="ListParagraph"/>
        <w:rPr>
          <w:sz w:val="24"/>
          <w:szCs w:val="24"/>
          <w:lang w:val="en-IN"/>
        </w:rPr>
      </w:pPr>
    </w:p>
    <w:p w14:paraId="7808A0B7"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ARBITRATION</w:t>
      </w:r>
    </w:p>
    <w:p w14:paraId="7E0A7813" w14:textId="77777777" w:rsidR="0071124B" w:rsidRPr="00B57510" w:rsidRDefault="0071124B" w:rsidP="005078F1">
      <w:pPr>
        <w:pStyle w:val="BodyText"/>
        <w:rPr>
          <w:b/>
          <w:lang w:val="en-IN"/>
        </w:rPr>
      </w:pPr>
    </w:p>
    <w:p w14:paraId="72AD6ACF" w14:textId="77777777" w:rsidR="00434B49" w:rsidRPr="00B57510" w:rsidRDefault="00434B49" w:rsidP="00434B49">
      <w:pPr>
        <w:pStyle w:val="ListParagraph"/>
        <w:numPr>
          <w:ilvl w:val="1"/>
          <w:numId w:val="2"/>
        </w:numPr>
        <w:tabs>
          <w:tab w:val="left" w:pos="1892"/>
          <w:tab w:val="left" w:pos="1894"/>
        </w:tabs>
        <w:ind w:right="973" w:hanging="1133"/>
        <w:rPr>
          <w:bCs/>
          <w:sz w:val="24"/>
          <w:szCs w:val="24"/>
          <w:lang w:val="en-IN"/>
        </w:rPr>
      </w:pPr>
      <w:bookmarkStart w:id="1" w:name="_Hlk127350827"/>
      <w:r w:rsidRPr="00B57510">
        <w:rPr>
          <w:bCs/>
          <w:sz w:val="24"/>
          <w:szCs w:val="24"/>
          <w:lang w:val="en-IN"/>
        </w:rPr>
        <w:t>All disputes or differences in respect of which the decision, if any, of the Project Manager and/or the Head of the Implementing Authority has not become final or binding as aforesaid shall be settled by arbitration in the manner provided herein below</w:t>
      </w:r>
      <w:r w:rsidR="00EC4593" w:rsidRPr="00B57510">
        <w:rPr>
          <w:bCs/>
          <w:sz w:val="24"/>
          <w:szCs w:val="24"/>
          <w:lang w:val="en-IN"/>
        </w:rPr>
        <w:t>.</w:t>
      </w:r>
    </w:p>
    <w:p w14:paraId="01E7756C" w14:textId="77777777" w:rsidR="00EC4593" w:rsidRPr="00B57510" w:rsidRDefault="00EC4593" w:rsidP="00EC4593">
      <w:pPr>
        <w:pStyle w:val="ListParagraph"/>
        <w:tabs>
          <w:tab w:val="left" w:pos="1892"/>
          <w:tab w:val="left" w:pos="1894"/>
        </w:tabs>
        <w:ind w:right="973" w:firstLine="0"/>
        <w:rPr>
          <w:bCs/>
          <w:sz w:val="24"/>
          <w:szCs w:val="24"/>
          <w:lang w:val="en-IN"/>
        </w:rPr>
      </w:pPr>
    </w:p>
    <w:p w14:paraId="27906B34" w14:textId="77777777" w:rsidR="00EC4593" w:rsidRPr="00B57510" w:rsidRDefault="00EC4593" w:rsidP="00EC4593">
      <w:pPr>
        <w:pStyle w:val="ListParagraph"/>
        <w:numPr>
          <w:ilvl w:val="1"/>
          <w:numId w:val="2"/>
        </w:numPr>
        <w:tabs>
          <w:tab w:val="left" w:pos="1892"/>
          <w:tab w:val="left" w:pos="1894"/>
        </w:tabs>
        <w:ind w:right="973" w:hanging="1133"/>
        <w:rPr>
          <w:bCs/>
          <w:sz w:val="24"/>
          <w:szCs w:val="24"/>
          <w:lang w:val="en-IN"/>
        </w:rPr>
      </w:pPr>
      <w:r w:rsidRPr="00B57510">
        <w:rPr>
          <w:bCs/>
          <w:sz w:val="24"/>
          <w:szCs w:val="24"/>
          <w:lang w:val="en-IN"/>
        </w:rPr>
        <w:t>The arbitration shall be conducted by a sole arbitrator in case the amount of claim is less than Rs. 25 Crore and by three member arbitral tribunal in case the amount of claim is greater than Rs. 25 Crore.</w:t>
      </w:r>
    </w:p>
    <w:p w14:paraId="6A6D81DB" w14:textId="77777777" w:rsidR="00434B49" w:rsidRPr="00B57510" w:rsidRDefault="00434B49" w:rsidP="00EC4593">
      <w:pPr>
        <w:pStyle w:val="BodyText"/>
        <w:ind w:left="1892"/>
        <w:jc w:val="both"/>
        <w:rPr>
          <w:b/>
          <w:lang w:val="en-IN"/>
        </w:rPr>
      </w:pPr>
    </w:p>
    <w:p w14:paraId="061BA8D8" w14:textId="77777777" w:rsidR="00EC4593" w:rsidRPr="00B57510" w:rsidRDefault="00EC4593" w:rsidP="00EC4593">
      <w:pPr>
        <w:ind w:left="1660" w:right="1004" w:firstLine="232"/>
        <w:jc w:val="both"/>
        <w:rPr>
          <w:b/>
          <w:bCs/>
          <w:sz w:val="24"/>
          <w:szCs w:val="24"/>
          <w:u w:val="single"/>
          <w:lang w:val="en-IN"/>
        </w:rPr>
      </w:pPr>
      <w:r w:rsidRPr="00B57510">
        <w:rPr>
          <w:b/>
          <w:bCs/>
          <w:sz w:val="24"/>
          <w:szCs w:val="24"/>
          <w:u w:val="single"/>
          <w:lang w:val="en-IN"/>
        </w:rPr>
        <w:t xml:space="preserve">Sole Arbitration </w:t>
      </w:r>
    </w:p>
    <w:p w14:paraId="6E292ABA" w14:textId="77777777" w:rsidR="00EC4593" w:rsidRPr="00B57510" w:rsidRDefault="00EC4593" w:rsidP="00EC4593">
      <w:pPr>
        <w:ind w:left="1892" w:right="1004"/>
        <w:jc w:val="both"/>
        <w:rPr>
          <w:rFonts w:cs="Calibri"/>
          <w:sz w:val="24"/>
          <w:szCs w:val="24"/>
          <w:lang w:val="en-IN"/>
        </w:rPr>
      </w:pPr>
      <w:r w:rsidRPr="00B57510">
        <w:rPr>
          <w:sz w:val="24"/>
          <w:szCs w:val="24"/>
          <w:lang w:val="en-IN"/>
        </w:rPr>
        <w:t xml:space="preserve">The sole Arbitrator shall be chosen from a panel of </w:t>
      </w:r>
      <w:proofErr w:type="spellStart"/>
      <w:r w:rsidRPr="00B57510">
        <w:rPr>
          <w:sz w:val="24"/>
          <w:szCs w:val="24"/>
          <w:lang w:val="en-IN"/>
        </w:rPr>
        <w:t>empaneled</w:t>
      </w:r>
      <w:proofErr w:type="spellEnd"/>
      <w:r w:rsidRPr="00B57510">
        <w:rPr>
          <w:sz w:val="24"/>
          <w:szCs w:val="24"/>
          <w:lang w:val="en-IN"/>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3C590D9E" w14:textId="77777777" w:rsidR="00EC4593" w:rsidRPr="00B57510" w:rsidRDefault="00EC4593" w:rsidP="00EC4593">
      <w:pPr>
        <w:pStyle w:val="BodyText"/>
        <w:ind w:left="1892"/>
        <w:jc w:val="both"/>
        <w:rPr>
          <w:b/>
          <w:lang w:val="en-IN"/>
        </w:rPr>
      </w:pPr>
    </w:p>
    <w:tbl>
      <w:tblPr>
        <w:tblW w:w="7513"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4961"/>
      </w:tblGrid>
      <w:tr w:rsidR="00EC4593" w:rsidRPr="00B57510" w14:paraId="7D05DD7D" w14:textId="77777777" w:rsidTr="00EC4593">
        <w:tc>
          <w:tcPr>
            <w:tcW w:w="709" w:type="dxa"/>
          </w:tcPr>
          <w:p w14:paraId="3F6C3D8A" w14:textId="77777777" w:rsidR="00EC4593" w:rsidRPr="00B57510" w:rsidRDefault="00EC4593" w:rsidP="00EC4593">
            <w:pPr>
              <w:jc w:val="center"/>
              <w:rPr>
                <w:b/>
                <w:bCs/>
                <w:lang w:val="en-IN"/>
              </w:rPr>
            </w:pPr>
            <w:proofErr w:type="spellStart"/>
            <w:r w:rsidRPr="00B57510">
              <w:rPr>
                <w:b/>
                <w:bCs/>
                <w:lang w:val="en-IN"/>
              </w:rPr>
              <w:t>Sl</w:t>
            </w:r>
            <w:proofErr w:type="spellEnd"/>
            <w:r w:rsidRPr="00B57510">
              <w:rPr>
                <w:b/>
                <w:bCs/>
                <w:lang w:val="en-IN"/>
              </w:rPr>
              <w:t xml:space="preserve"> No.</w:t>
            </w:r>
          </w:p>
        </w:tc>
        <w:tc>
          <w:tcPr>
            <w:tcW w:w="1843" w:type="dxa"/>
          </w:tcPr>
          <w:p w14:paraId="3681BA7D" w14:textId="77777777" w:rsidR="00EC4593" w:rsidRPr="00B57510" w:rsidRDefault="00EC4593" w:rsidP="00EC4593">
            <w:pPr>
              <w:jc w:val="center"/>
              <w:rPr>
                <w:b/>
                <w:bCs/>
                <w:lang w:val="en-IN"/>
              </w:rPr>
            </w:pPr>
            <w:r w:rsidRPr="00B57510">
              <w:rPr>
                <w:b/>
                <w:bCs/>
                <w:lang w:val="en-IN"/>
              </w:rPr>
              <w:t>Claim amount</w:t>
            </w:r>
          </w:p>
        </w:tc>
        <w:tc>
          <w:tcPr>
            <w:tcW w:w="4961" w:type="dxa"/>
          </w:tcPr>
          <w:p w14:paraId="29DC21B5" w14:textId="77777777" w:rsidR="00EC4593" w:rsidRPr="00B57510" w:rsidRDefault="00EC4593" w:rsidP="00EC4593">
            <w:pPr>
              <w:jc w:val="center"/>
              <w:rPr>
                <w:b/>
                <w:bCs/>
                <w:lang w:val="en-IN"/>
              </w:rPr>
            </w:pPr>
            <w:r w:rsidRPr="00B57510">
              <w:rPr>
                <w:b/>
                <w:bCs/>
                <w:lang w:val="en-IN"/>
              </w:rPr>
              <w:t>Work Experience/ Qualifications</w:t>
            </w:r>
          </w:p>
        </w:tc>
      </w:tr>
      <w:tr w:rsidR="00EC4593" w:rsidRPr="00B57510" w14:paraId="39365E12" w14:textId="77777777" w:rsidTr="00EC4593">
        <w:tc>
          <w:tcPr>
            <w:tcW w:w="709" w:type="dxa"/>
          </w:tcPr>
          <w:p w14:paraId="650F0236" w14:textId="77777777" w:rsidR="00EC4593" w:rsidRPr="00B57510" w:rsidRDefault="00EC4593" w:rsidP="00EC4593">
            <w:pPr>
              <w:jc w:val="center"/>
              <w:rPr>
                <w:b/>
                <w:bCs/>
                <w:lang w:val="en-IN"/>
              </w:rPr>
            </w:pPr>
            <w:r w:rsidRPr="00B57510">
              <w:rPr>
                <w:b/>
                <w:bCs/>
                <w:lang w:val="en-IN"/>
              </w:rPr>
              <w:t>1</w:t>
            </w:r>
          </w:p>
        </w:tc>
        <w:tc>
          <w:tcPr>
            <w:tcW w:w="1843" w:type="dxa"/>
          </w:tcPr>
          <w:p w14:paraId="0BD4D0ED" w14:textId="77777777" w:rsidR="00EC4593" w:rsidRPr="00B57510" w:rsidRDefault="00EC4593" w:rsidP="00825ACD">
            <w:pPr>
              <w:jc w:val="both"/>
              <w:rPr>
                <w:b/>
                <w:bCs/>
                <w:lang w:val="en-IN"/>
              </w:rPr>
            </w:pPr>
            <w:r w:rsidRPr="00B57510">
              <w:rPr>
                <w:b/>
                <w:bCs/>
                <w:lang w:val="en-IN"/>
              </w:rPr>
              <w:t>&lt; Rs. 10 Crore</w:t>
            </w:r>
          </w:p>
        </w:tc>
        <w:tc>
          <w:tcPr>
            <w:tcW w:w="4961" w:type="dxa"/>
          </w:tcPr>
          <w:p w14:paraId="7E5FB882" w14:textId="77777777" w:rsidR="00EC4593" w:rsidRPr="00B57510" w:rsidRDefault="00EC4593" w:rsidP="00825ACD">
            <w:pPr>
              <w:jc w:val="both"/>
              <w:rPr>
                <w:b/>
                <w:bCs/>
                <w:lang w:val="en-IN"/>
              </w:rPr>
            </w:pPr>
            <w:r w:rsidRPr="00B57510">
              <w:rPr>
                <w:b/>
                <w:bCs/>
                <w:lang w:val="en-IN"/>
              </w:rPr>
              <w:t xml:space="preserve">Sole Arbitrator - </w:t>
            </w:r>
            <w:r w:rsidRPr="00B57510">
              <w:rPr>
                <w:lang w:val="en-IN"/>
              </w:rPr>
              <w:t>Retired Senior Executives of PSUs other than POWERGRID/ Retired Distt Court Judges/ Retired High Court Judges</w:t>
            </w:r>
            <w:r w:rsidRPr="00B57510">
              <w:rPr>
                <w:b/>
                <w:bCs/>
                <w:lang w:val="en-IN"/>
              </w:rPr>
              <w:t xml:space="preserve">. </w:t>
            </w:r>
          </w:p>
        </w:tc>
      </w:tr>
      <w:tr w:rsidR="00EC4593" w:rsidRPr="00B57510" w14:paraId="5683742D" w14:textId="77777777" w:rsidTr="00EC4593">
        <w:tc>
          <w:tcPr>
            <w:tcW w:w="709" w:type="dxa"/>
          </w:tcPr>
          <w:p w14:paraId="75C3A257" w14:textId="77777777" w:rsidR="00EC4593" w:rsidRPr="00B57510" w:rsidRDefault="00EC4593" w:rsidP="00EC4593">
            <w:pPr>
              <w:jc w:val="center"/>
              <w:rPr>
                <w:b/>
                <w:bCs/>
                <w:lang w:val="en-IN"/>
              </w:rPr>
            </w:pPr>
            <w:r w:rsidRPr="00B57510">
              <w:rPr>
                <w:b/>
                <w:bCs/>
                <w:lang w:val="en-IN"/>
              </w:rPr>
              <w:t>2</w:t>
            </w:r>
          </w:p>
        </w:tc>
        <w:tc>
          <w:tcPr>
            <w:tcW w:w="1843" w:type="dxa"/>
          </w:tcPr>
          <w:p w14:paraId="6D37E095" w14:textId="77777777" w:rsidR="00EC4593" w:rsidRPr="00B57510" w:rsidRDefault="00EC4593" w:rsidP="00825ACD">
            <w:pPr>
              <w:jc w:val="both"/>
              <w:rPr>
                <w:b/>
                <w:bCs/>
                <w:lang w:val="en-IN"/>
              </w:rPr>
            </w:pPr>
            <w:r w:rsidRPr="00B57510">
              <w:rPr>
                <w:b/>
                <w:bCs/>
                <w:lang w:val="en-IN"/>
              </w:rPr>
              <w:t>Rs. 10 Crore - Rs. 25 Crore</w:t>
            </w:r>
          </w:p>
        </w:tc>
        <w:tc>
          <w:tcPr>
            <w:tcW w:w="4961" w:type="dxa"/>
          </w:tcPr>
          <w:p w14:paraId="13AFB36F" w14:textId="77777777" w:rsidR="00EC4593" w:rsidRPr="00B57510" w:rsidRDefault="00EC4593" w:rsidP="00825ACD">
            <w:pPr>
              <w:jc w:val="both"/>
              <w:rPr>
                <w:b/>
                <w:bCs/>
                <w:lang w:val="en-IN"/>
              </w:rPr>
            </w:pPr>
            <w:r w:rsidRPr="00B57510">
              <w:rPr>
                <w:b/>
                <w:bCs/>
                <w:lang w:val="en-IN"/>
              </w:rPr>
              <w:t xml:space="preserve">Sole Arbitrator - </w:t>
            </w:r>
            <w:r w:rsidRPr="00B57510">
              <w:rPr>
                <w:lang w:val="en-IN"/>
              </w:rPr>
              <w:t>Retired High Court Judges/ Retired Supreme Court Judges</w:t>
            </w:r>
          </w:p>
        </w:tc>
      </w:tr>
    </w:tbl>
    <w:p w14:paraId="0C0CCDCC" w14:textId="77777777" w:rsidR="00EC4593" w:rsidRPr="00B57510" w:rsidRDefault="00EC4593" w:rsidP="00EC4593">
      <w:pPr>
        <w:pStyle w:val="BodyText"/>
        <w:ind w:left="1892" w:right="1004"/>
        <w:jc w:val="both"/>
        <w:rPr>
          <w:b/>
          <w:lang w:val="en-IN"/>
        </w:rPr>
      </w:pPr>
    </w:p>
    <w:p w14:paraId="623FD0B7" w14:textId="77777777" w:rsidR="00EC4593" w:rsidRPr="00B57510" w:rsidRDefault="00EC4593" w:rsidP="00B96AA7">
      <w:pPr>
        <w:widowControl/>
        <w:numPr>
          <w:ilvl w:val="0"/>
          <w:numId w:val="47"/>
        </w:numPr>
        <w:tabs>
          <w:tab w:val="left" w:pos="2268"/>
        </w:tabs>
        <w:autoSpaceDE/>
        <w:autoSpaceDN/>
        <w:ind w:left="2268" w:right="1004" w:hanging="425"/>
        <w:jc w:val="both"/>
        <w:rPr>
          <w:sz w:val="24"/>
          <w:szCs w:val="24"/>
          <w:lang w:val="en-IN"/>
        </w:rPr>
      </w:pPr>
      <w:r w:rsidRPr="00B57510">
        <w:rPr>
          <w:sz w:val="24"/>
          <w:szCs w:val="24"/>
          <w:lang w:val="en-IN"/>
        </w:rPr>
        <w:t xml:space="preserve">In case of invocation of arbitration by POWERGRID, POWERGRID shall, within 30 days, send a list of names of 3 arbitrators from its </w:t>
      </w:r>
      <w:r w:rsidRPr="00B57510">
        <w:rPr>
          <w:sz w:val="24"/>
          <w:szCs w:val="24"/>
          <w:lang w:val="en-IN"/>
        </w:rPr>
        <w:lastRenderedPageBreak/>
        <w:t>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4536F2DE" w14:textId="77777777" w:rsidR="00EC4593" w:rsidRPr="00B57510" w:rsidRDefault="00EC4593" w:rsidP="00EC4593">
      <w:pPr>
        <w:ind w:left="720" w:right="1004"/>
        <w:jc w:val="both"/>
        <w:rPr>
          <w:b/>
          <w:bCs/>
          <w:sz w:val="24"/>
          <w:szCs w:val="24"/>
          <w:lang w:val="en-IN"/>
        </w:rPr>
      </w:pPr>
    </w:p>
    <w:p w14:paraId="68100830" w14:textId="77777777" w:rsidR="00EC4593" w:rsidRPr="00B57510" w:rsidRDefault="00EC4593" w:rsidP="00B96AA7">
      <w:pPr>
        <w:widowControl/>
        <w:numPr>
          <w:ilvl w:val="0"/>
          <w:numId w:val="47"/>
        </w:numPr>
        <w:tabs>
          <w:tab w:val="left" w:pos="2268"/>
        </w:tabs>
        <w:autoSpaceDE/>
        <w:autoSpaceDN/>
        <w:ind w:left="2268" w:right="1004" w:hanging="425"/>
        <w:jc w:val="both"/>
        <w:rPr>
          <w:b/>
          <w:sz w:val="24"/>
          <w:szCs w:val="24"/>
          <w:lang w:val="en-IN"/>
        </w:rPr>
      </w:pPr>
      <w:r w:rsidRPr="00B57510">
        <w:rPr>
          <w:sz w:val="24"/>
          <w:szCs w:val="24"/>
          <w:lang w:val="en-IN"/>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4A16F599" w14:textId="77777777" w:rsidR="00EC4593" w:rsidRPr="00B57510" w:rsidRDefault="00EC4593" w:rsidP="00EC4593">
      <w:pPr>
        <w:pStyle w:val="BodyText"/>
        <w:ind w:left="1892" w:right="1004"/>
        <w:jc w:val="both"/>
        <w:rPr>
          <w:b/>
          <w:lang w:val="en-IN"/>
        </w:rPr>
      </w:pPr>
    </w:p>
    <w:p w14:paraId="6DD8D874" w14:textId="77777777" w:rsidR="00EC4593" w:rsidRPr="00B57510" w:rsidRDefault="00EC4593" w:rsidP="00EC4593">
      <w:pPr>
        <w:pStyle w:val="BodyText"/>
        <w:ind w:left="1892" w:right="1004"/>
        <w:jc w:val="both"/>
        <w:rPr>
          <w:b/>
          <w:lang w:val="en-IN"/>
        </w:rPr>
      </w:pPr>
      <w:r w:rsidRPr="00B57510">
        <w:rPr>
          <w:lang w:val="en-IN"/>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bookmarkEnd w:id="1"/>
    <w:p w14:paraId="32F4CD3B" w14:textId="77777777" w:rsidR="00EC4593" w:rsidRPr="00B57510" w:rsidRDefault="00EC4593" w:rsidP="00EC4593">
      <w:pPr>
        <w:pStyle w:val="BodyText"/>
        <w:ind w:left="1892" w:right="1004"/>
        <w:jc w:val="both"/>
        <w:rPr>
          <w:b/>
          <w:lang w:val="en-IN"/>
        </w:rPr>
      </w:pPr>
    </w:p>
    <w:p w14:paraId="74722A45" w14:textId="77777777" w:rsidR="00EC4593" w:rsidRPr="00B57510" w:rsidRDefault="00EC4593" w:rsidP="00EC4593">
      <w:pPr>
        <w:ind w:left="1570" w:firstLine="322"/>
        <w:jc w:val="both"/>
        <w:rPr>
          <w:b/>
          <w:bCs/>
          <w:sz w:val="24"/>
          <w:szCs w:val="24"/>
          <w:u w:val="single"/>
          <w:lang w:val="en-IN"/>
        </w:rPr>
      </w:pPr>
      <w:bookmarkStart w:id="2" w:name="_Hlk127351184"/>
      <w:r w:rsidRPr="00B57510">
        <w:rPr>
          <w:b/>
          <w:bCs/>
          <w:sz w:val="24"/>
          <w:szCs w:val="24"/>
          <w:u w:val="single"/>
          <w:lang w:val="en-IN"/>
        </w:rPr>
        <w:t>Three-member Arbitral Tribunal</w:t>
      </w:r>
    </w:p>
    <w:p w14:paraId="5ACC911A" w14:textId="77777777" w:rsidR="00EC4593" w:rsidRPr="00B57510" w:rsidRDefault="006954F7" w:rsidP="00EC4593">
      <w:pPr>
        <w:pStyle w:val="BodyText"/>
        <w:ind w:left="1892" w:right="1004"/>
        <w:jc w:val="both"/>
        <w:rPr>
          <w:b/>
          <w:lang w:val="en-IN"/>
        </w:rPr>
      </w:pPr>
      <w:r w:rsidRPr="00B57510">
        <w:rPr>
          <w:lang w:val="en-IN"/>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4E76BFB" w14:textId="77777777" w:rsidR="00EC4593" w:rsidRPr="00B57510" w:rsidRDefault="00EC4593" w:rsidP="00EC4593">
      <w:pPr>
        <w:pStyle w:val="BodyText"/>
        <w:ind w:left="1892" w:right="1004"/>
        <w:jc w:val="both"/>
        <w:rPr>
          <w:b/>
          <w:lang w:val="en-IN"/>
        </w:rPr>
      </w:pPr>
    </w:p>
    <w:p w14:paraId="6D267EB5" w14:textId="77777777" w:rsidR="00EC4593" w:rsidRPr="00B57510" w:rsidRDefault="006954F7" w:rsidP="006954F7">
      <w:pPr>
        <w:pStyle w:val="ListParagraph"/>
        <w:numPr>
          <w:ilvl w:val="1"/>
          <w:numId w:val="2"/>
        </w:numPr>
        <w:tabs>
          <w:tab w:val="left" w:pos="1892"/>
          <w:tab w:val="left" w:pos="1894"/>
        </w:tabs>
        <w:ind w:right="973" w:hanging="1133"/>
        <w:rPr>
          <w:bCs/>
          <w:sz w:val="24"/>
          <w:szCs w:val="24"/>
          <w:lang w:val="en-IN"/>
        </w:rPr>
      </w:pPr>
      <w:r w:rsidRPr="00B57510">
        <w:rPr>
          <w:bCs/>
          <w:sz w:val="24"/>
          <w:szCs w:val="24"/>
          <w:lang w:val="en-IN"/>
        </w:rPr>
        <w:t>The cost of arbitral proceedings inter-alia including the Arbitrators’ fee, logistics and any other charges shall be equally shared by both parties.</w:t>
      </w:r>
    </w:p>
    <w:p w14:paraId="78D7CFC6" w14:textId="77777777" w:rsidR="00EC4593" w:rsidRPr="00B57510" w:rsidRDefault="00EC4593" w:rsidP="00EC4593">
      <w:pPr>
        <w:pStyle w:val="BodyText"/>
        <w:ind w:left="1892" w:right="1004"/>
        <w:jc w:val="both"/>
        <w:rPr>
          <w:b/>
          <w:lang w:val="en-IN"/>
        </w:rPr>
      </w:pPr>
    </w:p>
    <w:p w14:paraId="0A4AE009" w14:textId="77777777" w:rsidR="006954F7" w:rsidRPr="00B57510" w:rsidRDefault="006954F7" w:rsidP="00EC4593">
      <w:pPr>
        <w:pStyle w:val="BodyText"/>
        <w:ind w:left="1892" w:right="1004"/>
        <w:jc w:val="both"/>
        <w:rPr>
          <w:lang w:val="en-IN"/>
        </w:rPr>
      </w:pPr>
      <w:r w:rsidRPr="00B57510">
        <w:rPr>
          <w:lang w:val="en-IN"/>
        </w:rPr>
        <w:t>In case of Sole Arbitrator, the fees to be paid to the sole Arbitrator shall be as per the terms of empanelment in POWERGRID whereas in case of the three-member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5816B8B" w14:textId="77777777" w:rsidR="006954F7" w:rsidRPr="00B57510" w:rsidRDefault="006954F7" w:rsidP="00EC4593">
      <w:pPr>
        <w:pStyle w:val="BodyText"/>
        <w:ind w:left="1892" w:right="1004"/>
        <w:jc w:val="both"/>
        <w:rPr>
          <w:b/>
          <w:lang w:val="en-IN"/>
        </w:rPr>
      </w:pPr>
    </w:p>
    <w:p w14:paraId="0107AF22" w14:textId="77777777" w:rsidR="006954F7" w:rsidRPr="00B57510" w:rsidRDefault="006954F7" w:rsidP="006954F7">
      <w:pPr>
        <w:pStyle w:val="ListParagraph"/>
        <w:numPr>
          <w:ilvl w:val="1"/>
          <w:numId w:val="2"/>
        </w:numPr>
        <w:tabs>
          <w:tab w:val="left" w:pos="1892"/>
          <w:tab w:val="left" w:pos="1894"/>
        </w:tabs>
        <w:ind w:right="973" w:hanging="1133"/>
        <w:rPr>
          <w:b/>
          <w:sz w:val="24"/>
          <w:szCs w:val="24"/>
          <w:lang w:val="en-IN"/>
        </w:rPr>
      </w:pPr>
      <w:r w:rsidRPr="00B57510">
        <w:rPr>
          <w:rFonts w:cs="Calibri"/>
          <w:sz w:val="24"/>
          <w:szCs w:val="24"/>
          <w:lang w:val="en-IN"/>
        </w:rPr>
        <w:lastRenderedPageBreak/>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w:t>
      </w:r>
      <w:r w:rsidRPr="00B57510">
        <w:rPr>
          <w:rFonts w:cs="Calibri"/>
          <w:b/>
          <w:bCs/>
          <w:sz w:val="24"/>
          <w:szCs w:val="24"/>
          <w:lang w:val="en-IN"/>
        </w:rPr>
        <w:t>The venue of arbitration shall be Vadodara</w:t>
      </w:r>
      <w:r w:rsidRPr="00B57510">
        <w:rPr>
          <w:rFonts w:cs="Calibri"/>
          <w:sz w:val="24"/>
          <w:szCs w:val="24"/>
          <w:lang w:val="en-IN"/>
        </w:rPr>
        <w:t>.</w:t>
      </w:r>
    </w:p>
    <w:p w14:paraId="1ED653BE" w14:textId="77777777" w:rsidR="006954F7" w:rsidRPr="00B57510" w:rsidRDefault="006954F7" w:rsidP="006954F7">
      <w:pPr>
        <w:pStyle w:val="ListParagraph"/>
        <w:tabs>
          <w:tab w:val="left" w:pos="1892"/>
          <w:tab w:val="left" w:pos="1894"/>
        </w:tabs>
        <w:ind w:right="973" w:firstLine="0"/>
        <w:rPr>
          <w:b/>
          <w:sz w:val="24"/>
          <w:szCs w:val="24"/>
          <w:lang w:val="en-IN"/>
        </w:rPr>
      </w:pPr>
    </w:p>
    <w:p w14:paraId="1F574FD5" w14:textId="77777777" w:rsidR="006954F7" w:rsidRPr="00B57510" w:rsidRDefault="006954F7" w:rsidP="006954F7">
      <w:pPr>
        <w:pStyle w:val="ListParagraph"/>
        <w:numPr>
          <w:ilvl w:val="1"/>
          <w:numId w:val="2"/>
        </w:numPr>
        <w:tabs>
          <w:tab w:val="left" w:pos="1892"/>
          <w:tab w:val="left" w:pos="1894"/>
        </w:tabs>
        <w:ind w:right="973" w:hanging="1133"/>
        <w:rPr>
          <w:b/>
          <w:sz w:val="24"/>
          <w:szCs w:val="24"/>
          <w:lang w:val="en-IN"/>
        </w:rPr>
      </w:pPr>
      <w:r w:rsidRPr="00B57510">
        <w:rPr>
          <w:sz w:val="24"/>
          <w:szCs w:val="24"/>
          <w:lang w:val="en-IN"/>
        </w:rPr>
        <w:t xml:space="preserve">The decision of </w:t>
      </w:r>
      <w:r w:rsidRPr="00B57510">
        <w:rPr>
          <w:b/>
          <w:bCs/>
          <w:sz w:val="24"/>
          <w:szCs w:val="24"/>
          <w:lang w:val="en-IN"/>
        </w:rPr>
        <w:t>the sole arbitrator/</w:t>
      </w:r>
      <w:r w:rsidRPr="00B57510">
        <w:rPr>
          <w:sz w:val="24"/>
          <w:szCs w:val="24"/>
          <w:lang w:val="en-IN"/>
        </w:rPr>
        <w:t xml:space="preserve"> </w:t>
      </w:r>
      <w:r w:rsidRPr="00B57510">
        <w:rPr>
          <w:b/>
          <w:bCs/>
          <w:sz w:val="24"/>
          <w:szCs w:val="24"/>
          <w:lang w:val="en-IN"/>
        </w:rPr>
        <w:t>the majority of the arbitrators</w:t>
      </w:r>
      <w:r w:rsidRPr="00B57510">
        <w:rPr>
          <w:sz w:val="24"/>
          <w:szCs w:val="24"/>
          <w:lang w:val="en-IN"/>
        </w:rPr>
        <w:t xml:space="preserve">, </w:t>
      </w:r>
      <w:r w:rsidRPr="00B57510">
        <w:rPr>
          <w:b/>
          <w:bCs/>
          <w:sz w:val="24"/>
          <w:szCs w:val="24"/>
          <w:lang w:val="en-IN"/>
        </w:rPr>
        <w:t>as the case may be</w:t>
      </w:r>
      <w:r w:rsidRPr="00B57510">
        <w:rPr>
          <w:sz w:val="24"/>
          <w:szCs w:val="24"/>
          <w:lang w:val="en-IN"/>
        </w:rPr>
        <w:t xml:space="preserve">, shall be final and binding upon the parties. In the event of any of the </w:t>
      </w:r>
      <w:r w:rsidRPr="00B57510">
        <w:rPr>
          <w:b/>
          <w:bCs/>
          <w:sz w:val="24"/>
          <w:szCs w:val="24"/>
          <w:lang w:val="en-IN"/>
        </w:rPr>
        <w:t>sole arbitrator/</w:t>
      </w:r>
      <w:r w:rsidRPr="00B57510">
        <w:rPr>
          <w:sz w:val="24"/>
          <w:szCs w:val="24"/>
          <w:lang w:val="en-IN"/>
        </w:rPr>
        <w:t xml:space="preserve"> </w:t>
      </w:r>
      <w:r w:rsidRPr="00B57510">
        <w:rPr>
          <w:b/>
          <w:bCs/>
          <w:sz w:val="24"/>
          <w:szCs w:val="24"/>
          <w:lang w:val="en-IN"/>
        </w:rPr>
        <w:t>any of the</w:t>
      </w:r>
      <w:r w:rsidRPr="00B57510">
        <w:rPr>
          <w:sz w:val="24"/>
          <w:szCs w:val="24"/>
          <w:lang w:val="en-IN"/>
        </w:rPr>
        <w:t xml:space="preserve"> </w:t>
      </w:r>
      <w:r w:rsidRPr="00B57510">
        <w:rPr>
          <w:b/>
          <w:bCs/>
          <w:sz w:val="24"/>
          <w:szCs w:val="24"/>
          <w:lang w:val="en-IN"/>
        </w:rPr>
        <w:t>aforesaid arbitrators</w:t>
      </w:r>
      <w:r w:rsidRPr="00B57510">
        <w:rPr>
          <w:sz w:val="24"/>
          <w:szCs w:val="24"/>
          <w:lang w:val="en-IN"/>
        </w:rPr>
        <w:t xml:space="preserve"> dying, neglecting, resigning or being unable to act for any reason, it will be lawful for the </w:t>
      </w:r>
      <w:r w:rsidRPr="00B57510">
        <w:rPr>
          <w:b/>
          <w:bCs/>
          <w:sz w:val="24"/>
          <w:szCs w:val="24"/>
          <w:lang w:val="en-IN"/>
        </w:rPr>
        <w:t>parties to nominate another sole arbitrator/ another arbitrator in place of the outgoing arbitrator</w:t>
      </w:r>
      <w:r w:rsidRPr="00B57510">
        <w:rPr>
          <w:sz w:val="24"/>
          <w:szCs w:val="24"/>
          <w:lang w:val="en-IN"/>
        </w:rPr>
        <w:t>.</w:t>
      </w:r>
    </w:p>
    <w:p w14:paraId="739E5902" w14:textId="77777777" w:rsidR="00EC4593" w:rsidRPr="00B57510" w:rsidRDefault="00EC4593" w:rsidP="00EC4593">
      <w:pPr>
        <w:pStyle w:val="BodyText"/>
        <w:ind w:left="1892" w:right="1004"/>
        <w:jc w:val="both"/>
        <w:rPr>
          <w:b/>
          <w:lang w:val="en-IN"/>
        </w:rPr>
      </w:pPr>
    </w:p>
    <w:p w14:paraId="1CC993E2" w14:textId="77777777" w:rsidR="006954F7" w:rsidRPr="00B57510" w:rsidRDefault="006954F7" w:rsidP="006954F7">
      <w:pPr>
        <w:pStyle w:val="ListParagraph"/>
        <w:numPr>
          <w:ilvl w:val="1"/>
          <w:numId w:val="2"/>
        </w:numPr>
        <w:tabs>
          <w:tab w:val="left" w:pos="1892"/>
          <w:tab w:val="left" w:pos="1894"/>
        </w:tabs>
        <w:ind w:right="973" w:hanging="1133"/>
        <w:rPr>
          <w:b/>
          <w:sz w:val="24"/>
          <w:szCs w:val="24"/>
          <w:lang w:val="en-IN"/>
        </w:rPr>
      </w:pPr>
      <w:r w:rsidRPr="00B57510">
        <w:rPr>
          <w:rFonts w:cs="Calibri"/>
          <w:sz w:val="24"/>
          <w:szCs w:val="24"/>
          <w:lang w:val="en-IN"/>
        </w:rPr>
        <w:t xml:space="preserve">Notwithstanding the above, in case the contractor is a Central Public Sector Enterprise (CPSE)/Government Organization or Department then the </w:t>
      </w:r>
      <w:r w:rsidRPr="00B57510">
        <w:rPr>
          <w:rFonts w:cs="Calibri"/>
          <w:b/>
          <w:bCs/>
          <w:sz w:val="24"/>
          <w:szCs w:val="24"/>
          <w:lang w:val="en-IN"/>
        </w:rPr>
        <w:t>dispute/ difference</w:t>
      </w:r>
      <w:r w:rsidRPr="00B57510">
        <w:rPr>
          <w:rFonts w:cs="Calibri"/>
          <w:sz w:val="24"/>
          <w:szCs w:val="24"/>
          <w:lang w:val="en-IN"/>
        </w:rPr>
        <w:t xml:space="preserve"> </w:t>
      </w:r>
      <w:r w:rsidRPr="00B57510">
        <w:rPr>
          <w:rFonts w:cs="Calibri"/>
          <w:b/>
          <w:bCs/>
          <w:sz w:val="24"/>
          <w:szCs w:val="24"/>
          <w:lang w:val="en-IN"/>
        </w:rPr>
        <w:t>(other than those related to taxation matters)</w:t>
      </w:r>
      <w:r w:rsidRPr="00B57510">
        <w:rPr>
          <w:rFonts w:cs="Calibri"/>
          <w:sz w:val="24"/>
          <w:szCs w:val="24"/>
          <w:lang w:val="en-IN"/>
        </w:rPr>
        <w:t xml:space="preserve"> between the Employer and the Contractor shall be settled through Administrative Mechanism for Resolution of CPSEs Disputes (AMRCD) as mentioned in DPE OM No. 4(1)/2013-DPE(GM)/FTS-1835 dated 22.05.2018 </w:t>
      </w:r>
      <w:r w:rsidRPr="00B57510">
        <w:rPr>
          <w:rFonts w:cs="Calibri"/>
          <w:b/>
          <w:bCs/>
          <w:sz w:val="24"/>
          <w:szCs w:val="24"/>
          <w:lang w:val="en-IN"/>
        </w:rPr>
        <w:t>and DPE OM No. DPE-GM-05/0003/2019-FTS-10937 dated 20.02.2020</w:t>
      </w:r>
      <w:r w:rsidRPr="00B57510">
        <w:rPr>
          <w:rFonts w:cs="Calibri"/>
          <w:sz w:val="24"/>
          <w:szCs w:val="24"/>
          <w:lang w:val="en-IN"/>
        </w:rPr>
        <w:t>. The decision through AMRCD will be final and binding on all the concerned.</w:t>
      </w:r>
    </w:p>
    <w:p w14:paraId="7C3B016A" w14:textId="77777777" w:rsidR="006954F7" w:rsidRPr="00B57510" w:rsidRDefault="006954F7" w:rsidP="00EC4593">
      <w:pPr>
        <w:pStyle w:val="BodyText"/>
        <w:ind w:left="1892" w:right="1004"/>
        <w:jc w:val="both"/>
        <w:rPr>
          <w:b/>
          <w:lang w:val="en-IN"/>
        </w:rPr>
      </w:pPr>
    </w:p>
    <w:p w14:paraId="7EB2482C" w14:textId="77777777" w:rsidR="006954F7" w:rsidRPr="00B57510" w:rsidRDefault="006954F7" w:rsidP="006954F7">
      <w:pPr>
        <w:pStyle w:val="ListParagraph"/>
        <w:numPr>
          <w:ilvl w:val="1"/>
          <w:numId w:val="2"/>
        </w:numPr>
        <w:tabs>
          <w:tab w:val="left" w:pos="1892"/>
          <w:tab w:val="left" w:pos="1894"/>
        </w:tabs>
        <w:ind w:right="973" w:hanging="1133"/>
        <w:rPr>
          <w:b/>
          <w:sz w:val="24"/>
          <w:szCs w:val="24"/>
          <w:lang w:val="en-IN"/>
        </w:rPr>
      </w:pPr>
      <w:r w:rsidRPr="00B57510">
        <w:rPr>
          <w:b/>
          <w:bCs/>
          <w:sz w:val="24"/>
          <w:szCs w:val="24"/>
          <w:lang w:val="en-IN"/>
        </w:rPr>
        <w:t>During settlement of disputes and arbitration proceedings, both parties shall be obliged to carry out their respective obligations under the contract.</w:t>
      </w:r>
    </w:p>
    <w:bookmarkEnd w:id="2"/>
    <w:p w14:paraId="1887CC2E" w14:textId="77777777" w:rsidR="006954F7" w:rsidRPr="00B57510" w:rsidRDefault="006954F7" w:rsidP="00EC4593">
      <w:pPr>
        <w:pStyle w:val="BodyText"/>
        <w:ind w:left="1892" w:right="1004"/>
        <w:jc w:val="both"/>
        <w:rPr>
          <w:b/>
          <w:lang w:val="en-IN"/>
        </w:rPr>
      </w:pPr>
    </w:p>
    <w:p w14:paraId="2CB0AE7E" w14:textId="77777777" w:rsidR="0071124B" w:rsidRPr="00B57510" w:rsidRDefault="004D722F" w:rsidP="005078F1">
      <w:pPr>
        <w:pStyle w:val="Heading1"/>
        <w:numPr>
          <w:ilvl w:val="0"/>
          <w:numId w:val="2"/>
        </w:numPr>
        <w:tabs>
          <w:tab w:val="left" w:pos="1892"/>
          <w:tab w:val="left" w:pos="1894"/>
        </w:tabs>
        <w:rPr>
          <w:lang w:val="en-IN"/>
        </w:rPr>
      </w:pPr>
      <w:r w:rsidRPr="00B57510">
        <w:rPr>
          <w:lang w:val="en-IN"/>
        </w:rPr>
        <w:t>LAWS &amp; JURISDICTION OF CONTRACT</w:t>
      </w:r>
    </w:p>
    <w:p w14:paraId="1122F0F1" w14:textId="77777777" w:rsidR="0071124B" w:rsidRPr="00B57510" w:rsidRDefault="0071124B" w:rsidP="005078F1">
      <w:pPr>
        <w:pStyle w:val="BodyText"/>
        <w:rPr>
          <w:b/>
          <w:lang w:val="en-IN"/>
        </w:rPr>
      </w:pPr>
    </w:p>
    <w:p w14:paraId="048206E0" w14:textId="77777777" w:rsidR="0071124B" w:rsidRPr="00B57510" w:rsidRDefault="004D722F" w:rsidP="005078F1">
      <w:pPr>
        <w:pStyle w:val="ListParagraph"/>
        <w:numPr>
          <w:ilvl w:val="1"/>
          <w:numId w:val="2"/>
        </w:numPr>
        <w:tabs>
          <w:tab w:val="left" w:pos="1892"/>
          <w:tab w:val="left" w:pos="1894"/>
        </w:tabs>
        <w:ind w:right="974" w:hanging="1133"/>
        <w:rPr>
          <w:sz w:val="24"/>
          <w:szCs w:val="24"/>
          <w:lang w:val="en-IN"/>
        </w:rPr>
      </w:pPr>
      <w:r w:rsidRPr="00B57510">
        <w:rPr>
          <w:sz w:val="24"/>
          <w:szCs w:val="24"/>
          <w:lang w:val="en-IN"/>
        </w:rPr>
        <w:t>This contract shall be governed by the Indian Laws for the time being in force.</w:t>
      </w:r>
    </w:p>
    <w:p w14:paraId="0B4E7122" w14:textId="77777777" w:rsidR="0071124B" w:rsidRPr="00B57510" w:rsidRDefault="0071124B" w:rsidP="005078F1">
      <w:pPr>
        <w:pStyle w:val="BodyText"/>
        <w:rPr>
          <w:lang w:val="en-IN"/>
        </w:rPr>
      </w:pPr>
    </w:p>
    <w:p w14:paraId="5B56C9D7" w14:textId="5B9F8ACF" w:rsidR="0071124B" w:rsidRPr="00B57510" w:rsidRDefault="004D722F" w:rsidP="005078F1">
      <w:pPr>
        <w:pStyle w:val="ListParagraph"/>
        <w:numPr>
          <w:ilvl w:val="1"/>
          <w:numId w:val="2"/>
        </w:numPr>
        <w:tabs>
          <w:tab w:val="left" w:pos="1912"/>
          <w:tab w:val="left" w:pos="1913"/>
        </w:tabs>
        <w:ind w:left="1912" w:right="971" w:hanging="1133"/>
        <w:rPr>
          <w:sz w:val="24"/>
          <w:szCs w:val="24"/>
          <w:lang w:val="en-IN"/>
        </w:rPr>
      </w:pPr>
      <w:r w:rsidRPr="00B57510">
        <w:rPr>
          <w:sz w:val="24"/>
          <w:szCs w:val="24"/>
          <w:lang w:val="en-IN"/>
        </w:rPr>
        <w:t xml:space="preserve">The laws applicable to the contract shall be the laws in force in India. The courts of </w:t>
      </w:r>
      <w:r w:rsidR="00DB3E6C">
        <w:rPr>
          <w:sz w:val="24"/>
          <w:szCs w:val="24"/>
          <w:lang w:val="en-IN"/>
        </w:rPr>
        <w:t>Lucknow</w:t>
      </w:r>
      <w:r w:rsidRPr="00B57510">
        <w:rPr>
          <w:sz w:val="24"/>
          <w:szCs w:val="24"/>
          <w:lang w:val="en-IN"/>
        </w:rPr>
        <w:t xml:space="preserve"> shall have exclusive jurisdiction in all matters arising out of this contract, including execution of arbitration awards under clause 59.0 contained herein.</w:t>
      </w:r>
    </w:p>
    <w:p w14:paraId="2B8A288E" w14:textId="77777777" w:rsidR="0071124B" w:rsidRPr="00B57510" w:rsidRDefault="0071124B" w:rsidP="005078F1">
      <w:pPr>
        <w:pStyle w:val="BodyText"/>
        <w:rPr>
          <w:lang w:val="en-IN"/>
        </w:rPr>
      </w:pPr>
    </w:p>
    <w:p w14:paraId="6E429531" w14:textId="77777777" w:rsidR="0071124B" w:rsidRPr="00B57510" w:rsidRDefault="00C758FF" w:rsidP="00E61A0F">
      <w:pPr>
        <w:pStyle w:val="Heading1"/>
        <w:numPr>
          <w:ilvl w:val="0"/>
          <w:numId w:val="2"/>
        </w:numPr>
        <w:tabs>
          <w:tab w:val="left" w:pos="1892"/>
          <w:tab w:val="left" w:pos="1894"/>
        </w:tabs>
        <w:rPr>
          <w:lang w:val="en-IN"/>
        </w:rPr>
      </w:pPr>
      <w:r w:rsidRPr="00B57510">
        <w:rPr>
          <w:lang w:val="en-IN"/>
        </w:rPr>
        <w:t>LIMITATION OF LIABILITY</w:t>
      </w:r>
    </w:p>
    <w:p w14:paraId="0B626F31" w14:textId="77777777" w:rsidR="0071124B" w:rsidRPr="00B57510" w:rsidRDefault="0071124B" w:rsidP="005078F1">
      <w:pPr>
        <w:pStyle w:val="BodyText"/>
        <w:rPr>
          <w:b/>
          <w:lang w:val="en-IN"/>
        </w:rPr>
      </w:pPr>
    </w:p>
    <w:p w14:paraId="5A505DFA" w14:textId="77777777" w:rsidR="0071124B" w:rsidRPr="00B57510" w:rsidRDefault="00E61A0F" w:rsidP="00E61A0F">
      <w:pPr>
        <w:pStyle w:val="ListParagraph"/>
        <w:numPr>
          <w:ilvl w:val="1"/>
          <w:numId w:val="2"/>
        </w:numPr>
        <w:tabs>
          <w:tab w:val="left" w:pos="1912"/>
          <w:tab w:val="left" w:pos="1913"/>
        </w:tabs>
        <w:ind w:left="1912" w:right="971" w:hanging="1133"/>
        <w:rPr>
          <w:sz w:val="24"/>
          <w:szCs w:val="24"/>
          <w:lang w:val="en-IN"/>
        </w:rPr>
      </w:pPr>
      <w:r w:rsidRPr="00B57510">
        <w:rPr>
          <w:sz w:val="24"/>
          <w:szCs w:val="24"/>
          <w:lang w:val="en-IN"/>
        </w:rPr>
        <w:tab/>
      </w:r>
      <w:r w:rsidR="004D722F" w:rsidRPr="00B57510">
        <w:rPr>
          <w:sz w:val="24"/>
          <w:szCs w:val="24"/>
          <w:lang w:val="en-IN"/>
        </w:rPr>
        <w:t xml:space="preserve">Except in cases of gross negligence or </w:t>
      </w:r>
      <w:proofErr w:type="spellStart"/>
      <w:r w:rsidR="004D722F" w:rsidRPr="00B57510">
        <w:rPr>
          <w:sz w:val="24"/>
          <w:szCs w:val="24"/>
          <w:lang w:val="en-IN"/>
        </w:rPr>
        <w:t>willful</w:t>
      </w:r>
      <w:proofErr w:type="spellEnd"/>
      <w:r w:rsidR="004D722F" w:rsidRPr="00B57510">
        <w:rPr>
          <w:sz w:val="24"/>
          <w:szCs w:val="24"/>
          <w:lang w:val="en-IN"/>
        </w:rPr>
        <w:t xml:space="preserve"> misconduct,</w:t>
      </w:r>
    </w:p>
    <w:p w14:paraId="58321BFB" w14:textId="77777777" w:rsidR="0071124B" w:rsidRPr="00B57510" w:rsidRDefault="0071124B" w:rsidP="005078F1">
      <w:pPr>
        <w:pStyle w:val="BodyText"/>
        <w:rPr>
          <w:lang w:val="en-IN"/>
        </w:rPr>
      </w:pPr>
    </w:p>
    <w:p w14:paraId="1568560F" w14:textId="77777777" w:rsidR="0071124B" w:rsidRPr="00B57510" w:rsidRDefault="004D722F" w:rsidP="005078F1">
      <w:pPr>
        <w:pStyle w:val="ListParagraph"/>
        <w:numPr>
          <w:ilvl w:val="2"/>
          <w:numId w:val="1"/>
        </w:numPr>
        <w:tabs>
          <w:tab w:val="left" w:pos="2380"/>
        </w:tabs>
        <w:ind w:right="963"/>
        <w:rPr>
          <w:sz w:val="24"/>
          <w:szCs w:val="24"/>
          <w:lang w:val="en-IN"/>
        </w:rPr>
      </w:pPr>
      <w:r w:rsidRPr="00B57510">
        <w:rPr>
          <w:sz w:val="24"/>
          <w:szCs w:val="24"/>
          <w:lang w:val="en-IN"/>
        </w:rPr>
        <w:t>the Contractor and the Employer shall not be liable to the other party for any indirect or consequential loss or damage, loss of use, loss of production, or loss of profits or interest costs, provided that this exclusion shall not apply to any obligation of the Contractor to pay liquidated damages to the Employer and</w:t>
      </w:r>
    </w:p>
    <w:p w14:paraId="5EBA4A2D" w14:textId="77777777" w:rsidR="0071124B" w:rsidRPr="00B57510" w:rsidRDefault="0071124B" w:rsidP="005078F1">
      <w:pPr>
        <w:pStyle w:val="BodyText"/>
        <w:rPr>
          <w:lang w:val="en-IN"/>
        </w:rPr>
      </w:pPr>
    </w:p>
    <w:p w14:paraId="2BBC7A30" w14:textId="77777777" w:rsidR="0071124B" w:rsidRPr="00B57510" w:rsidRDefault="004D722F" w:rsidP="005078F1">
      <w:pPr>
        <w:pStyle w:val="ListParagraph"/>
        <w:numPr>
          <w:ilvl w:val="2"/>
          <w:numId w:val="1"/>
        </w:numPr>
        <w:tabs>
          <w:tab w:val="left" w:pos="2379"/>
        </w:tabs>
        <w:ind w:right="963" w:hanging="531"/>
        <w:rPr>
          <w:sz w:val="24"/>
          <w:szCs w:val="24"/>
          <w:lang w:val="en-IN"/>
        </w:rPr>
      </w:pPr>
      <w:r w:rsidRPr="00B57510">
        <w:rPr>
          <w:sz w:val="24"/>
          <w:szCs w:val="24"/>
          <w:lang w:val="en-IN"/>
        </w:rPr>
        <w:t xml:space="preserve">the aggregate liability of the Contractor to the Employer, whether </w:t>
      </w:r>
      <w:r w:rsidRPr="00B57510">
        <w:rPr>
          <w:sz w:val="24"/>
          <w:szCs w:val="24"/>
          <w:lang w:val="en-IN"/>
        </w:rPr>
        <w:lastRenderedPageBreak/>
        <w:t>under the Contract, in tort or otherwise, shall not exceed the total Contract Price, provided that this limitation shall not apply to the cost of repairing or replacing defective equipment, or to any obligation of the Contractor to indemnify the Employer with respect to patent infringement.</w:t>
      </w:r>
    </w:p>
    <w:p w14:paraId="78A8551B" w14:textId="77777777" w:rsidR="0071124B" w:rsidRPr="00B57510" w:rsidRDefault="0071124B" w:rsidP="005078F1">
      <w:pPr>
        <w:pStyle w:val="BodyText"/>
        <w:rPr>
          <w:lang w:val="en-IN"/>
        </w:rPr>
      </w:pPr>
    </w:p>
    <w:p w14:paraId="4FA3A67C" w14:textId="527B77F2" w:rsidR="00CE43F2" w:rsidRDefault="0062375B" w:rsidP="00DA3CBB">
      <w:pPr>
        <w:pStyle w:val="Heading1"/>
        <w:numPr>
          <w:ilvl w:val="0"/>
          <w:numId w:val="2"/>
        </w:numPr>
        <w:tabs>
          <w:tab w:val="left" w:pos="1892"/>
          <w:tab w:val="left" w:pos="1894"/>
        </w:tabs>
        <w:rPr>
          <w:lang w:val="en-IN"/>
        </w:rPr>
      </w:pPr>
      <w:r w:rsidRPr="002C3DC1">
        <w:rPr>
          <w:lang w:val="en-IN"/>
        </w:rPr>
        <w:t>CONCILIATION</w:t>
      </w:r>
    </w:p>
    <w:p w14:paraId="14AE7375" w14:textId="2A877BD6" w:rsidR="00387437" w:rsidRPr="00387437" w:rsidRDefault="00387437" w:rsidP="00387437">
      <w:pPr>
        <w:pStyle w:val="Heading1"/>
        <w:tabs>
          <w:tab w:val="left" w:pos="1892"/>
          <w:tab w:val="left" w:pos="1894"/>
        </w:tabs>
        <w:rPr>
          <w:b w:val="0"/>
          <w:bCs w:val="0"/>
          <w:lang w:val="en-IN"/>
        </w:rPr>
      </w:pPr>
      <w:r>
        <w:rPr>
          <w:b w:val="0"/>
          <w:bCs w:val="0"/>
          <w:lang w:val="en-IN"/>
        </w:rPr>
        <w:tab/>
      </w:r>
    </w:p>
    <w:p w14:paraId="039005E8" w14:textId="2AA67DE3"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62.1 </w:t>
      </w:r>
      <w:r>
        <w:rPr>
          <w:b w:val="0"/>
          <w:bCs w:val="0"/>
          <w:lang w:val="en-IN"/>
        </w:rPr>
        <w:tab/>
      </w:r>
      <w:r w:rsidRPr="00387437">
        <w:rPr>
          <w:b w:val="0"/>
          <w:bCs w:val="0"/>
          <w:lang w:val="en-IN"/>
        </w:rPr>
        <w:t xml:space="preserve">The mechanism of Dispute resolution through Conciliation shall be available in cases where the amount involved in the dispute exceeds INR 1 Cr. </w:t>
      </w:r>
    </w:p>
    <w:p w14:paraId="473F43D0" w14:textId="77777777" w:rsidR="00387437" w:rsidRPr="00387437" w:rsidRDefault="00387437" w:rsidP="00387437">
      <w:pPr>
        <w:pStyle w:val="Heading1"/>
        <w:tabs>
          <w:tab w:val="left" w:pos="1892"/>
          <w:tab w:val="left" w:pos="1894"/>
        </w:tabs>
        <w:rPr>
          <w:b w:val="0"/>
          <w:bCs w:val="0"/>
          <w:lang w:val="en-IN"/>
        </w:rPr>
      </w:pPr>
    </w:p>
    <w:p w14:paraId="611954AF" w14:textId="50382955"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62.2 </w:t>
      </w:r>
      <w:r>
        <w:rPr>
          <w:b w:val="0"/>
          <w:bCs w:val="0"/>
          <w:lang w:val="en-IN"/>
        </w:rPr>
        <w:tab/>
      </w:r>
      <w:r w:rsidRPr="00387437">
        <w:rPr>
          <w:b w:val="0"/>
          <w:bCs w:val="0"/>
          <w:lang w:val="en-IN"/>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3D29A6A" w14:textId="77777777" w:rsidR="00387437" w:rsidRPr="00387437" w:rsidRDefault="00387437" w:rsidP="00387437">
      <w:pPr>
        <w:pStyle w:val="Heading1"/>
        <w:tabs>
          <w:tab w:val="left" w:pos="1892"/>
          <w:tab w:val="left" w:pos="1894"/>
        </w:tabs>
        <w:rPr>
          <w:b w:val="0"/>
          <w:bCs w:val="0"/>
          <w:lang w:val="en-IN"/>
        </w:rPr>
      </w:pPr>
    </w:p>
    <w:p w14:paraId="617A8A01" w14:textId="159680BE"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62.2.1 </w:t>
      </w:r>
      <w:r>
        <w:rPr>
          <w:b w:val="0"/>
          <w:bCs w:val="0"/>
          <w:lang w:val="en-IN"/>
        </w:rPr>
        <w:tab/>
      </w:r>
      <w:r w:rsidRPr="00387437">
        <w:rPr>
          <w:b w:val="0"/>
          <w:bCs w:val="0"/>
          <w:lang w:val="en-IN"/>
        </w:rPr>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350D3CBA" w14:textId="77777777" w:rsidR="00387437" w:rsidRPr="00387437" w:rsidRDefault="00387437" w:rsidP="00387437">
      <w:pPr>
        <w:pStyle w:val="Heading1"/>
        <w:tabs>
          <w:tab w:val="left" w:pos="1892"/>
          <w:tab w:val="left" w:pos="1894"/>
        </w:tabs>
        <w:rPr>
          <w:b w:val="0"/>
          <w:bCs w:val="0"/>
          <w:lang w:val="en-IN"/>
        </w:rPr>
      </w:pPr>
    </w:p>
    <w:p w14:paraId="57DF88C8" w14:textId="49D5AADA"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62.2.2 </w:t>
      </w:r>
      <w:r>
        <w:rPr>
          <w:b w:val="0"/>
          <w:bCs w:val="0"/>
          <w:lang w:val="en-IN"/>
        </w:rPr>
        <w:tab/>
      </w:r>
      <w:r w:rsidRPr="00387437">
        <w:rPr>
          <w:b w:val="0"/>
          <w:bCs w:val="0"/>
          <w:lang w:val="en-IN"/>
        </w:rPr>
        <w:t>The CCIE shall hold day to day sitting at the Headquarter of the Employer or New Delhi and may hold as many sittings every month as it deems appropriate keeping in view the volume of work.</w:t>
      </w:r>
    </w:p>
    <w:p w14:paraId="358F38FF" w14:textId="77777777" w:rsidR="00387437" w:rsidRPr="00387437" w:rsidRDefault="00387437" w:rsidP="00387437">
      <w:pPr>
        <w:pStyle w:val="Heading1"/>
        <w:tabs>
          <w:tab w:val="left" w:pos="1892"/>
          <w:tab w:val="left" w:pos="1894"/>
        </w:tabs>
        <w:rPr>
          <w:b w:val="0"/>
          <w:bCs w:val="0"/>
          <w:lang w:val="en-IN"/>
        </w:rPr>
      </w:pPr>
    </w:p>
    <w:p w14:paraId="528A6E65" w14:textId="47DB592D"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62.2.3 </w:t>
      </w:r>
      <w:r w:rsidR="00EC4A8A">
        <w:rPr>
          <w:b w:val="0"/>
          <w:bCs w:val="0"/>
          <w:lang w:val="en-IN"/>
        </w:rPr>
        <w:tab/>
      </w:r>
      <w:r w:rsidRPr="00387437">
        <w:rPr>
          <w:b w:val="0"/>
          <w:bCs w:val="0"/>
          <w:lang w:val="en-IN"/>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23B9F7C7" w14:textId="77777777" w:rsidR="00387437" w:rsidRPr="00387437" w:rsidRDefault="00387437" w:rsidP="00387437">
      <w:pPr>
        <w:pStyle w:val="Heading1"/>
        <w:tabs>
          <w:tab w:val="left" w:pos="1892"/>
          <w:tab w:val="left" w:pos="1894"/>
        </w:tabs>
        <w:rPr>
          <w:b w:val="0"/>
          <w:bCs w:val="0"/>
          <w:lang w:val="en-IN"/>
        </w:rPr>
      </w:pPr>
    </w:p>
    <w:p w14:paraId="30635407" w14:textId="15DAF629"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62.3 </w:t>
      </w:r>
      <w:r w:rsidR="00BA741C">
        <w:rPr>
          <w:b w:val="0"/>
          <w:bCs w:val="0"/>
          <w:lang w:val="en-IN"/>
        </w:rPr>
        <w:tab/>
      </w:r>
      <w:r w:rsidRPr="00387437">
        <w:rPr>
          <w:b w:val="0"/>
          <w:bCs w:val="0"/>
          <w:lang w:val="en-IN"/>
        </w:rPr>
        <w:t>The procedure of CCIE shall not be treated as alternate arbitration proceedings where both parties come with Statement of claims/defence,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6D9B5600" w14:textId="77777777" w:rsidR="00387437" w:rsidRPr="00387437" w:rsidRDefault="00387437" w:rsidP="00387437">
      <w:pPr>
        <w:pStyle w:val="Heading1"/>
        <w:tabs>
          <w:tab w:val="left" w:pos="1892"/>
          <w:tab w:val="left" w:pos="1894"/>
        </w:tabs>
        <w:rPr>
          <w:b w:val="0"/>
          <w:bCs w:val="0"/>
          <w:lang w:val="en-IN"/>
        </w:rPr>
      </w:pPr>
    </w:p>
    <w:p w14:paraId="7B3F2672" w14:textId="0C224BA7"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62.4 </w:t>
      </w:r>
      <w:r w:rsidR="00BA741C">
        <w:rPr>
          <w:b w:val="0"/>
          <w:bCs w:val="0"/>
          <w:lang w:val="en-IN"/>
        </w:rPr>
        <w:tab/>
      </w:r>
      <w:r w:rsidRPr="00387437">
        <w:rPr>
          <w:b w:val="0"/>
          <w:bCs w:val="0"/>
          <w:lang w:val="en-IN"/>
        </w:rPr>
        <w:t>The Standard Operating Procedure for the conciliation mechanism shall be as follows:</w:t>
      </w:r>
    </w:p>
    <w:p w14:paraId="40B2EBB5" w14:textId="77777777" w:rsidR="00387437" w:rsidRPr="00387437" w:rsidRDefault="00387437" w:rsidP="00387437">
      <w:pPr>
        <w:pStyle w:val="Heading1"/>
        <w:tabs>
          <w:tab w:val="left" w:pos="1892"/>
          <w:tab w:val="left" w:pos="1894"/>
        </w:tabs>
        <w:rPr>
          <w:b w:val="0"/>
          <w:bCs w:val="0"/>
          <w:lang w:val="en-IN"/>
        </w:rPr>
      </w:pPr>
    </w:p>
    <w:p w14:paraId="2B09682E" w14:textId="77777777" w:rsidR="00387437" w:rsidRPr="00387437" w:rsidRDefault="00387437" w:rsidP="00387437">
      <w:pPr>
        <w:pStyle w:val="Heading1"/>
        <w:tabs>
          <w:tab w:val="left" w:pos="1892"/>
          <w:tab w:val="left" w:pos="1894"/>
        </w:tabs>
        <w:rPr>
          <w:b w:val="0"/>
          <w:bCs w:val="0"/>
          <w:lang w:val="en-IN"/>
        </w:rPr>
      </w:pPr>
      <w:proofErr w:type="spellStart"/>
      <w:r w:rsidRPr="00387437">
        <w:rPr>
          <w:b w:val="0"/>
          <w:bCs w:val="0"/>
          <w:lang w:val="en-IN"/>
        </w:rPr>
        <w:t>i</w:t>
      </w:r>
      <w:proofErr w:type="spellEnd"/>
      <w:r w:rsidRPr="00387437">
        <w:rPr>
          <w:b w:val="0"/>
          <w:bCs w:val="0"/>
          <w:lang w:val="en-IN"/>
        </w:rPr>
        <w:t xml:space="preserve">) </w:t>
      </w:r>
      <w:r w:rsidRPr="00387437">
        <w:rPr>
          <w:b w:val="0"/>
          <w:bCs w:val="0"/>
          <w:lang w:val="en-IN"/>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22EE75FE" w14:textId="77777777" w:rsidR="00387437" w:rsidRPr="00387437" w:rsidRDefault="00387437" w:rsidP="00387437">
      <w:pPr>
        <w:pStyle w:val="Heading1"/>
        <w:tabs>
          <w:tab w:val="left" w:pos="1892"/>
          <w:tab w:val="left" w:pos="1894"/>
        </w:tabs>
        <w:rPr>
          <w:b w:val="0"/>
          <w:bCs w:val="0"/>
          <w:lang w:val="en-IN"/>
        </w:rPr>
      </w:pPr>
    </w:p>
    <w:p w14:paraId="31315D7A" w14:textId="77777777"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ii) </w:t>
      </w:r>
      <w:r w:rsidRPr="00387437">
        <w:rPr>
          <w:b w:val="0"/>
          <w:bCs w:val="0"/>
          <w:lang w:val="en-IN"/>
        </w:rPr>
        <w:tab/>
        <w:t xml:space="preserve">Once a conciliation request has been raised by the contractor, within 30 days the same shall be referred to the CCIE in the event of the matter remaining unresolved internally. </w:t>
      </w:r>
    </w:p>
    <w:p w14:paraId="4DDBE0BE" w14:textId="77777777" w:rsidR="00387437" w:rsidRPr="00387437" w:rsidRDefault="00387437" w:rsidP="00387437">
      <w:pPr>
        <w:pStyle w:val="Heading1"/>
        <w:tabs>
          <w:tab w:val="left" w:pos="1892"/>
          <w:tab w:val="left" w:pos="1894"/>
        </w:tabs>
        <w:rPr>
          <w:b w:val="0"/>
          <w:bCs w:val="0"/>
          <w:lang w:val="en-IN"/>
        </w:rPr>
      </w:pPr>
    </w:p>
    <w:p w14:paraId="0749C78C" w14:textId="77777777"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iii) </w:t>
      </w:r>
      <w:r w:rsidRPr="00387437">
        <w:rPr>
          <w:b w:val="0"/>
          <w:bCs w:val="0"/>
          <w:lang w:val="en-IN"/>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3478F644" w14:textId="77777777" w:rsidR="00387437" w:rsidRPr="00387437" w:rsidRDefault="00387437" w:rsidP="00387437">
      <w:pPr>
        <w:pStyle w:val="Heading1"/>
        <w:tabs>
          <w:tab w:val="left" w:pos="1892"/>
          <w:tab w:val="left" w:pos="1894"/>
        </w:tabs>
        <w:rPr>
          <w:b w:val="0"/>
          <w:bCs w:val="0"/>
          <w:lang w:val="en-IN"/>
        </w:rPr>
      </w:pPr>
    </w:p>
    <w:p w14:paraId="1F8C4F38" w14:textId="77777777"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iv) </w:t>
      </w:r>
      <w:r w:rsidRPr="00387437">
        <w:rPr>
          <w:b w:val="0"/>
          <w:bCs w:val="0"/>
          <w:lang w:val="en-IN"/>
        </w:rPr>
        <w:tab/>
        <w:t>The Conciliation process shall be conducted     under Part III of the Arbitration and Conciliation Act, 1996.</w:t>
      </w:r>
    </w:p>
    <w:p w14:paraId="64C7D9E1" w14:textId="77777777" w:rsidR="00387437" w:rsidRPr="00387437" w:rsidRDefault="00387437" w:rsidP="00387437">
      <w:pPr>
        <w:pStyle w:val="Heading1"/>
        <w:tabs>
          <w:tab w:val="left" w:pos="1892"/>
          <w:tab w:val="left" w:pos="1894"/>
        </w:tabs>
        <w:rPr>
          <w:b w:val="0"/>
          <w:bCs w:val="0"/>
          <w:lang w:val="en-IN"/>
        </w:rPr>
      </w:pPr>
    </w:p>
    <w:p w14:paraId="61FE71F7" w14:textId="77777777"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v) </w:t>
      </w:r>
      <w:r w:rsidRPr="00387437">
        <w:rPr>
          <w:b w:val="0"/>
          <w:bCs w:val="0"/>
          <w:lang w:val="en-IN"/>
        </w:rPr>
        <w:tab/>
        <w:t xml:space="preserve">The Conciliation Committee would either be able to resolve and settle the dispute(s) between the parties, or the process may fail. </w:t>
      </w:r>
    </w:p>
    <w:p w14:paraId="7966F9C7" w14:textId="77777777" w:rsidR="00387437" w:rsidRPr="00387437" w:rsidRDefault="00387437" w:rsidP="00387437">
      <w:pPr>
        <w:pStyle w:val="Heading1"/>
        <w:tabs>
          <w:tab w:val="left" w:pos="1892"/>
          <w:tab w:val="left" w:pos="1894"/>
        </w:tabs>
        <w:rPr>
          <w:b w:val="0"/>
          <w:bCs w:val="0"/>
          <w:lang w:val="en-IN"/>
        </w:rPr>
      </w:pPr>
    </w:p>
    <w:p w14:paraId="7E893A74" w14:textId="1ABD0775"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vi) </w:t>
      </w:r>
      <w:r w:rsidR="00BA741C">
        <w:rPr>
          <w:b w:val="0"/>
          <w:bCs w:val="0"/>
          <w:lang w:val="en-IN"/>
        </w:rPr>
        <w:tab/>
      </w:r>
      <w:r w:rsidRPr="00387437">
        <w:rPr>
          <w:b w:val="0"/>
          <w:bCs w:val="0"/>
          <w:lang w:val="en-IN"/>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71947B62" w14:textId="77777777" w:rsidR="00387437" w:rsidRPr="00387437" w:rsidRDefault="00387437" w:rsidP="00387437">
      <w:pPr>
        <w:pStyle w:val="Heading1"/>
        <w:tabs>
          <w:tab w:val="left" w:pos="1892"/>
          <w:tab w:val="left" w:pos="1894"/>
        </w:tabs>
        <w:rPr>
          <w:b w:val="0"/>
          <w:bCs w:val="0"/>
          <w:lang w:val="en-IN"/>
        </w:rPr>
      </w:pPr>
    </w:p>
    <w:p w14:paraId="684E598F" w14:textId="60D3D969"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vii) </w:t>
      </w:r>
      <w:r w:rsidR="00BA741C">
        <w:rPr>
          <w:b w:val="0"/>
          <w:bCs w:val="0"/>
          <w:lang w:val="en-IN"/>
        </w:rPr>
        <w:tab/>
      </w:r>
      <w:r w:rsidRPr="00387437">
        <w:rPr>
          <w:b w:val="0"/>
          <w:bCs w:val="0"/>
          <w:lang w:val="en-IN"/>
        </w:rPr>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0CE9FA3" w14:textId="77777777" w:rsidR="00387437" w:rsidRPr="00387437" w:rsidRDefault="00387437" w:rsidP="00387437">
      <w:pPr>
        <w:pStyle w:val="Heading1"/>
        <w:tabs>
          <w:tab w:val="left" w:pos="1892"/>
          <w:tab w:val="left" w:pos="1894"/>
        </w:tabs>
        <w:rPr>
          <w:b w:val="0"/>
          <w:bCs w:val="0"/>
          <w:lang w:val="en-IN"/>
        </w:rPr>
      </w:pPr>
    </w:p>
    <w:p w14:paraId="31CEFE24" w14:textId="77777777"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viii) </w:t>
      </w:r>
      <w:r w:rsidRPr="00387437">
        <w:rPr>
          <w:b w:val="0"/>
          <w:bCs w:val="0"/>
          <w:lang w:val="en-IN"/>
        </w:rPr>
        <w:tab/>
        <w:t xml:space="preserve">In case of failure of the conciliation process at the level of the Conciliation Committee, the parties may withdraw from conciliation process and take recourse to Arbitration proceedings or the laid down legal process of Courts. </w:t>
      </w:r>
    </w:p>
    <w:p w14:paraId="6CF88151" w14:textId="77777777" w:rsidR="00387437" w:rsidRPr="00387437" w:rsidRDefault="00387437" w:rsidP="00387437">
      <w:pPr>
        <w:pStyle w:val="Heading1"/>
        <w:tabs>
          <w:tab w:val="left" w:pos="1892"/>
          <w:tab w:val="left" w:pos="1894"/>
        </w:tabs>
        <w:rPr>
          <w:b w:val="0"/>
          <w:bCs w:val="0"/>
          <w:lang w:val="en-IN"/>
        </w:rPr>
      </w:pPr>
    </w:p>
    <w:p w14:paraId="14860341" w14:textId="3A487D0B" w:rsidR="00387437" w:rsidRPr="00387437" w:rsidRDefault="00387437" w:rsidP="00930889">
      <w:pPr>
        <w:pStyle w:val="Heading1"/>
        <w:tabs>
          <w:tab w:val="left" w:pos="1892"/>
          <w:tab w:val="left" w:pos="1894"/>
        </w:tabs>
        <w:jc w:val="both"/>
        <w:rPr>
          <w:b w:val="0"/>
          <w:bCs w:val="0"/>
          <w:lang w:val="en-IN"/>
        </w:rPr>
      </w:pPr>
      <w:r w:rsidRPr="00387437">
        <w:rPr>
          <w:b w:val="0"/>
          <w:bCs w:val="0"/>
          <w:lang w:val="en-IN"/>
        </w:rPr>
        <w:t xml:space="preserve">62.5 </w:t>
      </w:r>
      <w:r w:rsidR="00BA741C">
        <w:rPr>
          <w:b w:val="0"/>
          <w:bCs w:val="0"/>
          <w:lang w:val="en-IN"/>
        </w:rPr>
        <w:tab/>
      </w:r>
      <w:r w:rsidRPr="00387437">
        <w:rPr>
          <w:b w:val="0"/>
          <w:bCs w:val="0"/>
          <w:lang w:val="en-IN"/>
        </w:rPr>
        <w:t xml:space="preserve">In cases of disputes pending before the Arbitration Tribunals or the Courts, both of the parties (i.e. Employer and Contractor) need to agree to explore the </w:t>
      </w:r>
      <w:r w:rsidRPr="00387437">
        <w:rPr>
          <w:b w:val="0"/>
          <w:bCs w:val="0"/>
          <w:lang w:val="en-IN"/>
        </w:rPr>
        <w:lastRenderedPageBreak/>
        <w:t>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 of Section 73 of the Arbitration and Conciliation Act 1996. However the parties may resume the Arbitration proceedings or take recourse to any other legal remedies in the event of the conciliation proceedings not being successful.</w:t>
      </w:r>
    </w:p>
    <w:p w14:paraId="74378DC8" w14:textId="77777777" w:rsidR="00387437" w:rsidRPr="00387437" w:rsidRDefault="00387437" w:rsidP="00387437">
      <w:pPr>
        <w:pStyle w:val="Heading1"/>
        <w:tabs>
          <w:tab w:val="left" w:pos="1892"/>
          <w:tab w:val="left" w:pos="1894"/>
        </w:tabs>
        <w:rPr>
          <w:b w:val="0"/>
          <w:bCs w:val="0"/>
          <w:lang w:val="en-IN"/>
        </w:rPr>
      </w:pPr>
    </w:p>
    <w:p w14:paraId="12472234" w14:textId="6E3BF4B5" w:rsidR="00387437" w:rsidRPr="00387437" w:rsidRDefault="00387437" w:rsidP="00387437">
      <w:pPr>
        <w:pStyle w:val="Heading1"/>
        <w:tabs>
          <w:tab w:val="left" w:pos="1892"/>
          <w:tab w:val="left" w:pos="1894"/>
        </w:tabs>
        <w:rPr>
          <w:b w:val="0"/>
          <w:bCs w:val="0"/>
          <w:lang w:val="en-IN"/>
        </w:rPr>
      </w:pPr>
      <w:r w:rsidRPr="00387437">
        <w:rPr>
          <w:b w:val="0"/>
          <w:bCs w:val="0"/>
          <w:lang w:val="en-IN"/>
        </w:rPr>
        <w:t xml:space="preserve">62.6 </w:t>
      </w:r>
      <w:r w:rsidR="00630487">
        <w:rPr>
          <w:b w:val="0"/>
          <w:bCs w:val="0"/>
          <w:lang w:val="en-IN"/>
        </w:rPr>
        <w:tab/>
      </w:r>
      <w:r w:rsidRPr="00387437">
        <w:rPr>
          <w:b w:val="0"/>
          <w:bCs w:val="0"/>
          <w:lang w:val="en-IN"/>
        </w:rPr>
        <w:t>During settlement of disputes and conciliation proceedings, both parties shall be obliged to carry out their respective obligations under the Contract.</w:t>
      </w:r>
    </w:p>
    <w:p w14:paraId="0372B879" w14:textId="77777777" w:rsidR="002C3DC1" w:rsidRDefault="002C3DC1" w:rsidP="002C3DC1">
      <w:pPr>
        <w:pStyle w:val="Heading1"/>
        <w:tabs>
          <w:tab w:val="left" w:pos="1892"/>
          <w:tab w:val="left" w:pos="1894"/>
        </w:tabs>
        <w:ind w:firstLine="0"/>
        <w:rPr>
          <w:lang w:val="en-IN"/>
        </w:rPr>
      </w:pPr>
    </w:p>
    <w:p w14:paraId="6CD5EC8F" w14:textId="6A4E0F08" w:rsidR="00DA3CBB" w:rsidRPr="00B57510" w:rsidRDefault="00DA3CBB" w:rsidP="00DA3CBB">
      <w:pPr>
        <w:pStyle w:val="Heading1"/>
        <w:numPr>
          <w:ilvl w:val="0"/>
          <w:numId w:val="2"/>
        </w:numPr>
        <w:tabs>
          <w:tab w:val="left" w:pos="1892"/>
          <w:tab w:val="left" w:pos="1894"/>
        </w:tabs>
        <w:rPr>
          <w:lang w:val="en-IN"/>
        </w:rPr>
      </w:pPr>
      <w:r w:rsidRPr="00B57510">
        <w:rPr>
          <w:lang w:val="en-IN"/>
        </w:rPr>
        <w:t>CODES AND STANDARDS</w:t>
      </w:r>
    </w:p>
    <w:p w14:paraId="65E11E9C" w14:textId="77777777" w:rsidR="00DA3CBB" w:rsidRPr="00B57510" w:rsidRDefault="00DA3CBB" w:rsidP="00DA3CBB">
      <w:pPr>
        <w:pStyle w:val="BodyText"/>
        <w:rPr>
          <w:b/>
          <w:lang w:val="en-IN"/>
        </w:rPr>
      </w:pPr>
    </w:p>
    <w:p w14:paraId="08603FD6" w14:textId="77777777" w:rsidR="00DA3CBB" w:rsidRPr="00B57510" w:rsidRDefault="00DA3CBB" w:rsidP="00930889">
      <w:pPr>
        <w:pStyle w:val="ListParagraph"/>
        <w:numPr>
          <w:ilvl w:val="1"/>
          <w:numId w:val="2"/>
        </w:numPr>
        <w:tabs>
          <w:tab w:val="left" w:pos="1912"/>
          <w:tab w:val="left" w:pos="1913"/>
        </w:tabs>
        <w:ind w:left="1912" w:right="971" w:hanging="1133"/>
        <w:rPr>
          <w:sz w:val="24"/>
          <w:szCs w:val="24"/>
          <w:lang w:val="en-IN"/>
        </w:rPr>
      </w:pPr>
      <w:r w:rsidRPr="00B57510">
        <w:rPr>
          <w:sz w:val="24"/>
          <w:szCs w:val="24"/>
          <w:lang w:val="en-IN"/>
        </w:rPr>
        <w:tab/>
        <w:t>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Employer.</w:t>
      </w:r>
    </w:p>
    <w:p w14:paraId="08A0A553" w14:textId="77777777" w:rsidR="00DC20EE" w:rsidRDefault="00DC20EE" w:rsidP="00DC20EE">
      <w:pPr>
        <w:pStyle w:val="ListParagraph"/>
        <w:tabs>
          <w:tab w:val="left" w:pos="1912"/>
          <w:tab w:val="left" w:pos="1913"/>
        </w:tabs>
        <w:ind w:left="1912" w:right="971" w:firstLine="0"/>
        <w:rPr>
          <w:sz w:val="24"/>
          <w:szCs w:val="24"/>
          <w:lang w:val="en-IN"/>
        </w:rPr>
      </w:pPr>
    </w:p>
    <w:p w14:paraId="272B27C5" w14:textId="77777777" w:rsidR="00FE250F" w:rsidRPr="00B57510" w:rsidRDefault="00FE250F" w:rsidP="00DC20EE">
      <w:pPr>
        <w:pStyle w:val="ListParagraph"/>
        <w:tabs>
          <w:tab w:val="left" w:pos="1912"/>
          <w:tab w:val="left" w:pos="1913"/>
        </w:tabs>
        <w:ind w:left="1912" w:right="971" w:firstLine="0"/>
        <w:rPr>
          <w:sz w:val="24"/>
          <w:szCs w:val="24"/>
          <w:lang w:val="en-IN"/>
        </w:rPr>
      </w:pPr>
    </w:p>
    <w:p w14:paraId="727EDA61" w14:textId="2C2830FC" w:rsidR="00DC20EE" w:rsidRPr="00B57510" w:rsidRDefault="00DC20EE" w:rsidP="00DC48FF">
      <w:pPr>
        <w:pStyle w:val="Heading1"/>
        <w:numPr>
          <w:ilvl w:val="0"/>
          <w:numId w:val="2"/>
        </w:numPr>
        <w:tabs>
          <w:tab w:val="left" w:pos="1892"/>
          <w:tab w:val="left" w:pos="1894"/>
        </w:tabs>
        <w:rPr>
          <w:lang w:val="en-IN"/>
        </w:rPr>
      </w:pPr>
      <w:r w:rsidRPr="00B57510">
        <w:rPr>
          <w:lang w:val="en-IN"/>
        </w:rPr>
        <w:t>APPROVAL OF STATUT</w:t>
      </w:r>
      <w:r w:rsidR="002671E4">
        <w:rPr>
          <w:lang w:val="en-IN"/>
        </w:rPr>
        <w:t>O</w:t>
      </w:r>
      <w:r w:rsidRPr="00B57510">
        <w:rPr>
          <w:lang w:val="en-IN"/>
        </w:rPr>
        <w:t>RY/GOVT.  BODIES</w:t>
      </w:r>
    </w:p>
    <w:p w14:paraId="7939B1B6" w14:textId="77777777" w:rsidR="00DC20EE" w:rsidRPr="00B57510" w:rsidRDefault="00DC20EE" w:rsidP="00DC20EE">
      <w:pPr>
        <w:tabs>
          <w:tab w:val="left" w:pos="1912"/>
          <w:tab w:val="left" w:pos="1913"/>
        </w:tabs>
        <w:ind w:left="779" w:right="971"/>
        <w:rPr>
          <w:sz w:val="24"/>
          <w:szCs w:val="24"/>
          <w:lang w:val="en-IN"/>
        </w:rPr>
      </w:pPr>
    </w:p>
    <w:p w14:paraId="7927B7F8" w14:textId="35637FFD" w:rsidR="00DC20EE" w:rsidRDefault="00DC20EE" w:rsidP="00B96AA7">
      <w:pPr>
        <w:tabs>
          <w:tab w:val="left" w:pos="1912"/>
          <w:tab w:val="left" w:pos="1913"/>
        </w:tabs>
        <w:ind w:left="1912" w:right="971"/>
        <w:jc w:val="both"/>
        <w:rPr>
          <w:sz w:val="24"/>
          <w:szCs w:val="24"/>
          <w:lang w:val="en-IN"/>
        </w:rPr>
      </w:pPr>
      <w:r w:rsidRPr="00B57510">
        <w:rPr>
          <w:sz w:val="24"/>
          <w:szCs w:val="24"/>
          <w:lang w:val="en-IN"/>
        </w:rPr>
        <w:tab/>
        <w:t>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w:t>
      </w:r>
    </w:p>
    <w:p w14:paraId="183A6C3A" w14:textId="77777777" w:rsidR="00A775BF" w:rsidRDefault="00A775BF" w:rsidP="00B96AA7">
      <w:pPr>
        <w:tabs>
          <w:tab w:val="left" w:pos="1912"/>
          <w:tab w:val="left" w:pos="1913"/>
        </w:tabs>
        <w:ind w:left="1912" w:right="971"/>
        <w:jc w:val="both"/>
        <w:rPr>
          <w:sz w:val="24"/>
          <w:szCs w:val="24"/>
          <w:lang w:val="en-IN"/>
        </w:rPr>
      </w:pPr>
    </w:p>
    <w:p w14:paraId="6C082AFD" w14:textId="4678F2E8" w:rsidR="00E61A0F" w:rsidRPr="00321D5D" w:rsidRDefault="00321D5D" w:rsidP="000E0B12">
      <w:pPr>
        <w:pStyle w:val="Heading1"/>
        <w:numPr>
          <w:ilvl w:val="0"/>
          <w:numId w:val="2"/>
        </w:numPr>
        <w:tabs>
          <w:tab w:val="left" w:pos="1892"/>
          <w:tab w:val="left" w:pos="1894"/>
        </w:tabs>
        <w:rPr>
          <w:lang w:val="en-IN"/>
        </w:rPr>
      </w:pPr>
      <w:r w:rsidRPr="00321D5D">
        <w:t>PRE DEFINED EVENTS</w:t>
      </w:r>
    </w:p>
    <w:p w14:paraId="0BBB06CD" w14:textId="77777777" w:rsidR="00321D5D" w:rsidRDefault="00321D5D" w:rsidP="00321D5D">
      <w:pPr>
        <w:pStyle w:val="Heading1"/>
        <w:tabs>
          <w:tab w:val="left" w:pos="1892"/>
          <w:tab w:val="left" w:pos="1894"/>
        </w:tabs>
      </w:pPr>
    </w:p>
    <w:p w14:paraId="74402993" w14:textId="01091CD5" w:rsidR="00413954" w:rsidRPr="00413954" w:rsidRDefault="00413954" w:rsidP="00413954">
      <w:pPr>
        <w:pStyle w:val="Heading1"/>
        <w:tabs>
          <w:tab w:val="left" w:pos="1892"/>
          <w:tab w:val="left" w:pos="1894"/>
        </w:tabs>
        <w:rPr>
          <w:b w:val="0"/>
          <w:bCs w:val="0"/>
          <w:lang w:val="en-IN"/>
        </w:rPr>
      </w:pPr>
      <w:r>
        <w:rPr>
          <w:lang w:val="en-IN"/>
        </w:rPr>
        <w:tab/>
      </w:r>
      <w:r w:rsidRPr="00FF69D2">
        <w:rPr>
          <w:b w:val="0"/>
          <w:bCs w:val="0"/>
          <w:lang w:val="en-IN"/>
        </w:rPr>
        <w:t>PO</w:t>
      </w:r>
      <w:r w:rsidRPr="00413954">
        <w:rPr>
          <w:b w:val="0"/>
          <w:bCs w:val="0"/>
          <w:lang w:val="en-IN"/>
        </w:rPr>
        <w:t xml:space="preserve">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62D24768" w14:textId="157A2D46" w:rsidR="00413954" w:rsidRPr="00413954" w:rsidRDefault="009F3201" w:rsidP="00413954">
      <w:pPr>
        <w:pStyle w:val="Heading1"/>
        <w:tabs>
          <w:tab w:val="left" w:pos="1892"/>
          <w:tab w:val="left" w:pos="1894"/>
        </w:tabs>
        <w:rPr>
          <w:b w:val="0"/>
          <w:bCs w:val="0"/>
          <w:lang w:val="en-IN"/>
        </w:rPr>
      </w:pPr>
      <w:r>
        <w:rPr>
          <w:b w:val="0"/>
          <w:bCs w:val="0"/>
          <w:lang w:val="en-IN"/>
        </w:rPr>
        <w:tab/>
      </w:r>
      <w:r w:rsidR="00413954" w:rsidRPr="00413954">
        <w:rPr>
          <w:b w:val="0"/>
          <w:bCs w:val="0"/>
          <w:lang w:val="en-IN"/>
        </w:rPr>
        <w:t>1.</w:t>
      </w:r>
      <w:r w:rsidR="00413954" w:rsidRPr="00413954">
        <w:rPr>
          <w:b w:val="0"/>
          <w:bCs w:val="0"/>
          <w:lang w:val="en-IN"/>
        </w:rPr>
        <w:tab/>
        <w:t>Termination# of Contract due to Contractor’s default</w:t>
      </w:r>
    </w:p>
    <w:p w14:paraId="380A3E25" w14:textId="0B278A49" w:rsidR="00413954" w:rsidRPr="00413954" w:rsidRDefault="009F3201" w:rsidP="00413954">
      <w:pPr>
        <w:pStyle w:val="Heading1"/>
        <w:tabs>
          <w:tab w:val="left" w:pos="1892"/>
          <w:tab w:val="left" w:pos="1894"/>
        </w:tabs>
        <w:rPr>
          <w:b w:val="0"/>
          <w:bCs w:val="0"/>
          <w:lang w:val="en-IN"/>
        </w:rPr>
      </w:pPr>
      <w:r>
        <w:rPr>
          <w:b w:val="0"/>
          <w:bCs w:val="0"/>
          <w:lang w:val="en-IN"/>
        </w:rPr>
        <w:lastRenderedPageBreak/>
        <w:tab/>
      </w:r>
      <w:r w:rsidR="00413954" w:rsidRPr="00413954">
        <w:rPr>
          <w:b w:val="0"/>
          <w:bCs w:val="0"/>
          <w:lang w:val="en-IN"/>
        </w:rPr>
        <w:t>2.</w:t>
      </w:r>
      <w:r w:rsidR="00413954" w:rsidRPr="00413954">
        <w:rPr>
          <w:b w:val="0"/>
          <w:bCs w:val="0"/>
          <w:lang w:val="en-IN"/>
        </w:rPr>
        <w:tab/>
        <w:t>Encashment of CPG due to non-performance</w:t>
      </w:r>
    </w:p>
    <w:p w14:paraId="7BFED15A" w14:textId="06F0BA4F" w:rsidR="00413954" w:rsidRPr="00413954" w:rsidRDefault="009F3201" w:rsidP="00413954">
      <w:pPr>
        <w:pStyle w:val="Heading1"/>
        <w:tabs>
          <w:tab w:val="left" w:pos="1892"/>
          <w:tab w:val="left" w:pos="1894"/>
        </w:tabs>
        <w:rPr>
          <w:b w:val="0"/>
          <w:bCs w:val="0"/>
          <w:lang w:val="en-IN"/>
        </w:rPr>
      </w:pPr>
      <w:r>
        <w:rPr>
          <w:b w:val="0"/>
          <w:bCs w:val="0"/>
          <w:lang w:val="en-IN"/>
        </w:rPr>
        <w:tab/>
      </w:r>
      <w:r w:rsidR="00413954" w:rsidRPr="00413954">
        <w:rPr>
          <w:b w:val="0"/>
          <w:bCs w:val="0"/>
          <w:lang w:val="en-IN"/>
        </w:rPr>
        <w:t>3.</w:t>
      </w:r>
      <w:r w:rsidR="00413954" w:rsidRPr="00413954">
        <w:rPr>
          <w:b w:val="0"/>
          <w:bCs w:val="0"/>
          <w:lang w:val="en-IN"/>
        </w:rPr>
        <w:tab/>
        <w:t>Repeated failure of major Equipment while in service</w:t>
      </w:r>
    </w:p>
    <w:p w14:paraId="79B26792" w14:textId="0C65BE26" w:rsidR="00413954" w:rsidRPr="00413954" w:rsidRDefault="009F3201" w:rsidP="00413954">
      <w:pPr>
        <w:pStyle w:val="Heading1"/>
        <w:tabs>
          <w:tab w:val="left" w:pos="1892"/>
          <w:tab w:val="left" w:pos="1894"/>
        </w:tabs>
        <w:rPr>
          <w:b w:val="0"/>
          <w:bCs w:val="0"/>
          <w:lang w:val="en-IN"/>
        </w:rPr>
      </w:pPr>
      <w:r>
        <w:rPr>
          <w:b w:val="0"/>
          <w:bCs w:val="0"/>
          <w:lang w:val="en-IN"/>
        </w:rPr>
        <w:tab/>
      </w:r>
      <w:r>
        <w:rPr>
          <w:b w:val="0"/>
          <w:bCs w:val="0"/>
          <w:lang w:val="en-IN"/>
        </w:rPr>
        <w:tab/>
      </w:r>
      <w:r w:rsidR="00413954" w:rsidRPr="00413954">
        <w:rPr>
          <w:b w:val="0"/>
          <w:bCs w:val="0"/>
          <w:lang w:val="en-IN"/>
        </w:rPr>
        <w:t>4.</w:t>
      </w:r>
      <w:r w:rsidR="00413954" w:rsidRPr="00413954">
        <w:rPr>
          <w:b w:val="0"/>
          <w:bCs w:val="0"/>
          <w:lang w:val="en-IN"/>
        </w:rPr>
        <w:tab/>
        <w:t>Substantial portion of works (more than 50% of the Contract*) is sub-contracted, under an existing Contract</w:t>
      </w:r>
    </w:p>
    <w:p w14:paraId="4C3C523C" w14:textId="363C71F3" w:rsidR="00413954" w:rsidRPr="00413954" w:rsidRDefault="009F3201" w:rsidP="00413954">
      <w:pPr>
        <w:pStyle w:val="Heading1"/>
        <w:tabs>
          <w:tab w:val="left" w:pos="1892"/>
          <w:tab w:val="left" w:pos="1894"/>
        </w:tabs>
        <w:rPr>
          <w:b w:val="0"/>
          <w:bCs w:val="0"/>
          <w:lang w:val="en-IN"/>
        </w:rPr>
      </w:pPr>
      <w:r>
        <w:rPr>
          <w:b w:val="0"/>
          <w:bCs w:val="0"/>
          <w:lang w:val="en-IN"/>
        </w:rPr>
        <w:tab/>
      </w:r>
      <w:r w:rsidR="00413954" w:rsidRPr="00413954">
        <w:rPr>
          <w:b w:val="0"/>
          <w:bCs w:val="0"/>
          <w:lang w:val="en-IN"/>
        </w:rPr>
        <w:t>5.</w:t>
      </w:r>
      <w:r w:rsidR="00413954" w:rsidRPr="00413954">
        <w:rPr>
          <w:b w:val="0"/>
          <w:bCs w:val="0"/>
          <w:lang w:val="en-IN"/>
        </w:rPr>
        <w:tab/>
        <w:t>More than 25% of the Contract price (awarded value), in aggregate, is paid to sub-contractors/suppliers as Direct payment, under an existing Contract, due to financial position of Contractor</w:t>
      </w:r>
    </w:p>
    <w:p w14:paraId="412BADED" w14:textId="47EC4F51" w:rsidR="00413954" w:rsidRPr="00413954" w:rsidRDefault="009F3201" w:rsidP="00413954">
      <w:pPr>
        <w:pStyle w:val="Heading1"/>
        <w:tabs>
          <w:tab w:val="left" w:pos="1892"/>
          <w:tab w:val="left" w:pos="1894"/>
        </w:tabs>
        <w:rPr>
          <w:b w:val="0"/>
          <w:bCs w:val="0"/>
          <w:lang w:val="en-IN"/>
        </w:rPr>
      </w:pPr>
      <w:r>
        <w:rPr>
          <w:b w:val="0"/>
          <w:bCs w:val="0"/>
          <w:lang w:val="en-IN"/>
        </w:rPr>
        <w:tab/>
      </w:r>
      <w:r w:rsidR="00413954" w:rsidRPr="00413954">
        <w:rPr>
          <w:b w:val="0"/>
          <w:bCs w:val="0"/>
          <w:lang w:val="en-IN"/>
        </w:rPr>
        <w:t>6.</w:t>
      </w:r>
      <w:r w:rsidR="00413954" w:rsidRPr="00413954">
        <w:rPr>
          <w:b w:val="0"/>
          <w:bCs w:val="0"/>
          <w:lang w:val="en-IN"/>
        </w:rPr>
        <w:tab/>
        <w:t>Firm has been referred to NCLT under Insolvency &amp; Bankruptcy Code (IRP has been appointed or Liquidation proceedings have been initiated under IBC)</w:t>
      </w:r>
    </w:p>
    <w:p w14:paraId="43BC26AD" w14:textId="77777777" w:rsidR="00413954" w:rsidRPr="00413954" w:rsidRDefault="00413954" w:rsidP="00413954">
      <w:pPr>
        <w:pStyle w:val="Heading1"/>
        <w:tabs>
          <w:tab w:val="left" w:pos="1892"/>
          <w:tab w:val="left" w:pos="1894"/>
        </w:tabs>
        <w:rPr>
          <w:b w:val="0"/>
          <w:bCs w:val="0"/>
          <w:lang w:val="en-IN"/>
        </w:rPr>
      </w:pPr>
    </w:p>
    <w:p w14:paraId="2424A2ED" w14:textId="4C958032" w:rsidR="00413954" w:rsidRPr="0060676D" w:rsidRDefault="00F3168D" w:rsidP="00413954">
      <w:pPr>
        <w:pStyle w:val="Heading1"/>
        <w:tabs>
          <w:tab w:val="left" w:pos="1892"/>
          <w:tab w:val="left" w:pos="1894"/>
        </w:tabs>
        <w:rPr>
          <w:b w:val="0"/>
          <w:bCs w:val="0"/>
          <w:i/>
          <w:iCs/>
          <w:lang w:val="en-IN"/>
        </w:rPr>
      </w:pPr>
      <w:r>
        <w:rPr>
          <w:b w:val="0"/>
          <w:bCs w:val="0"/>
          <w:lang w:val="en-IN"/>
        </w:rPr>
        <w:tab/>
      </w:r>
      <w:r w:rsidR="00413954" w:rsidRPr="0060676D">
        <w:rPr>
          <w:b w:val="0"/>
          <w:bCs w:val="0"/>
          <w:i/>
          <w:iCs/>
          <w:lang w:val="en-IN"/>
        </w:rPr>
        <w:t xml:space="preserve"># Partial offloading under a Contract and/or Facilitation beyond 10% of the Contract Price shall also be treated as Termination. </w:t>
      </w:r>
    </w:p>
    <w:p w14:paraId="6FE5D249" w14:textId="2E23588C" w:rsidR="00413954" w:rsidRPr="0060676D" w:rsidRDefault="00F3168D" w:rsidP="00413954">
      <w:pPr>
        <w:pStyle w:val="Heading1"/>
        <w:tabs>
          <w:tab w:val="left" w:pos="1892"/>
          <w:tab w:val="left" w:pos="1894"/>
        </w:tabs>
        <w:rPr>
          <w:b w:val="0"/>
          <w:bCs w:val="0"/>
          <w:i/>
          <w:iCs/>
          <w:lang w:val="en-IN"/>
        </w:rPr>
      </w:pPr>
      <w:r w:rsidRPr="0060676D">
        <w:rPr>
          <w:b w:val="0"/>
          <w:bCs w:val="0"/>
          <w:i/>
          <w:iCs/>
          <w:lang w:val="en-IN"/>
        </w:rPr>
        <w:tab/>
      </w:r>
      <w:r w:rsidR="00413954" w:rsidRPr="0060676D">
        <w:rPr>
          <w:b w:val="0"/>
          <w:bCs w:val="0"/>
          <w:i/>
          <w:iCs/>
          <w:lang w:val="en-IN"/>
        </w:rPr>
        <w:t>*</w:t>
      </w:r>
      <w:r w:rsidRPr="0060676D">
        <w:rPr>
          <w:b w:val="0"/>
          <w:bCs w:val="0"/>
          <w:i/>
          <w:iCs/>
          <w:lang w:val="en-IN"/>
        </w:rPr>
        <w:tab/>
      </w:r>
      <w:r w:rsidR="00413954" w:rsidRPr="0060676D">
        <w:rPr>
          <w:b w:val="0"/>
          <w:bCs w:val="0"/>
          <w:i/>
          <w:iCs/>
          <w:lang w:val="en-IN"/>
        </w:rPr>
        <w:t>For the purpose of working out 50% of the Contract, following shall be taken into account:</w:t>
      </w:r>
    </w:p>
    <w:p w14:paraId="33645AA5" w14:textId="0D0DA201" w:rsidR="00413954" w:rsidRPr="0060676D" w:rsidRDefault="00F3168D" w:rsidP="00413954">
      <w:pPr>
        <w:pStyle w:val="Heading1"/>
        <w:tabs>
          <w:tab w:val="left" w:pos="1892"/>
          <w:tab w:val="left" w:pos="1894"/>
        </w:tabs>
        <w:rPr>
          <w:b w:val="0"/>
          <w:bCs w:val="0"/>
          <w:i/>
          <w:iCs/>
          <w:lang w:val="en-IN"/>
        </w:rPr>
      </w:pPr>
      <w:r w:rsidRPr="0060676D">
        <w:rPr>
          <w:b w:val="0"/>
          <w:bCs w:val="0"/>
          <w:i/>
          <w:iCs/>
          <w:lang w:val="en-IN"/>
        </w:rPr>
        <w:tab/>
      </w:r>
      <w:r w:rsidR="00413954" w:rsidRPr="0060676D">
        <w:rPr>
          <w:b w:val="0"/>
          <w:bCs w:val="0"/>
          <w:i/>
          <w:iCs/>
          <w:lang w:val="en-IN"/>
        </w:rPr>
        <w:t xml:space="preserve">(a)Scope of the contract which is permissible to be sub-contracted as per bidding documents, shall be excluded. </w:t>
      </w:r>
    </w:p>
    <w:p w14:paraId="2BF643E9" w14:textId="0A4C2C82" w:rsidR="00413954" w:rsidRPr="0060676D" w:rsidRDefault="00F3168D" w:rsidP="00413954">
      <w:pPr>
        <w:pStyle w:val="Heading1"/>
        <w:tabs>
          <w:tab w:val="left" w:pos="1892"/>
          <w:tab w:val="left" w:pos="1894"/>
        </w:tabs>
        <w:rPr>
          <w:b w:val="0"/>
          <w:bCs w:val="0"/>
          <w:i/>
          <w:iCs/>
          <w:lang w:val="en-IN"/>
        </w:rPr>
      </w:pPr>
      <w:r w:rsidRPr="0060676D">
        <w:rPr>
          <w:b w:val="0"/>
          <w:bCs w:val="0"/>
          <w:i/>
          <w:iCs/>
          <w:lang w:val="en-IN"/>
        </w:rPr>
        <w:tab/>
      </w:r>
      <w:r w:rsidR="00413954" w:rsidRPr="0060676D">
        <w:rPr>
          <w:b w:val="0"/>
          <w:bCs w:val="0"/>
          <w:i/>
          <w:iCs/>
          <w:lang w:val="en-IN"/>
        </w:rPr>
        <w:t xml:space="preserve">(b)Scope of the Contract which primarily relates to the Qualification Requirement (QR) of the bidder. </w:t>
      </w:r>
    </w:p>
    <w:p w14:paraId="2197FE90" w14:textId="77777777" w:rsidR="00413954" w:rsidRPr="00413954" w:rsidRDefault="00413954" w:rsidP="00413954">
      <w:pPr>
        <w:pStyle w:val="Heading1"/>
        <w:tabs>
          <w:tab w:val="left" w:pos="1892"/>
          <w:tab w:val="left" w:pos="1894"/>
        </w:tabs>
        <w:rPr>
          <w:b w:val="0"/>
          <w:bCs w:val="0"/>
          <w:lang w:val="en-IN"/>
        </w:rPr>
      </w:pPr>
    </w:p>
    <w:p w14:paraId="5F0DA7A3" w14:textId="4200A59B" w:rsidR="00413954" w:rsidRPr="00413954" w:rsidRDefault="009239CE" w:rsidP="00413954">
      <w:pPr>
        <w:pStyle w:val="Heading1"/>
        <w:tabs>
          <w:tab w:val="left" w:pos="1892"/>
          <w:tab w:val="left" w:pos="1894"/>
        </w:tabs>
        <w:rPr>
          <w:b w:val="0"/>
          <w:bCs w:val="0"/>
          <w:lang w:val="en-IN"/>
        </w:rPr>
      </w:pPr>
      <w:r>
        <w:rPr>
          <w:b w:val="0"/>
          <w:bCs w:val="0"/>
          <w:lang w:val="en-IN"/>
        </w:rPr>
        <w:tab/>
      </w:r>
      <w:r w:rsidR="00413954" w:rsidRPr="00413954">
        <w:rPr>
          <w:b w:val="0"/>
          <w:bCs w:val="0"/>
          <w:lang w:val="en-IN"/>
        </w:rPr>
        <w:t>The Employer shall be the sole judge in this regard and the Employer’s interpretation on the aforesaid event(s) shall be final and binding.</w:t>
      </w:r>
    </w:p>
    <w:p w14:paraId="29E50370" w14:textId="77777777" w:rsidR="00413954" w:rsidRPr="00413954" w:rsidRDefault="00413954" w:rsidP="00413954">
      <w:pPr>
        <w:pStyle w:val="Heading1"/>
        <w:tabs>
          <w:tab w:val="left" w:pos="1892"/>
          <w:tab w:val="left" w:pos="1894"/>
        </w:tabs>
        <w:rPr>
          <w:b w:val="0"/>
          <w:bCs w:val="0"/>
          <w:lang w:val="en-IN"/>
        </w:rPr>
      </w:pPr>
    </w:p>
    <w:p w14:paraId="13CB8AD3" w14:textId="601509A9" w:rsidR="00321D5D" w:rsidRDefault="005F3023" w:rsidP="00413954">
      <w:pPr>
        <w:pStyle w:val="Heading1"/>
        <w:tabs>
          <w:tab w:val="left" w:pos="1892"/>
          <w:tab w:val="left" w:pos="1894"/>
        </w:tabs>
        <w:rPr>
          <w:b w:val="0"/>
          <w:bCs w:val="0"/>
          <w:lang w:val="en-IN"/>
        </w:rPr>
      </w:pPr>
      <w:r>
        <w:rPr>
          <w:b w:val="0"/>
          <w:bCs w:val="0"/>
          <w:lang w:val="en-IN"/>
        </w:rPr>
        <w:tab/>
      </w:r>
      <w:r w:rsidR="00413954" w:rsidRPr="00413954">
        <w:rPr>
          <w:b w:val="0"/>
          <w:bCs w:val="0"/>
          <w:lang w:val="en-IN"/>
        </w:rPr>
        <w:t>In accordance with above policy of POWERGRID, in case of triggering of any of the above events under this Contract, the bid of the Contractor in future tenders shall be dealt in line with the above policy or its subsequent amendments, if any.</w:t>
      </w:r>
    </w:p>
    <w:p w14:paraId="44277E0A" w14:textId="77777777" w:rsidR="00833A0E" w:rsidRDefault="00833A0E" w:rsidP="00413954">
      <w:pPr>
        <w:pStyle w:val="Heading1"/>
        <w:tabs>
          <w:tab w:val="left" w:pos="1892"/>
          <w:tab w:val="left" w:pos="1894"/>
        </w:tabs>
        <w:rPr>
          <w:b w:val="0"/>
          <w:bCs w:val="0"/>
          <w:lang w:val="en-IN"/>
        </w:rPr>
      </w:pPr>
    </w:p>
    <w:p w14:paraId="418CAA73" w14:textId="77777777" w:rsidR="00833A0E" w:rsidRPr="00067DE2" w:rsidRDefault="00833A0E" w:rsidP="00833A0E">
      <w:pPr>
        <w:pStyle w:val="Heading1"/>
        <w:numPr>
          <w:ilvl w:val="0"/>
          <w:numId w:val="2"/>
        </w:numPr>
        <w:tabs>
          <w:tab w:val="left" w:pos="1892"/>
          <w:tab w:val="left" w:pos="1894"/>
        </w:tabs>
        <w:rPr>
          <w:rFonts w:cs="Arial"/>
          <w:b w:val="0"/>
          <w:bCs w:val="0"/>
          <w:sz w:val="22"/>
          <w:szCs w:val="22"/>
        </w:rPr>
      </w:pPr>
      <w:r w:rsidRPr="00795458">
        <w:rPr>
          <w:sz w:val="22"/>
          <w:szCs w:val="22"/>
          <w:u w:val="single"/>
          <w:lang w:val="en-GB"/>
        </w:rPr>
        <w:t>POWERGRID Whistle Blower and Fraud Prevention Policy</w:t>
      </w:r>
    </w:p>
    <w:p w14:paraId="4C73C8B5" w14:textId="77777777" w:rsidR="00833A0E" w:rsidRPr="00067DE2" w:rsidRDefault="00833A0E" w:rsidP="00833A0E">
      <w:pPr>
        <w:jc w:val="both"/>
        <w:rPr>
          <w:rFonts w:cs="Arial"/>
          <w:b/>
          <w:bCs/>
        </w:rPr>
      </w:pPr>
    </w:p>
    <w:p w14:paraId="10E793CF" w14:textId="27A7F747" w:rsidR="00833A0E" w:rsidRPr="00833A0E" w:rsidRDefault="00833A0E" w:rsidP="00833A0E">
      <w:pPr>
        <w:pStyle w:val="Heading1"/>
        <w:tabs>
          <w:tab w:val="left" w:pos="1892"/>
          <w:tab w:val="left" w:pos="1894"/>
        </w:tabs>
        <w:jc w:val="both"/>
        <w:rPr>
          <w:rFonts w:cs="Arial"/>
          <w:b w:val="0"/>
          <w:bCs w:val="0"/>
          <w:sz w:val="22"/>
          <w:szCs w:val="22"/>
        </w:rPr>
      </w:pPr>
      <w:r>
        <w:rPr>
          <w:rFonts w:cs="Arial"/>
          <w:sz w:val="22"/>
          <w:szCs w:val="22"/>
        </w:rPr>
        <w:tab/>
      </w:r>
      <w:r w:rsidRPr="00833A0E">
        <w:rPr>
          <w:rFonts w:cs="Arial"/>
          <w:b w:val="0"/>
          <w:bCs w:val="0"/>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1">
        <w:r w:rsidRPr="00833A0E">
          <w:rPr>
            <w:rStyle w:val="Hyperlink"/>
            <w:rFonts w:cs="Arial"/>
            <w:b w:val="0"/>
            <w:bCs w:val="0"/>
            <w:sz w:val="22"/>
            <w:szCs w:val="22"/>
          </w:rPr>
          <w:t>https://apps.powergrid.in/pgciltenders/u/default.aspx</w:t>
        </w:r>
      </w:hyperlink>
      <w:r w:rsidRPr="00833A0E">
        <w:rPr>
          <w:rFonts w:cs="Arial"/>
          <w:b w:val="0"/>
          <w:bCs w:val="0"/>
          <w:sz w:val="22"/>
          <w:szCs w:val="22"/>
        </w:rPr>
        <w:t xml:space="preserve">  and </w:t>
      </w:r>
      <w:hyperlink r:id="rId12">
        <w:r w:rsidRPr="00833A0E">
          <w:rPr>
            <w:rStyle w:val="Hyperlink"/>
            <w:rFonts w:cs="Arial"/>
            <w:b w:val="0"/>
            <w:bCs w:val="0"/>
            <w:sz w:val="22"/>
            <w:szCs w:val="22"/>
          </w:rPr>
          <w:t>https://www.powergrid.in/index.php/en/code-conductpolicies</w:t>
        </w:r>
      </w:hyperlink>
      <w:r w:rsidRPr="00833A0E">
        <w:rPr>
          <w:rFonts w:cs="Arial"/>
          <w:b w:val="0"/>
          <w:bCs w:val="0"/>
          <w:sz w:val="22"/>
          <w:szCs w:val="22"/>
        </w:rPr>
        <w:t>.</w:t>
      </w:r>
    </w:p>
    <w:p w14:paraId="1F1E2DB0" w14:textId="77777777" w:rsidR="00833A0E" w:rsidRPr="00067DE2" w:rsidRDefault="00833A0E" w:rsidP="00833A0E">
      <w:pPr>
        <w:jc w:val="both"/>
        <w:rPr>
          <w:rFonts w:cs="Arial"/>
        </w:rPr>
      </w:pPr>
    </w:p>
    <w:p w14:paraId="63CB8955" w14:textId="33F7CD22" w:rsidR="00833A0E" w:rsidRPr="00833A0E" w:rsidRDefault="00833A0E" w:rsidP="00833A0E">
      <w:pPr>
        <w:pStyle w:val="Heading1"/>
        <w:tabs>
          <w:tab w:val="left" w:pos="1892"/>
          <w:tab w:val="left" w:pos="1894"/>
        </w:tabs>
        <w:jc w:val="both"/>
        <w:rPr>
          <w:rFonts w:cs="Arial"/>
          <w:b w:val="0"/>
          <w:bCs w:val="0"/>
          <w:sz w:val="22"/>
          <w:szCs w:val="22"/>
        </w:rPr>
      </w:pPr>
      <w:r>
        <w:rPr>
          <w:rFonts w:cs="Arial"/>
          <w:sz w:val="22"/>
          <w:szCs w:val="22"/>
        </w:rPr>
        <w:tab/>
      </w:r>
      <w:r w:rsidRPr="00833A0E">
        <w:rPr>
          <w:rFonts w:cs="Arial"/>
          <w:b w:val="0"/>
          <w:bCs w:val="0"/>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5AE3758B" w14:textId="77C2189C" w:rsidR="0071124B" w:rsidRPr="00B57510" w:rsidRDefault="00833A0E" w:rsidP="00833A0E">
      <w:pPr>
        <w:rPr>
          <w:b/>
          <w:sz w:val="24"/>
          <w:szCs w:val="24"/>
          <w:lang w:val="en-IN"/>
        </w:rPr>
      </w:pPr>
      <w:r>
        <w:rPr>
          <w:rFonts w:cs="Arial"/>
        </w:rPr>
        <w:t xml:space="preserve">                                                           *</w:t>
      </w:r>
      <w:r w:rsidR="00BC12A5">
        <w:rPr>
          <w:rFonts w:cs="Arial"/>
        </w:rPr>
        <w:t>*</w:t>
      </w:r>
      <w:r>
        <w:rPr>
          <w:rFonts w:cs="Arial"/>
        </w:rPr>
        <w:t>***</w:t>
      </w:r>
      <w:r w:rsidRPr="00833A0E">
        <w:rPr>
          <w:rFonts w:cs="Arial"/>
          <w:b/>
          <w:bCs/>
        </w:rPr>
        <w:t>End of</w:t>
      </w:r>
      <w:r>
        <w:rPr>
          <w:rFonts w:cs="Arial"/>
        </w:rPr>
        <w:t xml:space="preserve"> </w:t>
      </w:r>
      <w:r w:rsidR="004D722F" w:rsidRPr="00B57510">
        <w:rPr>
          <w:b/>
          <w:sz w:val="24"/>
          <w:szCs w:val="24"/>
          <w:lang w:val="en-IN"/>
        </w:rPr>
        <w:t>Section – General Conditions of Contract</w:t>
      </w:r>
      <w:r>
        <w:rPr>
          <w:b/>
          <w:sz w:val="24"/>
          <w:szCs w:val="24"/>
          <w:lang w:val="en-IN"/>
        </w:rPr>
        <w:t xml:space="preserve"> ******</w:t>
      </w:r>
    </w:p>
    <w:p w14:paraId="63214A28" w14:textId="77777777" w:rsidR="005350E1" w:rsidRPr="00B57510" w:rsidRDefault="005350E1">
      <w:pPr>
        <w:rPr>
          <w:b/>
          <w:bCs/>
          <w:sz w:val="24"/>
          <w:szCs w:val="24"/>
          <w:lang w:val="en-IN"/>
        </w:rPr>
      </w:pPr>
      <w:r w:rsidRPr="00B57510">
        <w:rPr>
          <w:lang w:val="en-IN"/>
        </w:rPr>
        <w:br w:type="page"/>
      </w:r>
    </w:p>
    <w:p w14:paraId="0F26D99E" w14:textId="77777777" w:rsidR="003E4086" w:rsidRPr="00B57510" w:rsidRDefault="004D722F" w:rsidP="005078F1">
      <w:pPr>
        <w:pStyle w:val="Heading1"/>
        <w:ind w:left="1537" w:firstLine="6421"/>
        <w:rPr>
          <w:lang w:val="en-IN"/>
        </w:rPr>
      </w:pPr>
      <w:r w:rsidRPr="00B57510">
        <w:rPr>
          <w:lang w:val="en-IN"/>
        </w:rPr>
        <w:lastRenderedPageBreak/>
        <w:t xml:space="preserve">SCHEDULE-A </w:t>
      </w:r>
    </w:p>
    <w:p w14:paraId="60774A41" w14:textId="77777777" w:rsidR="003E4086" w:rsidRPr="00B57510" w:rsidRDefault="003E4086" w:rsidP="003E4086">
      <w:pPr>
        <w:pStyle w:val="Heading1"/>
        <w:ind w:left="0" w:firstLine="0"/>
        <w:rPr>
          <w:lang w:val="en-IN"/>
        </w:rPr>
      </w:pPr>
    </w:p>
    <w:p w14:paraId="5B6880DE" w14:textId="77777777" w:rsidR="003E4086" w:rsidRPr="00B57510" w:rsidRDefault="003E4086" w:rsidP="003E4086">
      <w:pPr>
        <w:pStyle w:val="Heading1"/>
        <w:ind w:left="0" w:firstLine="0"/>
        <w:rPr>
          <w:lang w:val="en-IN"/>
        </w:rPr>
      </w:pPr>
    </w:p>
    <w:p w14:paraId="5324BC02" w14:textId="77777777" w:rsidR="0071124B" w:rsidRPr="00B57510" w:rsidRDefault="004D722F" w:rsidP="003E4086">
      <w:pPr>
        <w:pStyle w:val="Heading1"/>
        <w:ind w:left="0" w:firstLine="0"/>
        <w:jc w:val="center"/>
        <w:rPr>
          <w:lang w:val="en-IN"/>
        </w:rPr>
      </w:pPr>
      <w:r w:rsidRPr="00B57510">
        <w:rPr>
          <w:lang w:val="en-IN"/>
        </w:rPr>
        <w:t>REFERENCE TO GENERAL CONDITIONS OF CONTRACT</w:t>
      </w:r>
    </w:p>
    <w:p w14:paraId="434D8021" w14:textId="77777777" w:rsidR="0071124B" w:rsidRPr="00B57510" w:rsidRDefault="0071124B" w:rsidP="005078F1">
      <w:pPr>
        <w:pStyle w:val="BodyText"/>
        <w:rPr>
          <w:b/>
          <w:lang w:val="en-IN"/>
        </w:rPr>
      </w:pP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41"/>
        <w:gridCol w:w="5386"/>
        <w:gridCol w:w="3287"/>
      </w:tblGrid>
      <w:tr w:rsidR="0071124B" w:rsidRPr="00B57510" w14:paraId="1DFF73DE" w14:textId="77777777" w:rsidTr="0033259E">
        <w:tc>
          <w:tcPr>
            <w:tcW w:w="1441" w:type="dxa"/>
          </w:tcPr>
          <w:p w14:paraId="0F393EF1" w14:textId="77777777" w:rsidR="0071124B" w:rsidRPr="00B57510" w:rsidRDefault="0033259E" w:rsidP="0033259E">
            <w:pPr>
              <w:pStyle w:val="TableParagraph"/>
              <w:spacing w:line="240" w:lineRule="auto"/>
              <w:jc w:val="center"/>
              <w:rPr>
                <w:b/>
                <w:i/>
                <w:iCs/>
                <w:sz w:val="24"/>
                <w:szCs w:val="24"/>
                <w:lang w:val="en-IN"/>
              </w:rPr>
            </w:pPr>
            <w:r w:rsidRPr="00B57510">
              <w:rPr>
                <w:b/>
                <w:i/>
                <w:iCs/>
                <w:sz w:val="24"/>
                <w:szCs w:val="24"/>
                <w:lang w:val="en-IN"/>
              </w:rPr>
              <w:t>Clause No. of GCC</w:t>
            </w:r>
          </w:p>
        </w:tc>
        <w:tc>
          <w:tcPr>
            <w:tcW w:w="5386" w:type="dxa"/>
          </w:tcPr>
          <w:p w14:paraId="22306BEF" w14:textId="77777777" w:rsidR="0071124B" w:rsidRPr="00B57510" w:rsidRDefault="0033259E" w:rsidP="0033259E">
            <w:pPr>
              <w:pStyle w:val="TableParagraph"/>
              <w:spacing w:line="240" w:lineRule="auto"/>
              <w:ind w:left="108"/>
              <w:jc w:val="center"/>
              <w:rPr>
                <w:b/>
                <w:i/>
                <w:iCs/>
                <w:sz w:val="24"/>
                <w:szCs w:val="24"/>
                <w:lang w:val="en-IN"/>
              </w:rPr>
            </w:pPr>
            <w:r w:rsidRPr="00B57510">
              <w:rPr>
                <w:b/>
                <w:i/>
                <w:iCs/>
                <w:sz w:val="24"/>
                <w:szCs w:val="24"/>
                <w:lang w:val="en-IN"/>
              </w:rPr>
              <w:t>Parameter</w:t>
            </w:r>
          </w:p>
        </w:tc>
        <w:tc>
          <w:tcPr>
            <w:tcW w:w="3287" w:type="dxa"/>
          </w:tcPr>
          <w:p w14:paraId="36A97522" w14:textId="77777777" w:rsidR="0071124B" w:rsidRPr="00B57510" w:rsidRDefault="0033259E" w:rsidP="0033259E">
            <w:pPr>
              <w:pStyle w:val="TableParagraph"/>
              <w:tabs>
                <w:tab w:val="left" w:pos="1508"/>
                <w:tab w:val="left" w:pos="2809"/>
              </w:tabs>
              <w:spacing w:line="240" w:lineRule="auto"/>
              <w:ind w:left="106" w:right="98"/>
              <w:jc w:val="center"/>
              <w:rPr>
                <w:b/>
                <w:i/>
                <w:iCs/>
                <w:sz w:val="24"/>
                <w:szCs w:val="24"/>
                <w:lang w:val="en-IN"/>
              </w:rPr>
            </w:pPr>
            <w:r w:rsidRPr="00B57510">
              <w:rPr>
                <w:b/>
                <w:i/>
                <w:iCs/>
                <w:sz w:val="24"/>
                <w:szCs w:val="24"/>
                <w:lang w:val="en-IN"/>
              </w:rPr>
              <w:t>Values</w:t>
            </w:r>
          </w:p>
        </w:tc>
      </w:tr>
      <w:tr w:rsidR="0033259E" w:rsidRPr="00B57510" w14:paraId="5FE4C34E" w14:textId="77777777" w:rsidTr="0033259E">
        <w:tc>
          <w:tcPr>
            <w:tcW w:w="1441" w:type="dxa"/>
          </w:tcPr>
          <w:p w14:paraId="6C0CCF4E" w14:textId="77777777" w:rsidR="0033259E" w:rsidRPr="00B57510" w:rsidRDefault="0033259E" w:rsidP="0033259E">
            <w:pPr>
              <w:pStyle w:val="TableParagraph"/>
              <w:spacing w:line="240" w:lineRule="auto"/>
              <w:rPr>
                <w:sz w:val="24"/>
                <w:szCs w:val="24"/>
                <w:lang w:val="en-IN"/>
              </w:rPr>
            </w:pPr>
            <w:r w:rsidRPr="00B57510">
              <w:rPr>
                <w:sz w:val="24"/>
                <w:szCs w:val="24"/>
                <w:lang w:val="en-IN"/>
              </w:rPr>
              <w:t>1.0 (a)</w:t>
            </w:r>
          </w:p>
        </w:tc>
        <w:tc>
          <w:tcPr>
            <w:tcW w:w="5386" w:type="dxa"/>
          </w:tcPr>
          <w:p w14:paraId="4279E45D" w14:textId="77777777" w:rsidR="0033259E" w:rsidRPr="00B57510" w:rsidRDefault="0033259E" w:rsidP="0033259E">
            <w:pPr>
              <w:pStyle w:val="TableParagraph"/>
              <w:spacing w:line="240" w:lineRule="auto"/>
              <w:ind w:left="108"/>
              <w:rPr>
                <w:sz w:val="24"/>
                <w:szCs w:val="24"/>
                <w:lang w:val="en-IN"/>
              </w:rPr>
            </w:pPr>
            <w:r w:rsidRPr="00B57510">
              <w:rPr>
                <w:sz w:val="24"/>
                <w:szCs w:val="24"/>
                <w:lang w:val="en-IN"/>
              </w:rPr>
              <w:t>Accepting Authority</w:t>
            </w:r>
          </w:p>
        </w:tc>
        <w:tc>
          <w:tcPr>
            <w:tcW w:w="3287" w:type="dxa"/>
          </w:tcPr>
          <w:p w14:paraId="593A9588" w14:textId="277D4F6B" w:rsidR="0033259E" w:rsidRPr="00B57510" w:rsidRDefault="0033259E" w:rsidP="0033259E">
            <w:pPr>
              <w:pStyle w:val="TableParagraph"/>
              <w:spacing w:line="240" w:lineRule="auto"/>
              <w:ind w:left="106"/>
              <w:rPr>
                <w:sz w:val="24"/>
                <w:szCs w:val="24"/>
                <w:lang w:val="en-IN"/>
              </w:rPr>
            </w:pPr>
            <w:r w:rsidRPr="00B57510">
              <w:rPr>
                <w:sz w:val="24"/>
                <w:szCs w:val="24"/>
                <w:lang w:val="en-IN"/>
              </w:rPr>
              <w:t>ED (</w:t>
            </w:r>
            <w:r w:rsidR="00694BBA">
              <w:rPr>
                <w:sz w:val="24"/>
                <w:szCs w:val="24"/>
                <w:lang w:val="en-IN"/>
              </w:rPr>
              <w:t>N</w:t>
            </w:r>
            <w:r w:rsidRPr="00B57510">
              <w:rPr>
                <w:sz w:val="24"/>
                <w:szCs w:val="24"/>
                <w:lang w:val="en-IN"/>
              </w:rPr>
              <w:t>R-</w:t>
            </w:r>
            <w:r w:rsidR="00694BBA">
              <w:rPr>
                <w:sz w:val="24"/>
                <w:szCs w:val="24"/>
                <w:lang w:val="en-IN"/>
              </w:rPr>
              <w:t>I</w:t>
            </w:r>
            <w:r w:rsidRPr="00B57510">
              <w:rPr>
                <w:sz w:val="24"/>
                <w:szCs w:val="24"/>
                <w:lang w:val="en-IN"/>
              </w:rPr>
              <w:t xml:space="preserve">II), POWERGRID </w:t>
            </w:r>
          </w:p>
          <w:p w14:paraId="378762C4"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or his authorized Executive.</w:t>
            </w:r>
          </w:p>
        </w:tc>
      </w:tr>
      <w:tr w:rsidR="0033259E" w:rsidRPr="00B57510" w14:paraId="79FD5C30" w14:textId="77777777" w:rsidTr="00DD64C0">
        <w:trPr>
          <w:trHeight w:val="760"/>
        </w:trPr>
        <w:tc>
          <w:tcPr>
            <w:tcW w:w="1441" w:type="dxa"/>
          </w:tcPr>
          <w:p w14:paraId="662579D3" w14:textId="77777777" w:rsidR="0033259E" w:rsidRPr="00B57510" w:rsidRDefault="0033259E" w:rsidP="0033259E">
            <w:pPr>
              <w:pStyle w:val="TableParagraph"/>
              <w:spacing w:line="240" w:lineRule="auto"/>
              <w:rPr>
                <w:sz w:val="24"/>
                <w:szCs w:val="24"/>
                <w:lang w:val="en-IN"/>
              </w:rPr>
            </w:pPr>
            <w:r w:rsidRPr="00B57510">
              <w:rPr>
                <w:sz w:val="24"/>
                <w:szCs w:val="24"/>
                <w:lang w:val="en-IN"/>
              </w:rPr>
              <w:t>1.0 (t)</w:t>
            </w:r>
          </w:p>
        </w:tc>
        <w:tc>
          <w:tcPr>
            <w:tcW w:w="5386" w:type="dxa"/>
          </w:tcPr>
          <w:p w14:paraId="46BF8279" w14:textId="77777777" w:rsidR="0033259E" w:rsidRPr="00B57510" w:rsidRDefault="0033259E" w:rsidP="0033259E">
            <w:pPr>
              <w:pStyle w:val="TableParagraph"/>
              <w:spacing w:line="240" w:lineRule="auto"/>
              <w:ind w:left="108"/>
              <w:rPr>
                <w:sz w:val="24"/>
                <w:szCs w:val="24"/>
                <w:lang w:val="en-IN"/>
              </w:rPr>
            </w:pPr>
            <w:r w:rsidRPr="00B57510">
              <w:rPr>
                <w:sz w:val="24"/>
                <w:szCs w:val="24"/>
                <w:lang w:val="en-IN"/>
              </w:rPr>
              <w:t>Market Rate percentage addition to cover over heads and profit addition to cover over</w:t>
            </w:r>
          </w:p>
        </w:tc>
        <w:tc>
          <w:tcPr>
            <w:tcW w:w="3287" w:type="dxa"/>
          </w:tcPr>
          <w:p w14:paraId="3BFD283C"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15 per cent</w:t>
            </w:r>
          </w:p>
        </w:tc>
      </w:tr>
      <w:tr w:rsidR="0033259E" w:rsidRPr="00B57510" w14:paraId="06A344CD" w14:textId="77777777" w:rsidTr="0033259E">
        <w:tc>
          <w:tcPr>
            <w:tcW w:w="1441" w:type="dxa"/>
          </w:tcPr>
          <w:p w14:paraId="07C687D7" w14:textId="77777777" w:rsidR="0033259E" w:rsidRPr="00B57510" w:rsidRDefault="0033259E" w:rsidP="0033259E">
            <w:pPr>
              <w:pStyle w:val="TableParagraph"/>
              <w:spacing w:line="240" w:lineRule="auto"/>
              <w:rPr>
                <w:sz w:val="24"/>
                <w:szCs w:val="24"/>
                <w:lang w:val="en-IN"/>
              </w:rPr>
            </w:pPr>
            <w:r w:rsidRPr="00B57510">
              <w:rPr>
                <w:sz w:val="24"/>
                <w:szCs w:val="24"/>
                <w:lang w:val="en-IN"/>
              </w:rPr>
              <w:t>15(iii)</w:t>
            </w:r>
          </w:p>
        </w:tc>
        <w:tc>
          <w:tcPr>
            <w:tcW w:w="5386" w:type="dxa"/>
          </w:tcPr>
          <w:p w14:paraId="6655F3E2" w14:textId="77777777" w:rsidR="0033259E" w:rsidRPr="00B57510" w:rsidRDefault="0033259E" w:rsidP="0033259E">
            <w:pPr>
              <w:pStyle w:val="TableParagraph"/>
              <w:spacing w:line="240" w:lineRule="auto"/>
              <w:rPr>
                <w:sz w:val="24"/>
                <w:szCs w:val="24"/>
                <w:lang w:val="en-IN"/>
              </w:rPr>
            </w:pPr>
            <w:r w:rsidRPr="00B57510">
              <w:rPr>
                <w:sz w:val="24"/>
                <w:szCs w:val="24"/>
                <w:lang w:val="en-IN"/>
              </w:rPr>
              <w:t>Schedule of Rates applicable</w:t>
            </w:r>
          </w:p>
        </w:tc>
        <w:tc>
          <w:tcPr>
            <w:tcW w:w="3287" w:type="dxa"/>
          </w:tcPr>
          <w:p w14:paraId="0A7A0876" w14:textId="77777777" w:rsidR="0033259E" w:rsidRPr="00B57510" w:rsidRDefault="0033259E" w:rsidP="0033259E">
            <w:pPr>
              <w:pStyle w:val="TableParagraph"/>
              <w:tabs>
                <w:tab w:val="left" w:pos="1600"/>
                <w:tab w:val="left" w:pos="2366"/>
                <w:tab w:val="left" w:pos="2877"/>
              </w:tabs>
              <w:spacing w:line="240" w:lineRule="auto"/>
              <w:ind w:left="106" w:right="94"/>
              <w:rPr>
                <w:sz w:val="24"/>
                <w:szCs w:val="24"/>
                <w:lang w:val="en-IN"/>
              </w:rPr>
            </w:pPr>
            <w:r w:rsidRPr="00B57510">
              <w:rPr>
                <w:sz w:val="24"/>
                <w:szCs w:val="24"/>
                <w:lang w:val="en-IN"/>
              </w:rPr>
              <w:t>CPWD-DSR</w:t>
            </w:r>
            <w:r w:rsidRPr="00B57510">
              <w:rPr>
                <w:sz w:val="24"/>
                <w:szCs w:val="24"/>
                <w:lang w:val="en-IN"/>
              </w:rPr>
              <w:tab/>
              <w:t>latest</w:t>
            </w:r>
            <w:r w:rsidRPr="00B57510">
              <w:rPr>
                <w:sz w:val="24"/>
                <w:szCs w:val="24"/>
                <w:lang w:val="en-IN"/>
              </w:rPr>
              <w:tab/>
              <w:t>for civil works</w:t>
            </w:r>
          </w:p>
        </w:tc>
      </w:tr>
      <w:tr w:rsidR="0033259E" w:rsidRPr="00B57510" w14:paraId="0B0F273D" w14:textId="77777777" w:rsidTr="0033259E">
        <w:tc>
          <w:tcPr>
            <w:tcW w:w="1441" w:type="dxa"/>
          </w:tcPr>
          <w:p w14:paraId="40932D36" w14:textId="77777777" w:rsidR="0033259E" w:rsidRPr="00B57510" w:rsidRDefault="0033259E" w:rsidP="0033259E">
            <w:pPr>
              <w:pStyle w:val="TableParagraph"/>
              <w:spacing w:line="240" w:lineRule="auto"/>
              <w:rPr>
                <w:sz w:val="24"/>
                <w:szCs w:val="24"/>
                <w:lang w:val="en-IN"/>
              </w:rPr>
            </w:pPr>
            <w:r w:rsidRPr="00B57510">
              <w:rPr>
                <w:sz w:val="24"/>
                <w:szCs w:val="24"/>
                <w:lang w:val="en-IN"/>
              </w:rPr>
              <w:t>15 (vi)A</w:t>
            </w:r>
          </w:p>
        </w:tc>
        <w:tc>
          <w:tcPr>
            <w:tcW w:w="5386" w:type="dxa"/>
          </w:tcPr>
          <w:p w14:paraId="693A480E" w14:textId="77777777" w:rsidR="0033259E" w:rsidRPr="00B57510" w:rsidRDefault="0033259E" w:rsidP="0033259E">
            <w:pPr>
              <w:pStyle w:val="TableParagraph"/>
              <w:spacing w:line="240" w:lineRule="auto"/>
              <w:ind w:left="108"/>
              <w:rPr>
                <w:sz w:val="24"/>
                <w:szCs w:val="24"/>
                <w:lang w:val="en-IN"/>
              </w:rPr>
            </w:pPr>
            <w:r w:rsidRPr="00B57510">
              <w:rPr>
                <w:sz w:val="24"/>
                <w:szCs w:val="24"/>
                <w:lang w:val="en-IN"/>
              </w:rPr>
              <w:t>Deviation Limit for Items of Works other than those below ground surface</w:t>
            </w:r>
          </w:p>
        </w:tc>
        <w:tc>
          <w:tcPr>
            <w:tcW w:w="3287" w:type="dxa"/>
          </w:tcPr>
          <w:p w14:paraId="7BEB4050" w14:textId="77777777" w:rsidR="0033259E" w:rsidRPr="00B57510" w:rsidRDefault="0033259E" w:rsidP="0033259E">
            <w:pPr>
              <w:pStyle w:val="TableParagraph"/>
              <w:spacing w:line="240" w:lineRule="auto"/>
              <w:ind w:left="0"/>
              <w:rPr>
                <w:sz w:val="24"/>
                <w:szCs w:val="24"/>
                <w:lang w:val="en-IN"/>
              </w:rPr>
            </w:pPr>
          </w:p>
        </w:tc>
      </w:tr>
      <w:tr w:rsidR="0033259E" w:rsidRPr="00B57510" w14:paraId="5A80A8EE" w14:textId="77777777" w:rsidTr="0033259E">
        <w:tc>
          <w:tcPr>
            <w:tcW w:w="1441" w:type="dxa"/>
          </w:tcPr>
          <w:p w14:paraId="5F611178" w14:textId="77777777" w:rsidR="0033259E" w:rsidRPr="00B57510" w:rsidRDefault="0033259E" w:rsidP="0033259E">
            <w:pPr>
              <w:pStyle w:val="TableParagraph"/>
              <w:spacing w:line="240" w:lineRule="auto"/>
              <w:rPr>
                <w:sz w:val="24"/>
                <w:szCs w:val="24"/>
                <w:lang w:val="en-IN"/>
              </w:rPr>
            </w:pPr>
            <w:r w:rsidRPr="00B57510">
              <w:rPr>
                <w:sz w:val="24"/>
                <w:szCs w:val="24"/>
                <w:lang w:val="en-IN"/>
              </w:rPr>
              <w:t>15vi) Aa</w:t>
            </w:r>
          </w:p>
        </w:tc>
        <w:tc>
          <w:tcPr>
            <w:tcW w:w="5386" w:type="dxa"/>
          </w:tcPr>
          <w:p w14:paraId="29E81F48" w14:textId="77777777" w:rsidR="0033259E" w:rsidRPr="00B57510" w:rsidRDefault="0033259E" w:rsidP="0033259E">
            <w:pPr>
              <w:pStyle w:val="TableParagraph"/>
              <w:spacing w:line="240" w:lineRule="auto"/>
              <w:ind w:left="108" w:right="100"/>
              <w:jc w:val="both"/>
              <w:rPr>
                <w:sz w:val="24"/>
                <w:szCs w:val="24"/>
                <w:lang w:val="en-IN"/>
              </w:rPr>
            </w:pPr>
            <w:r w:rsidRPr="00B57510">
              <w:rPr>
                <w:sz w:val="24"/>
                <w:szCs w:val="24"/>
                <w:lang w:val="en-IN"/>
              </w:rPr>
              <w:t>Permissible deviation limit for any contract item, substituted item in excess of the original value of item.</w:t>
            </w:r>
          </w:p>
        </w:tc>
        <w:tc>
          <w:tcPr>
            <w:tcW w:w="3287" w:type="dxa"/>
          </w:tcPr>
          <w:p w14:paraId="4904DC35" w14:textId="77777777" w:rsidR="0033259E" w:rsidRPr="00B57510" w:rsidRDefault="0033259E" w:rsidP="0033259E">
            <w:pPr>
              <w:pStyle w:val="TableParagraph"/>
              <w:spacing w:line="240" w:lineRule="auto"/>
              <w:ind w:left="106" w:right="95"/>
              <w:jc w:val="both"/>
              <w:rPr>
                <w:sz w:val="24"/>
                <w:szCs w:val="24"/>
                <w:lang w:val="en-IN"/>
              </w:rPr>
            </w:pPr>
            <w:r w:rsidRPr="00B57510">
              <w:rPr>
                <w:sz w:val="24"/>
                <w:szCs w:val="24"/>
                <w:lang w:val="en-IN"/>
              </w:rPr>
              <w:t>25% for individual item. However, limit of deviation for overall Contract value shall be 25%.</w:t>
            </w:r>
          </w:p>
        </w:tc>
      </w:tr>
      <w:tr w:rsidR="0033259E" w:rsidRPr="00B57510" w14:paraId="1755708E" w14:textId="77777777" w:rsidTr="0033259E">
        <w:tc>
          <w:tcPr>
            <w:tcW w:w="1441" w:type="dxa"/>
          </w:tcPr>
          <w:p w14:paraId="14DD9DD6" w14:textId="77777777" w:rsidR="0033259E" w:rsidRPr="00B57510" w:rsidRDefault="0033259E" w:rsidP="0033259E">
            <w:pPr>
              <w:pStyle w:val="TableParagraph"/>
              <w:spacing w:line="240" w:lineRule="auto"/>
              <w:rPr>
                <w:sz w:val="24"/>
                <w:szCs w:val="24"/>
                <w:lang w:val="en-IN"/>
              </w:rPr>
            </w:pPr>
            <w:r w:rsidRPr="00B57510">
              <w:rPr>
                <w:sz w:val="24"/>
                <w:szCs w:val="24"/>
                <w:lang w:val="en-IN"/>
              </w:rPr>
              <w:t>15 (vi) Ab</w:t>
            </w:r>
          </w:p>
        </w:tc>
        <w:tc>
          <w:tcPr>
            <w:tcW w:w="5386" w:type="dxa"/>
          </w:tcPr>
          <w:p w14:paraId="14FCD963" w14:textId="77777777" w:rsidR="0033259E" w:rsidRPr="00B57510" w:rsidRDefault="0033259E" w:rsidP="0033259E">
            <w:pPr>
              <w:pStyle w:val="TableParagraph"/>
              <w:spacing w:line="240" w:lineRule="auto"/>
              <w:ind w:left="108"/>
              <w:rPr>
                <w:sz w:val="24"/>
                <w:szCs w:val="24"/>
                <w:lang w:val="en-IN"/>
              </w:rPr>
            </w:pPr>
            <w:r w:rsidRPr="00B57510">
              <w:rPr>
                <w:sz w:val="24"/>
                <w:szCs w:val="24"/>
                <w:lang w:val="en-IN"/>
              </w:rPr>
              <w:t>Permissible deviation limit for items of works not already included in the Contract.</w:t>
            </w:r>
          </w:p>
        </w:tc>
        <w:tc>
          <w:tcPr>
            <w:tcW w:w="3287" w:type="dxa"/>
          </w:tcPr>
          <w:p w14:paraId="432C58BF"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25 per cent</w:t>
            </w:r>
          </w:p>
        </w:tc>
      </w:tr>
      <w:tr w:rsidR="0033259E" w:rsidRPr="00B57510" w14:paraId="063C82CF" w14:textId="77777777" w:rsidTr="0033259E">
        <w:tc>
          <w:tcPr>
            <w:tcW w:w="1441" w:type="dxa"/>
          </w:tcPr>
          <w:p w14:paraId="43CBB0E8" w14:textId="77777777" w:rsidR="0033259E" w:rsidRPr="00B57510" w:rsidRDefault="0033259E" w:rsidP="0033259E">
            <w:pPr>
              <w:pStyle w:val="TableParagraph"/>
              <w:spacing w:line="240" w:lineRule="auto"/>
              <w:rPr>
                <w:sz w:val="24"/>
                <w:szCs w:val="24"/>
                <w:lang w:val="en-IN"/>
              </w:rPr>
            </w:pPr>
            <w:r w:rsidRPr="00B57510">
              <w:rPr>
                <w:sz w:val="24"/>
                <w:szCs w:val="24"/>
                <w:lang w:val="en-IN"/>
              </w:rPr>
              <w:t>15 (vi) B</w:t>
            </w:r>
          </w:p>
        </w:tc>
        <w:tc>
          <w:tcPr>
            <w:tcW w:w="5386" w:type="dxa"/>
          </w:tcPr>
          <w:p w14:paraId="784E8C65" w14:textId="77777777" w:rsidR="0033259E" w:rsidRPr="00B57510" w:rsidRDefault="0033259E" w:rsidP="0033259E">
            <w:pPr>
              <w:pStyle w:val="TableParagraph"/>
              <w:spacing w:line="240" w:lineRule="auto"/>
              <w:ind w:left="108"/>
              <w:rPr>
                <w:sz w:val="24"/>
                <w:szCs w:val="24"/>
                <w:lang w:val="en-IN"/>
              </w:rPr>
            </w:pPr>
            <w:r w:rsidRPr="00B57510">
              <w:rPr>
                <w:sz w:val="24"/>
                <w:szCs w:val="24"/>
                <w:lang w:val="en-IN"/>
              </w:rPr>
              <w:t>Deviation Limit for item of Work below ground surface</w:t>
            </w:r>
          </w:p>
        </w:tc>
        <w:tc>
          <w:tcPr>
            <w:tcW w:w="3287" w:type="dxa"/>
          </w:tcPr>
          <w:p w14:paraId="786CEFE8" w14:textId="77777777" w:rsidR="0033259E" w:rsidRPr="00B57510" w:rsidRDefault="0033259E" w:rsidP="0033259E">
            <w:pPr>
              <w:pStyle w:val="TableParagraph"/>
              <w:spacing w:line="240" w:lineRule="auto"/>
              <w:ind w:left="0"/>
              <w:rPr>
                <w:sz w:val="24"/>
                <w:szCs w:val="24"/>
                <w:lang w:val="en-IN"/>
              </w:rPr>
            </w:pPr>
          </w:p>
        </w:tc>
      </w:tr>
      <w:tr w:rsidR="0033259E" w:rsidRPr="00B57510" w14:paraId="4422FD4B" w14:textId="77777777" w:rsidTr="0033259E">
        <w:tc>
          <w:tcPr>
            <w:tcW w:w="1441" w:type="dxa"/>
          </w:tcPr>
          <w:p w14:paraId="5A72E57C" w14:textId="77777777" w:rsidR="0033259E" w:rsidRPr="00B57510" w:rsidRDefault="0033259E" w:rsidP="0033259E">
            <w:pPr>
              <w:pStyle w:val="TableParagraph"/>
              <w:spacing w:line="240" w:lineRule="auto"/>
              <w:rPr>
                <w:sz w:val="24"/>
                <w:szCs w:val="24"/>
                <w:lang w:val="en-IN"/>
              </w:rPr>
            </w:pPr>
            <w:r w:rsidRPr="00B57510">
              <w:rPr>
                <w:sz w:val="24"/>
                <w:szCs w:val="24"/>
                <w:lang w:val="en-IN"/>
              </w:rPr>
              <w:t>15 (vi) Ba</w:t>
            </w:r>
          </w:p>
        </w:tc>
        <w:tc>
          <w:tcPr>
            <w:tcW w:w="5386" w:type="dxa"/>
          </w:tcPr>
          <w:p w14:paraId="04DABF49" w14:textId="77777777" w:rsidR="0033259E" w:rsidRPr="00B57510" w:rsidRDefault="0033259E" w:rsidP="0033259E">
            <w:pPr>
              <w:pStyle w:val="TableParagraph"/>
              <w:spacing w:line="240" w:lineRule="auto"/>
              <w:ind w:left="108"/>
              <w:rPr>
                <w:sz w:val="24"/>
                <w:szCs w:val="24"/>
                <w:lang w:val="en-IN"/>
              </w:rPr>
            </w:pPr>
            <w:r w:rsidRPr="00B57510">
              <w:rPr>
                <w:sz w:val="24"/>
                <w:szCs w:val="24"/>
                <w:lang w:val="en-IN"/>
              </w:rPr>
              <w:t>Permissible deviation limit for an individual trade item.</w:t>
            </w:r>
          </w:p>
        </w:tc>
        <w:tc>
          <w:tcPr>
            <w:tcW w:w="3287" w:type="dxa"/>
          </w:tcPr>
          <w:p w14:paraId="56E902F3"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 100 per cent</w:t>
            </w:r>
          </w:p>
        </w:tc>
      </w:tr>
      <w:tr w:rsidR="0033259E" w:rsidRPr="00B57510" w14:paraId="2EFA9622" w14:textId="77777777" w:rsidTr="0033259E">
        <w:tc>
          <w:tcPr>
            <w:tcW w:w="1441" w:type="dxa"/>
          </w:tcPr>
          <w:p w14:paraId="0D5BF7FF" w14:textId="77777777" w:rsidR="0033259E" w:rsidRPr="00B57510" w:rsidRDefault="0033259E" w:rsidP="0033259E">
            <w:pPr>
              <w:pStyle w:val="TableParagraph"/>
              <w:spacing w:line="240" w:lineRule="auto"/>
              <w:rPr>
                <w:sz w:val="24"/>
                <w:szCs w:val="24"/>
                <w:lang w:val="en-IN"/>
              </w:rPr>
            </w:pPr>
            <w:r w:rsidRPr="00B57510">
              <w:rPr>
                <w:sz w:val="24"/>
                <w:szCs w:val="24"/>
                <w:lang w:val="en-IN"/>
              </w:rPr>
              <w:t>16.0</w:t>
            </w:r>
          </w:p>
        </w:tc>
        <w:tc>
          <w:tcPr>
            <w:tcW w:w="5386" w:type="dxa"/>
          </w:tcPr>
          <w:p w14:paraId="1C45ABA2" w14:textId="77777777" w:rsidR="0033259E" w:rsidRPr="00B57510" w:rsidRDefault="0033259E" w:rsidP="0033259E">
            <w:pPr>
              <w:pStyle w:val="TableParagraph"/>
              <w:spacing w:line="240" w:lineRule="auto"/>
              <w:rPr>
                <w:sz w:val="24"/>
                <w:szCs w:val="24"/>
                <w:lang w:val="en-IN"/>
              </w:rPr>
            </w:pPr>
            <w:r w:rsidRPr="00B57510">
              <w:rPr>
                <w:sz w:val="24"/>
                <w:szCs w:val="24"/>
                <w:lang w:val="en-IN"/>
              </w:rPr>
              <w:t>Suspension of work.</w:t>
            </w:r>
          </w:p>
        </w:tc>
        <w:tc>
          <w:tcPr>
            <w:tcW w:w="3287" w:type="dxa"/>
          </w:tcPr>
          <w:p w14:paraId="37D62FF5" w14:textId="77777777" w:rsidR="0033259E" w:rsidRPr="00B57510" w:rsidRDefault="0033259E" w:rsidP="0033259E">
            <w:pPr>
              <w:pStyle w:val="TableParagraph"/>
              <w:spacing w:line="240" w:lineRule="auto"/>
              <w:ind w:left="0"/>
              <w:rPr>
                <w:sz w:val="24"/>
                <w:szCs w:val="24"/>
                <w:lang w:val="en-IN"/>
              </w:rPr>
            </w:pPr>
          </w:p>
        </w:tc>
      </w:tr>
      <w:tr w:rsidR="0033259E" w:rsidRPr="00B57510" w14:paraId="3CE60584" w14:textId="77777777" w:rsidTr="0033259E">
        <w:tc>
          <w:tcPr>
            <w:tcW w:w="1441" w:type="dxa"/>
          </w:tcPr>
          <w:p w14:paraId="5E5E5ECE" w14:textId="77777777" w:rsidR="0033259E" w:rsidRPr="00B57510" w:rsidRDefault="0033259E" w:rsidP="0033259E">
            <w:pPr>
              <w:pStyle w:val="TableParagraph"/>
              <w:spacing w:line="240" w:lineRule="auto"/>
              <w:rPr>
                <w:sz w:val="24"/>
                <w:szCs w:val="24"/>
                <w:lang w:val="en-IN"/>
              </w:rPr>
            </w:pPr>
            <w:r w:rsidRPr="00B57510">
              <w:rPr>
                <w:sz w:val="24"/>
                <w:szCs w:val="24"/>
                <w:lang w:val="en-IN"/>
              </w:rPr>
              <w:t>16.0 (b) (ii)</w:t>
            </w:r>
          </w:p>
        </w:tc>
        <w:tc>
          <w:tcPr>
            <w:tcW w:w="5386" w:type="dxa"/>
          </w:tcPr>
          <w:p w14:paraId="6567F779" w14:textId="77777777" w:rsidR="0033259E" w:rsidRPr="00B57510" w:rsidRDefault="0033259E" w:rsidP="0033259E">
            <w:pPr>
              <w:pStyle w:val="TableParagraph"/>
              <w:spacing w:line="240" w:lineRule="auto"/>
              <w:ind w:left="108" w:right="99"/>
              <w:jc w:val="both"/>
              <w:rPr>
                <w:sz w:val="24"/>
                <w:szCs w:val="24"/>
                <w:lang w:val="en-IN"/>
              </w:rPr>
            </w:pPr>
            <w:r w:rsidRPr="00B57510">
              <w:rPr>
                <w:sz w:val="24"/>
                <w:szCs w:val="24"/>
                <w:lang w:val="en-IN"/>
              </w:rPr>
              <w:t>Percentage payable to cover Contractor’s indirect expenses for suspension exceeding thirty days and not exceeding 3 months</w:t>
            </w:r>
          </w:p>
        </w:tc>
        <w:tc>
          <w:tcPr>
            <w:tcW w:w="3287" w:type="dxa"/>
          </w:tcPr>
          <w:p w14:paraId="608DD9B6"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4 per cent</w:t>
            </w:r>
          </w:p>
        </w:tc>
      </w:tr>
      <w:tr w:rsidR="0033259E" w:rsidRPr="00B57510" w14:paraId="2799CA44" w14:textId="77777777" w:rsidTr="0033259E">
        <w:tc>
          <w:tcPr>
            <w:tcW w:w="1441" w:type="dxa"/>
          </w:tcPr>
          <w:p w14:paraId="5F6E7018" w14:textId="77777777" w:rsidR="0033259E" w:rsidRPr="00B57510" w:rsidRDefault="0033259E" w:rsidP="0033259E">
            <w:pPr>
              <w:pStyle w:val="TableParagraph"/>
              <w:spacing w:line="240" w:lineRule="auto"/>
              <w:rPr>
                <w:sz w:val="24"/>
                <w:szCs w:val="24"/>
                <w:lang w:val="en-IN"/>
              </w:rPr>
            </w:pPr>
            <w:r w:rsidRPr="00B57510">
              <w:rPr>
                <w:sz w:val="24"/>
                <w:szCs w:val="24"/>
                <w:lang w:val="en-IN"/>
              </w:rPr>
              <w:t>16 (c)</w:t>
            </w:r>
          </w:p>
        </w:tc>
        <w:tc>
          <w:tcPr>
            <w:tcW w:w="5386" w:type="dxa"/>
          </w:tcPr>
          <w:p w14:paraId="2ACF2C13" w14:textId="77777777" w:rsidR="0033259E" w:rsidRPr="00B57510" w:rsidRDefault="0033259E" w:rsidP="0033259E">
            <w:pPr>
              <w:pStyle w:val="TableParagraph"/>
              <w:spacing w:line="240" w:lineRule="auto"/>
              <w:ind w:left="108" w:right="99"/>
              <w:jc w:val="both"/>
              <w:rPr>
                <w:sz w:val="24"/>
                <w:szCs w:val="24"/>
                <w:lang w:val="en-IN"/>
              </w:rPr>
            </w:pPr>
            <w:r w:rsidRPr="00B57510">
              <w:rPr>
                <w:sz w:val="24"/>
                <w:szCs w:val="24"/>
                <w:lang w:val="en-IN"/>
              </w:rPr>
              <w:t>Percentage payable to cover Contractor’s indirect expenses for suspension exceeding 3 months</w:t>
            </w:r>
          </w:p>
        </w:tc>
        <w:tc>
          <w:tcPr>
            <w:tcW w:w="3287" w:type="dxa"/>
          </w:tcPr>
          <w:p w14:paraId="68DAA932"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5 per cent</w:t>
            </w:r>
          </w:p>
        </w:tc>
      </w:tr>
      <w:tr w:rsidR="0033259E" w:rsidRPr="00B57510" w14:paraId="1DB7EBD4" w14:textId="77777777" w:rsidTr="0033259E">
        <w:tc>
          <w:tcPr>
            <w:tcW w:w="1441" w:type="dxa"/>
          </w:tcPr>
          <w:p w14:paraId="51F16A25" w14:textId="77777777" w:rsidR="0033259E" w:rsidRPr="00B57510" w:rsidRDefault="0033259E" w:rsidP="0033259E">
            <w:pPr>
              <w:pStyle w:val="TableParagraph"/>
              <w:spacing w:line="240" w:lineRule="auto"/>
              <w:rPr>
                <w:sz w:val="24"/>
                <w:szCs w:val="24"/>
                <w:lang w:val="en-IN"/>
              </w:rPr>
            </w:pPr>
            <w:r w:rsidRPr="00B57510">
              <w:rPr>
                <w:sz w:val="24"/>
                <w:szCs w:val="24"/>
                <w:lang w:val="en-IN"/>
              </w:rPr>
              <w:t>18</w:t>
            </w:r>
          </w:p>
        </w:tc>
        <w:tc>
          <w:tcPr>
            <w:tcW w:w="5386" w:type="dxa"/>
          </w:tcPr>
          <w:p w14:paraId="3581E64F" w14:textId="77777777" w:rsidR="0033259E" w:rsidRPr="00B57510" w:rsidRDefault="0033259E" w:rsidP="0033259E">
            <w:pPr>
              <w:pStyle w:val="TableParagraph"/>
              <w:spacing w:line="240" w:lineRule="auto"/>
              <w:ind w:left="108" w:right="100"/>
              <w:jc w:val="both"/>
              <w:rPr>
                <w:sz w:val="24"/>
                <w:szCs w:val="24"/>
                <w:lang w:val="en-IN"/>
              </w:rPr>
            </w:pPr>
            <w:r w:rsidRPr="00B57510">
              <w:rPr>
                <w:sz w:val="24"/>
                <w:szCs w:val="24"/>
                <w:lang w:val="en-IN"/>
              </w:rPr>
              <w:t>Authority competent to decide if “any other cause” of delay is beyond Contractor’s control</w:t>
            </w:r>
          </w:p>
        </w:tc>
        <w:tc>
          <w:tcPr>
            <w:tcW w:w="3287" w:type="dxa"/>
          </w:tcPr>
          <w:p w14:paraId="536D2882" w14:textId="77777777" w:rsidR="0033259E" w:rsidRPr="00B57510" w:rsidRDefault="0033259E" w:rsidP="0033259E">
            <w:pPr>
              <w:pStyle w:val="TableParagraph"/>
              <w:spacing w:line="240" w:lineRule="auto"/>
              <w:ind w:left="106"/>
              <w:rPr>
                <w:sz w:val="24"/>
                <w:szCs w:val="24"/>
                <w:lang w:val="en-IN"/>
              </w:rPr>
            </w:pPr>
            <w:r w:rsidRPr="00B57510">
              <w:rPr>
                <w:sz w:val="24"/>
                <w:szCs w:val="24"/>
                <w:lang w:val="en-IN"/>
              </w:rPr>
              <w:t>Engineer-in-Charge</w:t>
            </w:r>
          </w:p>
        </w:tc>
      </w:tr>
      <w:tr w:rsidR="0033259E" w:rsidRPr="003B4D16" w14:paraId="39C75C45" w14:textId="77777777" w:rsidTr="0033259E">
        <w:tc>
          <w:tcPr>
            <w:tcW w:w="1441" w:type="dxa"/>
          </w:tcPr>
          <w:p w14:paraId="33DEED5F" w14:textId="77777777" w:rsidR="0033259E" w:rsidRPr="00B57510" w:rsidRDefault="0033259E" w:rsidP="0033259E">
            <w:pPr>
              <w:pStyle w:val="TableParagraph"/>
              <w:spacing w:line="240" w:lineRule="auto"/>
              <w:rPr>
                <w:sz w:val="24"/>
                <w:szCs w:val="24"/>
                <w:lang w:val="en-IN"/>
              </w:rPr>
            </w:pPr>
            <w:r w:rsidRPr="00B57510">
              <w:rPr>
                <w:sz w:val="24"/>
                <w:szCs w:val="24"/>
                <w:lang w:val="en-IN"/>
              </w:rPr>
              <w:t>22.4</w:t>
            </w:r>
          </w:p>
        </w:tc>
        <w:tc>
          <w:tcPr>
            <w:tcW w:w="5386" w:type="dxa"/>
          </w:tcPr>
          <w:p w14:paraId="0A4528B0" w14:textId="77777777" w:rsidR="0033259E" w:rsidRPr="00B57510" w:rsidRDefault="0033259E" w:rsidP="0033259E">
            <w:pPr>
              <w:pStyle w:val="TableParagraph"/>
              <w:spacing w:line="240" w:lineRule="auto"/>
              <w:ind w:left="108" w:right="101"/>
              <w:jc w:val="both"/>
              <w:rPr>
                <w:sz w:val="24"/>
                <w:szCs w:val="24"/>
                <w:lang w:val="en-IN"/>
              </w:rPr>
            </w:pPr>
            <w:r w:rsidRPr="00B57510">
              <w:rPr>
                <w:sz w:val="24"/>
                <w:szCs w:val="24"/>
                <w:lang w:val="en-IN"/>
              </w:rPr>
              <w:t>Distribution return of number and description by trades of workmen employed on works to be submitted to Engineer-in- Charge</w:t>
            </w:r>
          </w:p>
        </w:tc>
        <w:tc>
          <w:tcPr>
            <w:tcW w:w="3287" w:type="dxa"/>
          </w:tcPr>
          <w:p w14:paraId="1A368CE1" w14:textId="77777777" w:rsidR="0033259E" w:rsidRPr="003B4D16" w:rsidRDefault="0033259E" w:rsidP="0033259E">
            <w:pPr>
              <w:pStyle w:val="TableParagraph"/>
              <w:spacing w:line="240" w:lineRule="auto"/>
              <w:ind w:left="106"/>
              <w:rPr>
                <w:sz w:val="24"/>
                <w:szCs w:val="24"/>
                <w:lang w:val="en-IN"/>
              </w:rPr>
            </w:pPr>
            <w:r w:rsidRPr="00B57510">
              <w:rPr>
                <w:sz w:val="24"/>
                <w:szCs w:val="24"/>
                <w:lang w:val="en-IN"/>
              </w:rPr>
              <w:t>Fortnightly</w:t>
            </w:r>
          </w:p>
        </w:tc>
      </w:tr>
    </w:tbl>
    <w:p w14:paraId="302B9650" w14:textId="77777777" w:rsidR="004D722F" w:rsidRPr="003B4D16" w:rsidRDefault="004D722F" w:rsidP="005078F1">
      <w:pPr>
        <w:rPr>
          <w:sz w:val="24"/>
          <w:szCs w:val="24"/>
          <w:lang w:val="en-IN"/>
        </w:rPr>
      </w:pPr>
    </w:p>
    <w:sectPr w:rsidR="004D722F" w:rsidRPr="003B4D16" w:rsidSect="00B44562">
      <w:footerReference w:type="default" r:id="rId13"/>
      <w:pgSz w:w="12240" w:h="15840"/>
      <w:pgMar w:top="940" w:right="840" w:bottom="709" w:left="10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BF2B74" w14:textId="77777777" w:rsidR="007F1B34" w:rsidRDefault="007F1B34">
      <w:r>
        <w:separator/>
      </w:r>
    </w:p>
  </w:endnote>
  <w:endnote w:type="continuationSeparator" w:id="0">
    <w:p w14:paraId="5AAE700F" w14:textId="77777777" w:rsidR="007F1B34" w:rsidRDefault="007F1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man Old Style">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904575" w14:textId="5A348864" w:rsidR="001D397D" w:rsidRDefault="004B0C56">
    <w:pPr>
      <w:pStyle w:val="BodyText"/>
      <w:spacing w:line="14" w:lineRule="auto"/>
      <w:rPr>
        <w:sz w:val="20"/>
      </w:rPr>
    </w:pPr>
    <w:r>
      <w:rPr>
        <w:noProof/>
      </w:rPr>
      <mc:AlternateContent>
        <mc:Choice Requires="wps">
          <w:drawing>
            <wp:anchor distT="0" distB="0" distL="114300" distR="114300" simplePos="0" relativeHeight="486346240" behindDoc="1" locked="0" layoutInCell="1" allowOverlap="1" wp14:anchorId="2B5E2C3B" wp14:editId="1F855C59">
              <wp:simplePos x="0" y="0"/>
              <wp:positionH relativeFrom="page">
                <wp:posOffset>5970270</wp:posOffset>
              </wp:positionH>
              <wp:positionV relativeFrom="page">
                <wp:posOffset>9224010</wp:posOffset>
              </wp:positionV>
              <wp:extent cx="670560" cy="208915"/>
              <wp:effectExtent l="0" t="0" r="0" b="0"/>
              <wp:wrapNone/>
              <wp:docPr id="2025059656"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 cy="208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33EB21" w14:textId="77777777" w:rsidR="001D397D" w:rsidRDefault="001D397D">
                          <w:pPr>
                            <w:spacing w:before="15"/>
                            <w:ind w:left="20"/>
                            <w:rPr>
                              <w:b/>
                              <w:sz w:val="24"/>
                            </w:rPr>
                          </w:pPr>
                          <w:r>
                            <w:rPr>
                              <w:b/>
                              <w:sz w:val="24"/>
                            </w:rPr>
                            <w:t>Page</w:t>
                          </w:r>
                          <w:r>
                            <w:rPr>
                              <w:b/>
                              <w:spacing w:val="-4"/>
                              <w:sz w:val="24"/>
                            </w:rPr>
                            <w:t xml:space="preserve"> </w:t>
                          </w:r>
                          <w:r>
                            <w:rPr>
                              <w:b/>
                              <w:sz w:val="24"/>
                            </w:rPr>
                            <w:t>-</w:t>
                          </w:r>
                          <w:r>
                            <w:rPr>
                              <w:b/>
                              <w:spacing w:val="-4"/>
                              <w:sz w:val="24"/>
                            </w:rPr>
                            <w:t xml:space="preserve"> </w:t>
                          </w:r>
                          <w:r>
                            <w:rPr>
                              <w:b/>
                              <w:sz w:val="24"/>
                            </w:rPr>
                            <w:t>ii</w:t>
                          </w:r>
                          <w:r>
                            <w:rPr>
                              <w:b/>
                              <w:spacing w:val="-5"/>
                              <w:sz w:val="24"/>
                            </w:rPr>
                            <w:t xml:space="preserve"> </w:t>
                          </w:r>
                          <w:r>
                            <w:rPr>
                              <w:b/>
                              <w:spacing w:val="-10"/>
                              <w:sz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2B5E2C3B" id="_x0000_t202" coordsize="21600,21600" o:spt="202" path="m,l,21600r21600,l21600,xe">
              <v:stroke joinstyle="miter"/>
              <v:path gradientshapeok="t" o:connecttype="rect"/>
            </v:shapetype>
            <v:shape id="docshape10" o:spid="_x0000_s1026" type="#_x0000_t202" style="position:absolute;margin-left:470.1pt;margin-top:726.3pt;width:52.8pt;height:16.45pt;z-index:-16970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" filled="f" stroked="f">
              <v:textbox inset="0,0,0,0">
                <w:txbxContent>
                  <w:p w14:paraId="5233EB21" w14:textId="77777777" w:rsidR="001D397D" w:rsidRDefault="001D397D">
                    <w:pPr>
                      <w:spacing w:before="15"/>
                      <w:ind w:left="20"/>
                      <w:rPr>
                        <w:b/>
                        <w:sz w:val="24"/>
                      </w:rPr>
                    </w:pPr>
                    <w:r>
                      <w:rPr>
                        <w:b/>
                        <w:sz w:val="24"/>
                      </w:rPr>
                      <w:t>Page</w:t>
                    </w:r>
                    <w:r>
                      <w:rPr>
                        <w:b/>
                        <w:spacing w:val="-4"/>
                        <w:sz w:val="24"/>
                      </w:rPr>
                      <w:t xml:space="preserve"> </w:t>
                    </w:r>
                    <w:r>
                      <w:rPr>
                        <w:b/>
                        <w:sz w:val="24"/>
                      </w:rPr>
                      <w:t>-</w:t>
                    </w:r>
                    <w:r>
                      <w:rPr>
                        <w:b/>
                        <w:spacing w:val="-4"/>
                        <w:sz w:val="24"/>
                      </w:rPr>
                      <w:t xml:space="preserve"> </w:t>
                    </w:r>
                    <w:r>
                      <w:rPr>
                        <w:b/>
                        <w:sz w:val="24"/>
                      </w:rPr>
                      <w:t>ii</w:t>
                    </w:r>
                    <w:r>
                      <w:rPr>
                        <w:b/>
                        <w:spacing w:val="-5"/>
                        <w:sz w:val="24"/>
                      </w:rPr>
                      <w:t xml:space="preserve"> </w:t>
                    </w:r>
                    <w:r>
                      <w:rPr>
                        <w:b/>
                        <w:spacing w:val="-10"/>
                        <w:sz w:val="24"/>
                      </w:rPr>
                      <w:t>-</w:t>
                    </w:r>
                  </w:p>
                </w:txbxContent>
              </v:textbox>
              <w10:wrap anchorx="page" anchory="page"/>
            </v:shape>
          </w:pict>
        </mc:Fallback>
      </mc:AlternateContent>
    </w:r>
    <w:r>
      <w:rPr>
        <w:noProof/>
      </w:rPr>
      <mc:AlternateContent>
        <mc:Choice Requires="wps">
          <w:drawing>
            <wp:anchor distT="0" distB="0" distL="114300" distR="114300" simplePos="0" relativeHeight="486346752" behindDoc="1" locked="0" layoutInCell="1" allowOverlap="1" wp14:anchorId="56D3AC39" wp14:editId="6AE01128">
              <wp:simplePos x="0" y="0"/>
              <wp:positionH relativeFrom="page">
                <wp:posOffset>1130300</wp:posOffset>
              </wp:positionH>
              <wp:positionV relativeFrom="page">
                <wp:posOffset>9232900</wp:posOffset>
              </wp:positionV>
              <wp:extent cx="2015490" cy="189865"/>
              <wp:effectExtent l="0" t="0" r="0" b="0"/>
              <wp:wrapNone/>
              <wp:docPr id="1108161463"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549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F1E1E" w14:textId="77777777" w:rsidR="001D397D" w:rsidRDefault="001D397D">
                          <w:pPr>
                            <w:spacing w:before="20"/>
                            <w:ind w:left="20"/>
                            <w:rPr>
                              <w:rFonts w:ascii="Bookman Old Style" w:hAnsi="Bookman Old Style"/>
                              <w:b/>
                            </w:rPr>
                          </w:pPr>
                          <w:r>
                            <w:rPr>
                              <w:rFonts w:ascii="Bookman Old Style" w:hAnsi="Bookman Old Style"/>
                              <w:b/>
                            </w:rPr>
                            <w:t>Contents</w:t>
                          </w:r>
                          <w:r>
                            <w:rPr>
                              <w:rFonts w:ascii="Bookman Old Style" w:hAnsi="Bookman Old Style"/>
                              <w:b/>
                              <w:spacing w:val="-4"/>
                            </w:rPr>
                            <w:t xml:space="preserve"> </w:t>
                          </w:r>
                          <w:r>
                            <w:rPr>
                              <w:rFonts w:ascii="Bookman Old Style" w:hAnsi="Bookman Old Style"/>
                              <w:b/>
                            </w:rPr>
                            <w:t>for</w:t>
                          </w:r>
                          <w:r>
                            <w:rPr>
                              <w:rFonts w:ascii="Bookman Old Style" w:hAnsi="Bookman Old Style"/>
                              <w:b/>
                              <w:spacing w:val="-4"/>
                            </w:rPr>
                            <w:t xml:space="preserve"> </w:t>
                          </w:r>
                          <w:r>
                            <w:rPr>
                              <w:rFonts w:ascii="Bookman Old Style" w:hAnsi="Bookman Old Style"/>
                              <w:b/>
                            </w:rPr>
                            <w:t>Section</w:t>
                          </w:r>
                          <w:r>
                            <w:rPr>
                              <w:rFonts w:ascii="Bookman Old Style" w:hAnsi="Bookman Old Style"/>
                              <w:b/>
                              <w:spacing w:val="-5"/>
                            </w:rPr>
                            <w:t xml:space="preserve"> </w:t>
                          </w:r>
                          <w:r>
                            <w:rPr>
                              <w:rFonts w:ascii="Bookman Old Style" w:hAnsi="Bookman Old Style"/>
                              <w:b/>
                            </w:rPr>
                            <w:t>–</w:t>
                          </w:r>
                          <w:r>
                            <w:rPr>
                              <w:rFonts w:ascii="Bookman Old Style" w:hAnsi="Bookman Old Style"/>
                              <w:b/>
                              <w:spacing w:val="-1"/>
                            </w:rPr>
                            <w:t xml:space="preserve"> </w:t>
                          </w:r>
                          <w:r>
                            <w:rPr>
                              <w:rFonts w:ascii="Bookman Old Style" w:hAnsi="Bookman Old Style"/>
                              <w:b/>
                              <w:spacing w:val="-5"/>
                            </w:rPr>
                            <w:t>GCC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56D3AC39" id="docshape11" o:spid="_x0000_s1027" type="#_x0000_t202" style="position:absolute;margin-left:89pt;margin-top:727pt;width:158.7pt;height:14.95pt;z-index:-16969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" filled="f" stroked="f">
              <v:textbox inset="0,0,0,0">
                <w:txbxContent>
                  <w:p w14:paraId="488F1E1E" w14:textId="77777777" w:rsidR="001D397D" w:rsidRDefault="001D397D">
                    <w:pPr>
                      <w:spacing w:before="20"/>
                      <w:ind w:left="20"/>
                      <w:rPr>
                        <w:rFonts w:ascii="Bookman Old Style" w:hAnsi="Bookman Old Style"/>
                        <w:b/>
                      </w:rPr>
                    </w:pPr>
                    <w:r>
                      <w:rPr>
                        <w:rFonts w:ascii="Bookman Old Style" w:hAnsi="Bookman Old Style"/>
                        <w:b/>
                      </w:rPr>
                      <w:t>Contents</w:t>
                    </w:r>
                    <w:r>
                      <w:rPr>
                        <w:rFonts w:ascii="Bookman Old Style" w:hAnsi="Bookman Old Style"/>
                        <w:b/>
                        <w:spacing w:val="-4"/>
                      </w:rPr>
                      <w:t xml:space="preserve"> </w:t>
                    </w:r>
                    <w:r>
                      <w:rPr>
                        <w:rFonts w:ascii="Bookman Old Style" w:hAnsi="Bookman Old Style"/>
                        <w:b/>
                      </w:rPr>
                      <w:t>for</w:t>
                    </w:r>
                    <w:r>
                      <w:rPr>
                        <w:rFonts w:ascii="Bookman Old Style" w:hAnsi="Bookman Old Style"/>
                        <w:b/>
                        <w:spacing w:val="-4"/>
                      </w:rPr>
                      <w:t xml:space="preserve"> </w:t>
                    </w:r>
                    <w:r>
                      <w:rPr>
                        <w:rFonts w:ascii="Bookman Old Style" w:hAnsi="Bookman Old Style"/>
                        <w:b/>
                      </w:rPr>
                      <w:t>Section</w:t>
                    </w:r>
                    <w:r>
                      <w:rPr>
                        <w:rFonts w:ascii="Bookman Old Style" w:hAnsi="Bookman Old Style"/>
                        <w:b/>
                        <w:spacing w:val="-5"/>
                      </w:rPr>
                      <w:t xml:space="preserve"> </w:t>
                    </w:r>
                    <w:r>
                      <w:rPr>
                        <w:rFonts w:ascii="Bookman Old Style" w:hAnsi="Bookman Old Style"/>
                        <w:b/>
                      </w:rPr>
                      <w:t>–</w:t>
                    </w:r>
                    <w:r>
                      <w:rPr>
                        <w:rFonts w:ascii="Bookman Old Style" w:hAnsi="Bookman Old Style"/>
                        <w:b/>
                        <w:spacing w:val="-1"/>
                      </w:rPr>
                      <w:t xml:space="preserve"> </w:t>
                    </w:r>
                    <w:r>
                      <w:rPr>
                        <w:rFonts w:ascii="Bookman Old Style" w:hAnsi="Bookman Old Style"/>
                        <w:b/>
                        <w:spacing w:val="-5"/>
                      </w:rPr>
                      <w:t>GCC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0C7B4D" w14:textId="77777777" w:rsidR="00A33730" w:rsidRDefault="00A33730">
    <w:pPr>
      <w:pStyle w:val="BodyText"/>
      <w:spacing w:line="14" w:lineRule="auto"/>
      <w:rPr>
        <w:sz w:val="20"/>
      </w:rPr>
    </w:pPr>
    <w:r>
      <w:rPr>
        <w:noProof/>
        <w:sz w:val="20"/>
      </w:rPr>
      <mc:AlternateContent>
        <mc:Choice Requires="wps">
          <w:drawing>
            <wp:anchor distT="0" distB="0" distL="0" distR="0" simplePos="0" relativeHeight="486348800" behindDoc="1" locked="0" layoutInCell="1" allowOverlap="1" wp14:anchorId="10FFCDA6" wp14:editId="408108A9">
              <wp:simplePos x="0" y="0"/>
              <wp:positionH relativeFrom="page">
                <wp:posOffset>6020815</wp:posOffset>
              </wp:positionH>
              <wp:positionV relativeFrom="page">
                <wp:posOffset>9224021</wp:posOffset>
              </wp:positionV>
              <wp:extent cx="621665" cy="20891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665" cy="208915"/>
                      </a:xfrm>
                      <a:prstGeom prst="rect">
                        <a:avLst/>
                      </a:prstGeom>
                    </wps:spPr>
                    <wps:txbx>
                      <w:txbxContent>
                        <w:p w14:paraId="44F289B7" w14:textId="77777777" w:rsidR="00A33730" w:rsidRDefault="00A33730">
                          <w:pPr>
                            <w:spacing w:line="313" w:lineRule="exact"/>
                            <w:ind w:left="20"/>
                            <w:rPr>
                              <w:rFonts w:ascii="Palatino Linotype"/>
                              <w:b/>
                              <w:sz w:val="24"/>
                            </w:rPr>
                          </w:pPr>
                          <w:r>
                            <w:rPr>
                              <w:rFonts w:ascii="Palatino Linotype"/>
                              <w:b/>
                              <w:sz w:val="24"/>
                            </w:rPr>
                            <w:t>Page</w:t>
                          </w:r>
                          <w:r>
                            <w:rPr>
                              <w:rFonts w:ascii="Palatino Linotype"/>
                              <w:b/>
                              <w:spacing w:val="-4"/>
                              <w:sz w:val="24"/>
                            </w:rPr>
                            <w:t xml:space="preserve"> </w:t>
                          </w:r>
                          <w:r>
                            <w:rPr>
                              <w:rFonts w:ascii="Palatino Linotype"/>
                              <w:b/>
                              <w:sz w:val="24"/>
                            </w:rPr>
                            <w:t>-</w:t>
                          </w:r>
                          <w:r>
                            <w:rPr>
                              <w:rFonts w:ascii="Palatino Linotype"/>
                              <w:b/>
                              <w:spacing w:val="-3"/>
                              <w:sz w:val="24"/>
                            </w:rPr>
                            <w:t xml:space="preserve"> </w:t>
                          </w:r>
                          <w:proofErr w:type="spellStart"/>
                          <w:r>
                            <w:rPr>
                              <w:rFonts w:ascii="Palatino Linotype"/>
                              <w:b/>
                              <w:sz w:val="24"/>
                            </w:rPr>
                            <w:t>i</w:t>
                          </w:r>
                          <w:proofErr w:type="spellEnd"/>
                          <w:r>
                            <w:rPr>
                              <w:rFonts w:ascii="Palatino Linotype"/>
                              <w:b/>
                              <w:spacing w:val="-3"/>
                              <w:sz w:val="24"/>
                            </w:rPr>
                            <w:t xml:space="preserve"> </w:t>
                          </w:r>
                          <w:r>
                            <w:rPr>
                              <w:rFonts w:ascii="Palatino Linotype"/>
                              <w:b/>
                              <w:spacing w:val="-10"/>
                              <w:sz w:val="24"/>
                            </w:rPr>
                            <w:t>-</w:t>
                          </w:r>
                        </w:p>
                      </w:txbxContent>
                    </wps:txbx>
                    <wps:bodyPr wrap="square" lIns="0" tIns="0" rIns="0" bIns="0" rtlCol="0">
                      <a:noAutofit/>
                    </wps:bodyPr>
                  </wps:wsp>
                </a:graphicData>
              </a:graphic>
            </wp:anchor>
          </w:drawing>
        </mc:Choice>
        <mc:Fallback xmlns:w16sdtfl="http://schemas.microsoft.com/office/word/2024/wordml/sdtformatlock">
          <w:pict>
            <v:shapetype w14:anchorId="10FFCDA6" id="_x0000_t202" coordsize="21600,21600" o:spt="202" path="m,l,21600r21600,l21600,xe">
              <v:stroke joinstyle="miter"/>
              <v:path gradientshapeok="t" o:connecttype="rect"/>
            </v:shapetype>
            <v:shape id="Textbox 8" o:spid="_x0000_s1028" type="#_x0000_t202" style="position:absolute;margin-left:474.1pt;margin-top:726.3pt;width:48.95pt;height:16.45pt;z-index:-16967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" filled="f" stroked="f">
              <v:textbox inset="0,0,0,0">
                <w:txbxContent>
                  <w:p w14:paraId="44F289B7" w14:textId="77777777" w:rsidR="00A33730" w:rsidRDefault="00A33730">
                    <w:pPr>
                      <w:spacing w:line="313" w:lineRule="exact"/>
                      <w:ind w:left="20"/>
                      <w:rPr>
                        <w:rFonts w:ascii="Palatino Linotype"/>
                        <w:b/>
                        <w:sz w:val="24"/>
                      </w:rPr>
                    </w:pPr>
                    <w:r>
                      <w:rPr>
                        <w:rFonts w:ascii="Palatino Linotype"/>
                        <w:b/>
                        <w:sz w:val="24"/>
                      </w:rPr>
                      <w:t>Page</w:t>
                    </w:r>
                    <w:r>
                      <w:rPr>
                        <w:rFonts w:ascii="Palatino Linotype"/>
                        <w:b/>
                        <w:spacing w:val="-4"/>
                        <w:sz w:val="24"/>
                      </w:rPr>
                      <w:t xml:space="preserve"> </w:t>
                    </w:r>
                    <w:r>
                      <w:rPr>
                        <w:rFonts w:ascii="Palatino Linotype"/>
                        <w:b/>
                        <w:sz w:val="24"/>
                      </w:rPr>
                      <w:t>-</w:t>
                    </w:r>
                    <w:r>
                      <w:rPr>
                        <w:rFonts w:ascii="Palatino Linotype"/>
                        <w:b/>
                        <w:spacing w:val="-3"/>
                        <w:sz w:val="24"/>
                      </w:rPr>
                      <w:t xml:space="preserve"> </w:t>
                    </w:r>
                    <w:r>
                      <w:rPr>
                        <w:rFonts w:ascii="Palatino Linotype"/>
                        <w:b/>
                        <w:sz w:val="24"/>
                      </w:rPr>
                      <w:t>i</w:t>
                    </w:r>
                    <w:r>
                      <w:rPr>
                        <w:rFonts w:ascii="Palatino Linotype"/>
                        <w:b/>
                        <w:spacing w:val="-3"/>
                        <w:sz w:val="24"/>
                      </w:rPr>
                      <w:t xml:space="preserve"> </w:t>
                    </w:r>
                    <w:r>
                      <w:rPr>
                        <w:rFonts w:ascii="Palatino Linotype"/>
                        <w:b/>
                        <w:spacing w:val="-10"/>
                        <w:sz w:val="24"/>
                      </w:rPr>
                      <w:t>-</w:t>
                    </w:r>
                  </w:p>
                </w:txbxContent>
              </v:textbox>
              <w10:wrap anchorx="page" anchory="page"/>
            </v:shape>
          </w:pict>
        </mc:Fallback>
      </mc:AlternateContent>
    </w:r>
    <w:r>
      <w:rPr>
        <w:noProof/>
        <w:sz w:val="20"/>
      </w:rPr>
      <mc:AlternateContent>
        <mc:Choice Requires="wps">
          <w:drawing>
            <wp:anchor distT="0" distB="0" distL="0" distR="0" simplePos="0" relativeHeight="486349824" behindDoc="1" locked="0" layoutInCell="1" allowOverlap="1" wp14:anchorId="31360D71" wp14:editId="01AE7DEC">
              <wp:simplePos x="0" y="0"/>
              <wp:positionH relativeFrom="page">
                <wp:posOffset>1130300</wp:posOffset>
              </wp:positionH>
              <wp:positionV relativeFrom="page">
                <wp:posOffset>9232661</wp:posOffset>
              </wp:positionV>
              <wp:extent cx="2015489" cy="18986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15489" cy="189865"/>
                      </a:xfrm>
                      <a:prstGeom prst="rect">
                        <a:avLst/>
                      </a:prstGeom>
                    </wps:spPr>
                    <wps:txbx>
                      <w:txbxContent>
                        <w:p w14:paraId="5C15B5EF" w14:textId="77777777" w:rsidR="00A33730" w:rsidRDefault="00A33730">
                          <w:pPr>
                            <w:spacing w:before="18"/>
                            <w:ind w:left="20"/>
                            <w:rPr>
                              <w:b/>
                            </w:rPr>
                          </w:pPr>
                          <w:r>
                            <w:rPr>
                              <w:b/>
                              <w:w w:val="115"/>
                            </w:rPr>
                            <w:t>Contents</w:t>
                          </w:r>
                          <w:r>
                            <w:rPr>
                              <w:b/>
                              <w:spacing w:val="13"/>
                              <w:w w:val="115"/>
                            </w:rPr>
                            <w:t xml:space="preserve"> </w:t>
                          </w:r>
                          <w:r>
                            <w:rPr>
                              <w:b/>
                              <w:w w:val="115"/>
                            </w:rPr>
                            <w:t>for</w:t>
                          </w:r>
                          <w:r>
                            <w:rPr>
                              <w:b/>
                              <w:spacing w:val="10"/>
                              <w:w w:val="115"/>
                            </w:rPr>
                            <w:t xml:space="preserve"> </w:t>
                          </w:r>
                          <w:r>
                            <w:rPr>
                              <w:b/>
                              <w:w w:val="115"/>
                            </w:rPr>
                            <w:t>Section</w:t>
                          </w:r>
                          <w:r>
                            <w:rPr>
                              <w:b/>
                              <w:spacing w:val="10"/>
                              <w:w w:val="115"/>
                            </w:rPr>
                            <w:t xml:space="preserve"> </w:t>
                          </w:r>
                          <w:r>
                            <w:rPr>
                              <w:b/>
                              <w:w w:val="115"/>
                            </w:rPr>
                            <w:t>–</w:t>
                          </w:r>
                          <w:r>
                            <w:rPr>
                              <w:b/>
                              <w:spacing w:val="13"/>
                              <w:w w:val="115"/>
                            </w:rPr>
                            <w:t xml:space="preserve"> </w:t>
                          </w:r>
                          <w:r>
                            <w:rPr>
                              <w:b/>
                              <w:spacing w:val="-5"/>
                              <w:w w:val="115"/>
                            </w:rPr>
                            <w:t>GCC</w:t>
                          </w:r>
                        </w:p>
                      </w:txbxContent>
                    </wps:txbx>
                    <wps:bodyPr wrap="square" lIns="0" tIns="0" rIns="0" bIns="0" rtlCol="0">
                      <a:noAutofit/>
                    </wps:bodyPr>
                  </wps:wsp>
                </a:graphicData>
              </a:graphic>
            </wp:anchor>
          </w:drawing>
        </mc:Choice>
        <mc:Fallback xmlns:w16sdtfl="http://schemas.microsoft.com/office/word/2024/wordml/sdtformatlock">
          <w:pict>
            <v:shape w14:anchorId="31360D71" id="Textbox 9" o:spid="_x0000_s1029" type="#_x0000_t202" style="position:absolute;margin-left:89pt;margin-top:727pt;width:158.7pt;height:14.95pt;z-index:-16966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" filled="f" stroked="f">
              <v:textbox inset="0,0,0,0">
                <w:txbxContent>
                  <w:p w14:paraId="5C15B5EF" w14:textId="77777777" w:rsidR="00A33730" w:rsidRDefault="00A33730">
                    <w:pPr>
                      <w:spacing w:before="18"/>
                      <w:ind w:left="20"/>
                      <w:rPr>
                        <w:b/>
                      </w:rPr>
                    </w:pPr>
                    <w:r>
                      <w:rPr>
                        <w:b/>
                        <w:w w:val="115"/>
                      </w:rPr>
                      <w:t>Contents</w:t>
                    </w:r>
                    <w:r>
                      <w:rPr>
                        <w:b/>
                        <w:spacing w:val="13"/>
                        <w:w w:val="115"/>
                      </w:rPr>
                      <w:t xml:space="preserve"> </w:t>
                    </w:r>
                    <w:r>
                      <w:rPr>
                        <w:b/>
                        <w:w w:val="115"/>
                      </w:rPr>
                      <w:t>for</w:t>
                    </w:r>
                    <w:r>
                      <w:rPr>
                        <w:b/>
                        <w:spacing w:val="10"/>
                        <w:w w:val="115"/>
                      </w:rPr>
                      <w:t xml:space="preserve"> </w:t>
                    </w:r>
                    <w:r>
                      <w:rPr>
                        <w:b/>
                        <w:w w:val="115"/>
                      </w:rPr>
                      <w:t>Section</w:t>
                    </w:r>
                    <w:r>
                      <w:rPr>
                        <w:b/>
                        <w:spacing w:val="10"/>
                        <w:w w:val="115"/>
                      </w:rPr>
                      <w:t xml:space="preserve"> </w:t>
                    </w:r>
                    <w:r>
                      <w:rPr>
                        <w:b/>
                        <w:w w:val="115"/>
                      </w:rPr>
                      <w:t>–</w:t>
                    </w:r>
                    <w:r>
                      <w:rPr>
                        <w:b/>
                        <w:spacing w:val="13"/>
                        <w:w w:val="115"/>
                      </w:rPr>
                      <w:t xml:space="preserve"> </w:t>
                    </w:r>
                    <w:r>
                      <w:rPr>
                        <w:b/>
                        <w:spacing w:val="-5"/>
                        <w:w w:val="115"/>
                      </w:rPr>
                      <w:t>GCC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274ECF" w14:textId="77777777" w:rsidR="001D397D" w:rsidRDefault="001D397D">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352766" w14:textId="77777777" w:rsidR="007F1B34" w:rsidRDefault="007F1B34">
      <w:r>
        <w:separator/>
      </w:r>
    </w:p>
  </w:footnote>
  <w:footnote w:type="continuationSeparator" w:id="0">
    <w:p w14:paraId="277358F7" w14:textId="77777777" w:rsidR="007F1B34" w:rsidRDefault="007F1B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52C03"/>
    <w:multiLevelType w:val="hybridMultilevel"/>
    <w:tmpl w:val="72966C54"/>
    <w:lvl w:ilvl="0" w:tplc="4842A264">
      <w:start w:val="8"/>
      <w:numFmt w:val="lowerLetter"/>
      <w:lvlText w:val="(%1)"/>
      <w:lvlJc w:val="left"/>
      <w:pPr>
        <w:ind w:left="2461" w:hanging="568"/>
      </w:pPr>
      <w:rPr>
        <w:rFonts w:ascii="Book Antiqua" w:eastAsia="Book Antiqua" w:hAnsi="Book Antiqua" w:cs="Book Antiqua" w:hint="default"/>
        <w:b w:val="0"/>
        <w:bCs w:val="0"/>
        <w:i w:val="0"/>
        <w:iCs w:val="0"/>
        <w:w w:val="99"/>
        <w:sz w:val="24"/>
        <w:szCs w:val="24"/>
        <w:lang w:val="en-US" w:eastAsia="en-US" w:bidi="ar-SA"/>
      </w:rPr>
    </w:lvl>
    <w:lvl w:ilvl="1" w:tplc="7504ABD4">
      <w:start w:val="1"/>
      <w:numFmt w:val="lowerRoman"/>
      <w:lvlText w:val="%2)"/>
      <w:lvlJc w:val="left"/>
      <w:pPr>
        <w:ind w:left="3028" w:hanging="568"/>
        <w:jc w:val="right"/>
      </w:pPr>
      <w:rPr>
        <w:rFonts w:ascii="Book Antiqua" w:eastAsia="Book Antiqua" w:hAnsi="Book Antiqua" w:cs="Book Antiqua" w:hint="default"/>
        <w:b w:val="0"/>
        <w:bCs w:val="0"/>
        <w:i w:val="0"/>
        <w:iCs w:val="0"/>
        <w:spacing w:val="0"/>
        <w:w w:val="99"/>
        <w:sz w:val="24"/>
        <w:szCs w:val="24"/>
        <w:lang w:val="en-US" w:eastAsia="en-US" w:bidi="ar-SA"/>
      </w:rPr>
    </w:lvl>
    <w:lvl w:ilvl="2" w:tplc="7CB6EF22">
      <w:numFmt w:val="bullet"/>
      <w:lvlText w:val="•"/>
      <w:lvlJc w:val="left"/>
      <w:pPr>
        <w:ind w:left="3835" w:hanging="568"/>
      </w:pPr>
      <w:rPr>
        <w:rFonts w:hint="default"/>
        <w:lang w:val="en-US" w:eastAsia="en-US" w:bidi="ar-SA"/>
      </w:rPr>
    </w:lvl>
    <w:lvl w:ilvl="3" w:tplc="9D1A6188">
      <w:numFmt w:val="bullet"/>
      <w:lvlText w:val="•"/>
      <w:lvlJc w:val="left"/>
      <w:pPr>
        <w:ind w:left="4651" w:hanging="568"/>
      </w:pPr>
      <w:rPr>
        <w:rFonts w:hint="default"/>
        <w:lang w:val="en-US" w:eastAsia="en-US" w:bidi="ar-SA"/>
      </w:rPr>
    </w:lvl>
    <w:lvl w:ilvl="4" w:tplc="2430B14E">
      <w:numFmt w:val="bullet"/>
      <w:lvlText w:val="•"/>
      <w:lvlJc w:val="left"/>
      <w:pPr>
        <w:ind w:left="5466" w:hanging="568"/>
      </w:pPr>
      <w:rPr>
        <w:rFonts w:hint="default"/>
        <w:lang w:val="en-US" w:eastAsia="en-US" w:bidi="ar-SA"/>
      </w:rPr>
    </w:lvl>
    <w:lvl w:ilvl="5" w:tplc="AE56B2F2">
      <w:numFmt w:val="bullet"/>
      <w:lvlText w:val="•"/>
      <w:lvlJc w:val="left"/>
      <w:pPr>
        <w:ind w:left="6282" w:hanging="568"/>
      </w:pPr>
      <w:rPr>
        <w:rFonts w:hint="default"/>
        <w:lang w:val="en-US" w:eastAsia="en-US" w:bidi="ar-SA"/>
      </w:rPr>
    </w:lvl>
    <w:lvl w:ilvl="6" w:tplc="798A4A5C">
      <w:numFmt w:val="bullet"/>
      <w:lvlText w:val="•"/>
      <w:lvlJc w:val="left"/>
      <w:pPr>
        <w:ind w:left="7097" w:hanging="568"/>
      </w:pPr>
      <w:rPr>
        <w:rFonts w:hint="default"/>
        <w:lang w:val="en-US" w:eastAsia="en-US" w:bidi="ar-SA"/>
      </w:rPr>
    </w:lvl>
    <w:lvl w:ilvl="7" w:tplc="18F0F4F0">
      <w:numFmt w:val="bullet"/>
      <w:lvlText w:val="•"/>
      <w:lvlJc w:val="left"/>
      <w:pPr>
        <w:ind w:left="7913" w:hanging="568"/>
      </w:pPr>
      <w:rPr>
        <w:rFonts w:hint="default"/>
        <w:lang w:val="en-US" w:eastAsia="en-US" w:bidi="ar-SA"/>
      </w:rPr>
    </w:lvl>
    <w:lvl w:ilvl="8" w:tplc="4FF25AAA">
      <w:numFmt w:val="bullet"/>
      <w:lvlText w:val="•"/>
      <w:lvlJc w:val="left"/>
      <w:pPr>
        <w:ind w:left="8728" w:hanging="568"/>
      </w:pPr>
      <w:rPr>
        <w:rFonts w:hint="default"/>
        <w:lang w:val="en-US" w:eastAsia="en-US" w:bidi="ar-SA"/>
      </w:rPr>
    </w:lvl>
  </w:abstractNum>
  <w:abstractNum w:abstractNumId="1" w15:restartNumberingAfterBreak="0">
    <w:nsid w:val="021469A4"/>
    <w:multiLevelType w:val="multilevel"/>
    <w:tmpl w:val="BCCC53FC"/>
    <w:lvl w:ilvl="0">
      <w:start w:val="34"/>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2" w15:restartNumberingAfterBreak="0">
    <w:nsid w:val="024255FA"/>
    <w:multiLevelType w:val="multilevel"/>
    <w:tmpl w:val="817A9F4C"/>
    <w:lvl w:ilvl="0">
      <w:start w:val="7"/>
      <w:numFmt w:val="decimal"/>
      <w:lvlText w:val="%1"/>
      <w:lvlJc w:val="left"/>
      <w:pPr>
        <w:ind w:left="1852" w:hanging="1093"/>
      </w:pPr>
      <w:rPr>
        <w:rFonts w:hint="default"/>
        <w:lang w:val="en-US" w:eastAsia="en-US" w:bidi="ar-SA"/>
      </w:rPr>
    </w:lvl>
    <w:lvl w:ilvl="1">
      <w:numFmt w:val="decimal"/>
      <w:lvlText w:val="%1.%2"/>
      <w:lvlJc w:val="left"/>
      <w:pPr>
        <w:ind w:left="1852" w:hanging="1093"/>
      </w:pPr>
      <w:rPr>
        <w:rFonts w:hint="default"/>
        <w:spacing w:val="0"/>
        <w:w w:val="99"/>
        <w:lang w:val="en-US" w:eastAsia="en-US" w:bidi="ar-SA"/>
      </w:rPr>
    </w:lvl>
    <w:lvl w:ilvl="2">
      <w:numFmt w:val="bullet"/>
      <w:lvlText w:val="•"/>
      <w:lvlJc w:val="left"/>
      <w:pPr>
        <w:ind w:left="3560" w:hanging="1093"/>
      </w:pPr>
      <w:rPr>
        <w:rFonts w:hint="default"/>
        <w:lang w:val="en-US" w:eastAsia="en-US" w:bidi="ar-SA"/>
      </w:rPr>
    </w:lvl>
    <w:lvl w:ilvl="3">
      <w:numFmt w:val="bullet"/>
      <w:lvlText w:val="•"/>
      <w:lvlJc w:val="left"/>
      <w:pPr>
        <w:ind w:left="4410" w:hanging="1093"/>
      </w:pPr>
      <w:rPr>
        <w:rFonts w:hint="default"/>
        <w:lang w:val="en-US" w:eastAsia="en-US" w:bidi="ar-SA"/>
      </w:rPr>
    </w:lvl>
    <w:lvl w:ilvl="4">
      <w:numFmt w:val="bullet"/>
      <w:lvlText w:val="•"/>
      <w:lvlJc w:val="left"/>
      <w:pPr>
        <w:ind w:left="5260" w:hanging="1093"/>
      </w:pPr>
      <w:rPr>
        <w:rFonts w:hint="default"/>
        <w:lang w:val="en-US" w:eastAsia="en-US" w:bidi="ar-SA"/>
      </w:rPr>
    </w:lvl>
    <w:lvl w:ilvl="5">
      <w:numFmt w:val="bullet"/>
      <w:lvlText w:val="•"/>
      <w:lvlJc w:val="left"/>
      <w:pPr>
        <w:ind w:left="6110" w:hanging="1093"/>
      </w:pPr>
      <w:rPr>
        <w:rFonts w:hint="default"/>
        <w:lang w:val="en-US" w:eastAsia="en-US" w:bidi="ar-SA"/>
      </w:rPr>
    </w:lvl>
    <w:lvl w:ilvl="6">
      <w:numFmt w:val="bullet"/>
      <w:lvlText w:val="•"/>
      <w:lvlJc w:val="left"/>
      <w:pPr>
        <w:ind w:left="6960" w:hanging="1093"/>
      </w:pPr>
      <w:rPr>
        <w:rFonts w:hint="default"/>
        <w:lang w:val="en-US" w:eastAsia="en-US" w:bidi="ar-SA"/>
      </w:rPr>
    </w:lvl>
    <w:lvl w:ilvl="7">
      <w:numFmt w:val="bullet"/>
      <w:lvlText w:val="•"/>
      <w:lvlJc w:val="left"/>
      <w:pPr>
        <w:ind w:left="7810" w:hanging="1093"/>
      </w:pPr>
      <w:rPr>
        <w:rFonts w:hint="default"/>
        <w:lang w:val="en-US" w:eastAsia="en-US" w:bidi="ar-SA"/>
      </w:rPr>
    </w:lvl>
    <w:lvl w:ilvl="8">
      <w:numFmt w:val="bullet"/>
      <w:lvlText w:val="•"/>
      <w:lvlJc w:val="left"/>
      <w:pPr>
        <w:ind w:left="8660" w:hanging="1093"/>
      </w:pPr>
      <w:rPr>
        <w:rFonts w:hint="default"/>
        <w:lang w:val="en-US" w:eastAsia="en-US" w:bidi="ar-SA"/>
      </w:rPr>
    </w:lvl>
  </w:abstractNum>
  <w:abstractNum w:abstractNumId="3" w15:restartNumberingAfterBreak="0">
    <w:nsid w:val="06BA2F77"/>
    <w:multiLevelType w:val="hybridMultilevel"/>
    <w:tmpl w:val="2D28CB10"/>
    <w:lvl w:ilvl="0" w:tplc="C94E552C">
      <w:start w:val="2"/>
      <w:numFmt w:val="upperLetter"/>
      <w:lvlText w:val="(%1)"/>
      <w:lvlJc w:val="left"/>
      <w:pPr>
        <w:ind w:left="3028" w:hanging="568"/>
      </w:pPr>
      <w:rPr>
        <w:rFonts w:ascii="Book Antiqua" w:eastAsia="Book Antiqua" w:hAnsi="Book Antiqua" w:cs="Book Antiqua" w:hint="default"/>
        <w:b w:val="0"/>
        <w:bCs w:val="0"/>
        <w:i w:val="0"/>
        <w:iCs w:val="0"/>
        <w:spacing w:val="0"/>
        <w:w w:val="99"/>
        <w:sz w:val="24"/>
        <w:szCs w:val="24"/>
        <w:lang w:val="en-US" w:eastAsia="en-US" w:bidi="ar-SA"/>
      </w:rPr>
    </w:lvl>
    <w:lvl w:ilvl="1" w:tplc="1278CF60">
      <w:start w:val="1"/>
      <w:numFmt w:val="lowerLetter"/>
      <w:lvlText w:val="%2)"/>
      <w:lvlJc w:val="left"/>
      <w:pPr>
        <w:ind w:left="3594" w:hanging="566"/>
      </w:pPr>
      <w:rPr>
        <w:rFonts w:ascii="Book Antiqua" w:eastAsia="Book Antiqua" w:hAnsi="Book Antiqua" w:cs="Book Antiqua" w:hint="default"/>
        <w:b w:val="0"/>
        <w:bCs w:val="0"/>
        <w:i w:val="0"/>
        <w:iCs w:val="0"/>
        <w:spacing w:val="0"/>
        <w:w w:val="99"/>
        <w:sz w:val="24"/>
        <w:szCs w:val="24"/>
        <w:lang w:val="en-US" w:eastAsia="en-US" w:bidi="ar-SA"/>
      </w:rPr>
    </w:lvl>
    <w:lvl w:ilvl="2" w:tplc="11B0EA58">
      <w:numFmt w:val="bullet"/>
      <w:lvlText w:val="•"/>
      <w:lvlJc w:val="left"/>
      <w:pPr>
        <w:ind w:left="4351" w:hanging="566"/>
      </w:pPr>
      <w:rPr>
        <w:rFonts w:hint="default"/>
        <w:lang w:val="en-US" w:eastAsia="en-US" w:bidi="ar-SA"/>
      </w:rPr>
    </w:lvl>
    <w:lvl w:ilvl="3" w:tplc="DEC6F808">
      <w:numFmt w:val="bullet"/>
      <w:lvlText w:val="•"/>
      <w:lvlJc w:val="left"/>
      <w:pPr>
        <w:ind w:left="5102" w:hanging="566"/>
      </w:pPr>
      <w:rPr>
        <w:rFonts w:hint="default"/>
        <w:lang w:val="en-US" w:eastAsia="en-US" w:bidi="ar-SA"/>
      </w:rPr>
    </w:lvl>
    <w:lvl w:ilvl="4" w:tplc="164CDBAC">
      <w:numFmt w:val="bullet"/>
      <w:lvlText w:val="•"/>
      <w:lvlJc w:val="left"/>
      <w:pPr>
        <w:ind w:left="5853" w:hanging="566"/>
      </w:pPr>
      <w:rPr>
        <w:rFonts w:hint="default"/>
        <w:lang w:val="en-US" w:eastAsia="en-US" w:bidi="ar-SA"/>
      </w:rPr>
    </w:lvl>
    <w:lvl w:ilvl="5" w:tplc="DB5A85B4">
      <w:numFmt w:val="bullet"/>
      <w:lvlText w:val="•"/>
      <w:lvlJc w:val="left"/>
      <w:pPr>
        <w:ind w:left="6604" w:hanging="566"/>
      </w:pPr>
      <w:rPr>
        <w:rFonts w:hint="default"/>
        <w:lang w:val="en-US" w:eastAsia="en-US" w:bidi="ar-SA"/>
      </w:rPr>
    </w:lvl>
    <w:lvl w:ilvl="6" w:tplc="BDC2355E">
      <w:numFmt w:val="bullet"/>
      <w:lvlText w:val="•"/>
      <w:lvlJc w:val="left"/>
      <w:pPr>
        <w:ind w:left="7355" w:hanging="566"/>
      </w:pPr>
      <w:rPr>
        <w:rFonts w:hint="default"/>
        <w:lang w:val="en-US" w:eastAsia="en-US" w:bidi="ar-SA"/>
      </w:rPr>
    </w:lvl>
    <w:lvl w:ilvl="7" w:tplc="A6C41932">
      <w:numFmt w:val="bullet"/>
      <w:lvlText w:val="•"/>
      <w:lvlJc w:val="left"/>
      <w:pPr>
        <w:ind w:left="8106" w:hanging="566"/>
      </w:pPr>
      <w:rPr>
        <w:rFonts w:hint="default"/>
        <w:lang w:val="en-US" w:eastAsia="en-US" w:bidi="ar-SA"/>
      </w:rPr>
    </w:lvl>
    <w:lvl w:ilvl="8" w:tplc="F370C254">
      <w:numFmt w:val="bullet"/>
      <w:lvlText w:val="•"/>
      <w:lvlJc w:val="left"/>
      <w:pPr>
        <w:ind w:left="8857" w:hanging="566"/>
      </w:pPr>
      <w:rPr>
        <w:rFonts w:hint="default"/>
        <w:lang w:val="en-US" w:eastAsia="en-US" w:bidi="ar-SA"/>
      </w:rPr>
    </w:lvl>
  </w:abstractNum>
  <w:abstractNum w:abstractNumId="4" w15:restartNumberingAfterBreak="0">
    <w:nsid w:val="0AF34F1A"/>
    <w:multiLevelType w:val="multilevel"/>
    <w:tmpl w:val="CDDCFCF4"/>
    <w:lvl w:ilvl="0">
      <w:start w:val="10"/>
      <w:numFmt w:val="decimal"/>
      <w:lvlText w:val="%1"/>
      <w:lvlJc w:val="left"/>
      <w:pPr>
        <w:ind w:left="1840" w:hanging="1081"/>
      </w:pPr>
      <w:rPr>
        <w:rFonts w:hint="default"/>
        <w:lang w:val="en-US" w:eastAsia="en-US" w:bidi="ar-SA"/>
      </w:rPr>
    </w:lvl>
    <w:lvl w:ilvl="1">
      <w:numFmt w:val="decimal"/>
      <w:lvlText w:val="%1.%2"/>
      <w:lvlJc w:val="left"/>
      <w:pPr>
        <w:ind w:left="1840" w:hanging="1081"/>
      </w:pPr>
      <w:rPr>
        <w:rFonts w:hint="default"/>
        <w:w w:val="99"/>
        <w:lang w:val="en-US" w:eastAsia="en-US" w:bidi="ar-SA"/>
      </w:rPr>
    </w:lvl>
    <w:lvl w:ilvl="2">
      <w:start w:val="1"/>
      <w:numFmt w:val="lowerLetter"/>
      <w:lvlText w:val="(%3)"/>
      <w:lvlJc w:val="left"/>
      <w:pPr>
        <w:ind w:left="2380" w:hanging="540"/>
      </w:pPr>
      <w:rPr>
        <w:rFonts w:ascii="Book Antiqua" w:eastAsia="Book Antiqua" w:hAnsi="Book Antiqua" w:cs="Book Antiqua" w:hint="default"/>
        <w:b w:val="0"/>
        <w:bCs w:val="0"/>
        <w:i w:val="0"/>
        <w:iCs w:val="0"/>
        <w:w w:val="99"/>
        <w:sz w:val="24"/>
        <w:szCs w:val="24"/>
        <w:lang w:val="en-US" w:eastAsia="en-US" w:bidi="ar-SA"/>
      </w:rPr>
    </w:lvl>
    <w:lvl w:ilvl="3">
      <w:numFmt w:val="bullet"/>
      <w:lvlText w:val="•"/>
      <w:lvlJc w:val="left"/>
      <w:pPr>
        <w:ind w:left="4153" w:hanging="540"/>
      </w:pPr>
      <w:rPr>
        <w:rFonts w:hint="default"/>
        <w:lang w:val="en-US" w:eastAsia="en-US" w:bidi="ar-SA"/>
      </w:rPr>
    </w:lvl>
    <w:lvl w:ilvl="4">
      <w:numFmt w:val="bullet"/>
      <w:lvlText w:val="•"/>
      <w:lvlJc w:val="left"/>
      <w:pPr>
        <w:ind w:left="5040" w:hanging="540"/>
      </w:pPr>
      <w:rPr>
        <w:rFonts w:hint="default"/>
        <w:lang w:val="en-US" w:eastAsia="en-US" w:bidi="ar-SA"/>
      </w:rPr>
    </w:lvl>
    <w:lvl w:ilvl="5">
      <w:numFmt w:val="bullet"/>
      <w:lvlText w:val="•"/>
      <w:lvlJc w:val="left"/>
      <w:pPr>
        <w:ind w:left="5926" w:hanging="540"/>
      </w:pPr>
      <w:rPr>
        <w:rFonts w:hint="default"/>
        <w:lang w:val="en-US" w:eastAsia="en-US" w:bidi="ar-SA"/>
      </w:rPr>
    </w:lvl>
    <w:lvl w:ilvl="6">
      <w:numFmt w:val="bullet"/>
      <w:lvlText w:val="•"/>
      <w:lvlJc w:val="left"/>
      <w:pPr>
        <w:ind w:left="6813" w:hanging="540"/>
      </w:pPr>
      <w:rPr>
        <w:rFonts w:hint="default"/>
        <w:lang w:val="en-US" w:eastAsia="en-US" w:bidi="ar-SA"/>
      </w:rPr>
    </w:lvl>
    <w:lvl w:ilvl="7">
      <w:numFmt w:val="bullet"/>
      <w:lvlText w:val="•"/>
      <w:lvlJc w:val="left"/>
      <w:pPr>
        <w:ind w:left="7700" w:hanging="540"/>
      </w:pPr>
      <w:rPr>
        <w:rFonts w:hint="default"/>
        <w:lang w:val="en-US" w:eastAsia="en-US" w:bidi="ar-SA"/>
      </w:rPr>
    </w:lvl>
    <w:lvl w:ilvl="8">
      <w:numFmt w:val="bullet"/>
      <w:lvlText w:val="•"/>
      <w:lvlJc w:val="left"/>
      <w:pPr>
        <w:ind w:left="8586" w:hanging="540"/>
      </w:pPr>
      <w:rPr>
        <w:rFonts w:hint="default"/>
        <w:lang w:val="en-US" w:eastAsia="en-US" w:bidi="ar-SA"/>
      </w:rPr>
    </w:lvl>
  </w:abstractNum>
  <w:abstractNum w:abstractNumId="5" w15:restartNumberingAfterBreak="0">
    <w:nsid w:val="0E952DE3"/>
    <w:multiLevelType w:val="multilevel"/>
    <w:tmpl w:val="AFEA5096"/>
    <w:lvl w:ilvl="0">
      <w:start w:val="11"/>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start w:val="1"/>
      <w:numFmt w:val="decimal"/>
      <w:lvlText w:val="%1.%2.%3"/>
      <w:lvlJc w:val="left"/>
      <w:pPr>
        <w:ind w:left="1892" w:hanging="1134"/>
      </w:pPr>
      <w:rPr>
        <w:rFonts w:ascii="Book Antiqua" w:eastAsia="Book Antiqua" w:hAnsi="Book Antiqua" w:cs="Book Antiqua" w:hint="default"/>
        <w:b w:val="0"/>
        <w:bCs w:val="0"/>
        <w:i w:val="0"/>
        <w:iCs w:val="0"/>
        <w:spacing w:val="0"/>
        <w:w w:val="99"/>
        <w:sz w:val="24"/>
        <w:szCs w:val="24"/>
        <w:lang w:val="en-US" w:eastAsia="en-US" w:bidi="ar-SA"/>
      </w:rPr>
    </w:lvl>
    <w:lvl w:ilvl="3">
      <w:start w:val="1"/>
      <w:numFmt w:val="lowerRoman"/>
      <w:lvlText w:val="%4)"/>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4">
      <w:start w:val="1"/>
      <w:numFmt w:val="lowerLetter"/>
      <w:lvlText w:val="%5)"/>
      <w:lvlJc w:val="left"/>
      <w:pPr>
        <w:ind w:left="2824" w:hanging="360"/>
      </w:pPr>
      <w:rPr>
        <w:rFonts w:ascii="Book Antiqua" w:eastAsia="Book Antiqua" w:hAnsi="Book Antiqua" w:cs="Book Antiqua" w:hint="default"/>
        <w:b w:val="0"/>
        <w:bCs w:val="0"/>
        <w:i w:val="0"/>
        <w:iCs w:val="0"/>
        <w:spacing w:val="0"/>
        <w:w w:val="99"/>
        <w:sz w:val="24"/>
        <w:szCs w:val="24"/>
        <w:lang w:val="en-US" w:eastAsia="en-US" w:bidi="ar-SA"/>
      </w:rPr>
    </w:lvl>
    <w:lvl w:ilvl="5">
      <w:numFmt w:val="bullet"/>
      <w:lvlText w:val="•"/>
      <w:lvlJc w:val="left"/>
      <w:pPr>
        <w:ind w:left="5647" w:hanging="360"/>
      </w:pPr>
      <w:rPr>
        <w:rFonts w:hint="default"/>
        <w:lang w:val="en-US" w:eastAsia="en-US" w:bidi="ar-SA"/>
      </w:rPr>
    </w:lvl>
    <w:lvl w:ilvl="6">
      <w:numFmt w:val="bullet"/>
      <w:lvlText w:val="•"/>
      <w:lvlJc w:val="left"/>
      <w:pPr>
        <w:ind w:left="6590" w:hanging="360"/>
      </w:pPr>
      <w:rPr>
        <w:rFonts w:hint="default"/>
        <w:lang w:val="en-US" w:eastAsia="en-US" w:bidi="ar-SA"/>
      </w:rPr>
    </w:lvl>
    <w:lvl w:ilvl="7">
      <w:numFmt w:val="bullet"/>
      <w:lvlText w:val="•"/>
      <w:lvlJc w:val="left"/>
      <w:pPr>
        <w:ind w:left="7532" w:hanging="360"/>
      </w:pPr>
      <w:rPr>
        <w:rFonts w:hint="default"/>
        <w:lang w:val="en-US" w:eastAsia="en-US" w:bidi="ar-SA"/>
      </w:rPr>
    </w:lvl>
    <w:lvl w:ilvl="8">
      <w:numFmt w:val="bullet"/>
      <w:lvlText w:val="•"/>
      <w:lvlJc w:val="left"/>
      <w:pPr>
        <w:ind w:left="8475" w:hanging="360"/>
      </w:pPr>
      <w:rPr>
        <w:rFonts w:hint="default"/>
        <w:lang w:val="en-US" w:eastAsia="en-US" w:bidi="ar-SA"/>
      </w:rPr>
    </w:lvl>
  </w:abstractNum>
  <w:abstractNum w:abstractNumId="6" w15:restartNumberingAfterBreak="0">
    <w:nsid w:val="12D7041F"/>
    <w:multiLevelType w:val="hybridMultilevel"/>
    <w:tmpl w:val="B0DEA8D8"/>
    <w:lvl w:ilvl="0" w:tplc="D14AB40A">
      <w:start w:val="11"/>
      <w:numFmt w:val="lowerLetter"/>
      <w:lvlText w:val="%1)"/>
      <w:lvlJc w:val="left"/>
      <w:pPr>
        <w:ind w:left="2183" w:hanging="1035"/>
      </w:pPr>
      <w:rPr>
        <w:rFonts w:ascii="Book Antiqua" w:eastAsia="Book Antiqua" w:hAnsi="Book Antiqua" w:cs="Book Antiqua" w:hint="default"/>
        <w:b w:val="0"/>
        <w:bCs w:val="0"/>
        <w:i w:val="0"/>
        <w:iCs w:val="0"/>
        <w:spacing w:val="0"/>
        <w:w w:val="99"/>
        <w:sz w:val="24"/>
        <w:szCs w:val="24"/>
        <w:lang w:val="en-US" w:eastAsia="en-US" w:bidi="ar-SA"/>
      </w:rPr>
    </w:lvl>
    <w:lvl w:ilvl="1" w:tplc="815AEA7A">
      <w:numFmt w:val="bullet"/>
      <w:lvlText w:val="•"/>
      <w:lvlJc w:val="left"/>
      <w:pPr>
        <w:ind w:left="2998" w:hanging="1035"/>
      </w:pPr>
      <w:rPr>
        <w:rFonts w:hint="default"/>
        <w:lang w:val="en-US" w:eastAsia="en-US" w:bidi="ar-SA"/>
      </w:rPr>
    </w:lvl>
    <w:lvl w:ilvl="2" w:tplc="C9124BB0">
      <w:numFmt w:val="bullet"/>
      <w:lvlText w:val="•"/>
      <w:lvlJc w:val="left"/>
      <w:pPr>
        <w:ind w:left="3816" w:hanging="1035"/>
      </w:pPr>
      <w:rPr>
        <w:rFonts w:hint="default"/>
        <w:lang w:val="en-US" w:eastAsia="en-US" w:bidi="ar-SA"/>
      </w:rPr>
    </w:lvl>
    <w:lvl w:ilvl="3" w:tplc="F8DCCE38">
      <w:numFmt w:val="bullet"/>
      <w:lvlText w:val="•"/>
      <w:lvlJc w:val="left"/>
      <w:pPr>
        <w:ind w:left="4634" w:hanging="1035"/>
      </w:pPr>
      <w:rPr>
        <w:rFonts w:hint="default"/>
        <w:lang w:val="en-US" w:eastAsia="en-US" w:bidi="ar-SA"/>
      </w:rPr>
    </w:lvl>
    <w:lvl w:ilvl="4" w:tplc="BC0C926E">
      <w:numFmt w:val="bullet"/>
      <w:lvlText w:val="•"/>
      <w:lvlJc w:val="left"/>
      <w:pPr>
        <w:ind w:left="5452" w:hanging="1035"/>
      </w:pPr>
      <w:rPr>
        <w:rFonts w:hint="default"/>
        <w:lang w:val="en-US" w:eastAsia="en-US" w:bidi="ar-SA"/>
      </w:rPr>
    </w:lvl>
    <w:lvl w:ilvl="5" w:tplc="25B60FE4">
      <w:numFmt w:val="bullet"/>
      <w:lvlText w:val="•"/>
      <w:lvlJc w:val="left"/>
      <w:pPr>
        <w:ind w:left="6270" w:hanging="1035"/>
      </w:pPr>
      <w:rPr>
        <w:rFonts w:hint="default"/>
        <w:lang w:val="en-US" w:eastAsia="en-US" w:bidi="ar-SA"/>
      </w:rPr>
    </w:lvl>
    <w:lvl w:ilvl="6" w:tplc="097E8844">
      <w:numFmt w:val="bullet"/>
      <w:lvlText w:val="•"/>
      <w:lvlJc w:val="left"/>
      <w:pPr>
        <w:ind w:left="7088" w:hanging="1035"/>
      </w:pPr>
      <w:rPr>
        <w:rFonts w:hint="default"/>
        <w:lang w:val="en-US" w:eastAsia="en-US" w:bidi="ar-SA"/>
      </w:rPr>
    </w:lvl>
    <w:lvl w:ilvl="7" w:tplc="3F063B88">
      <w:numFmt w:val="bullet"/>
      <w:lvlText w:val="•"/>
      <w:lvlJc w:val="left"/>
      <w:pPr>
        <w:ind w:left="7906" w:hanging="1035"/>
      </w:pPr>
      <w:rPr>
        <w:rFonts w:hint="default"/>
        <w:lang w:val="en-US" w:eastAsia="en-US" w:bidi="ar-SA"/>
      </w:rPr>
    </w:lvl>
    <w:lvl w:ilvl="8" w:tplc="57E2D7F6">
      <w:numFmt w:val="bullet"/>
      <w:lvlText w:val="•"/>
      <w:lvlJc w:val="left"/>
      <w:pPr>
        <w:ind w:left="8724" w:hanging="1035"/>
      </w:pPr>
      <w:rPr>
        <w:rFonts w:hint="default"/>
        <w:lang w:val="en-US" w:eastAsia="en-US" w:bidi="ar-SA"/>
      </w:rPr>
    </w:lvl>
  </w:abstractNum>
  <w:abstractNum w:abstractNumId="7" w15:restartNumberingAfterBreak="0">
    <w:nsid w:val="158D7CE7"/>
    <w:multiLevelType w:val="multilevel"/>
    <w:tmpl w:val="EECE1930"/>
    <w:lvl w:ilvl="0">
      <w:start w:val="6"/>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8" w15:restartNumberingAfterBreak="0">
    <w:nsid w:val="1B9D0F21"/>
    <w:multiLevelType w:val="hybridMultilevel"/>
    <w:tmpl w:val="43CA08EE"/>
    <w:lvl w:ilvl="0" w:tplc="CD4A162A">
      <w:start w:val="1"/>
      <w:numFmt w:val="lowerLetter"/>
      <w:lvlText w:val="%1)"/>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1" w:tplc="8F3C7C7E">
      <w:start w:val="1"/>
      <w:numFmt w:val="lowerRoman"/>
      <w:lvlText w:val="%2)"/>
      <w:lvlJc w:val="left"/>
      <w:pPr>
        <w:ind w:left="2461" w:hanging="568"/>
        <w:jc w:val="right"/>
      </w:pPr>
      <w:rPr>
        <w:rFonts w:ascii="Book Antiqua" w:eastAsia="Book Antiqua" w:hAnsi="Book Antiqua" w:cs="Book Antiqua" w:hint="default"/>
        <w:b w:val="0"/>
        <w:bCs w:val="0"/>
        <w:i w:val="0"/>
        <w:iCs w:val="0"/>
        <w:spacing w:val="0"/>
        <w:w w:val="99"/>
        <w:sz w:val="24"/>
        <w:szCs w:val="24"/>
        <w:lang w:val="en-US" w:eastAsia="en-US" w:bidi="ar-SA"/>
      </w:rPr>
    </w:lvl>
    <w:lvl w:ilvl="2" w:tplc="644E6CF8">
      <w:start w:val="1"/>
      <w:numFmt w:val="lowerLetter"/>
      <w:lvlText w:val="%3)"/>
      <w:lvlJc w:val="left"/>
      <w:pPr>
        <w:ind w:left="3388" w:hanging="567"/>
      </w:pPr>
      <w:rPr>
        <w:rFonts w:ascii="Book Antiqua" w:eastAsia="Book Antiqua" w:hAnsi="Book Antiqua" w:cs="Book Antiqua" w:hint="default"/>
        <w:b w:val="0"/>
        <w:bCs w:val="0"/>
        <w:i w:val="0"/>
        <w:iCs w:val="0"/>
        <w:spacing w:val="0"/>
        <w:w w:val="99"/>
        <w:sz w:val="24"/>
        <w:szCs w:val="24"/>
        <w:lang w:val="en-US" w:eastAsia="en-US" w:bidi="ar-SA"/>
      </w:rPr>
    </w:lvl>
    <w:lvl w:ilvl="3" w:tplc="01489E8C">
      <w:numFmt w:val="bullet"/>
      <w:lvlText w:val="•"/>
      <w:lvlJc w:val="left"/>
      <w:pPr>
        <w:ind w:left="4931" w:hanging="567"/>
      </w:pPr>
      <w:rPr>
        <w:rFonts w:hint="default"/>
        <w:lang w:val="en-US" w:eastAsia="en-US" w:bidi="ar-SA"/>
      </w:rPr>
    </w:lvl>
    <w:lvl w:ilvl="4" w:tplc="FFBA0E12">
      <w:numFmt w:val="bullet"/>
      <w:lvlText w:val="•"/>
      <w:lvlJc w:val="left"/>
      <w:pPr>
        <w:ind w:left="5706" w:hanging="567"/>
      </w:pPr>
      <w:rPr>
        <w:rFonts w:hint="default"/>
        <w:lang w:val="en-US" w:eastAsia="en-US" w:bidi="ar-SA"/>
      </w:rPr>
    </w:lvl>
    <w:lvl w:ilvl="5" w:tplc="3946BA32">
      <w:numFmt w:val="bullet"/>
      <w:lvlText w:val="•"/>
      <w:lvlJc w:val="left"/>
      <w:pPr>
        <w:ind w:left="6482" w:hanging="567"/>
      </w:pPr>
      <w:rPr>
        <w:rFonts w:hint="default"/>
        <w:lang w:val="en-US" w:eastAsia="en-US" w:bidi="ar-SA"/>
      </w:rPr>
    </w:lvl>
    <w:lvl w:ilvl="6" w:tplc="C736E60C">
      <w:numFmt w:val="bullet"/>
      <w:lvlText w:val="•"/>
      <w:lvlJc w:val="left"/>
      <w:pPr>
        <w:ind w:left="7257" w:hanging="567"/>
      </w:pPr>
      <w:rPr>
        <w:rFonts w:hint="default"/>
        <w:lang w:val="en-US" w:eastAsia="en-US" w:bidi="ar-SA"/>
      </w:rPr>
    </w:lvl>
    <w:lvl w:ilvl="7" w:tplc="08F2A534">
      <w:numFmt w:val="bullet"/>
      <w:lvlText w:val="•"/>
      <w:lvlJc w:val="left"/>
      <w:pPr>
        <w:ind w:left="8033" w:hanging="567"/>
      </w:pPr>
      <w:rPr>
        <w:rFonts w:hint="default"/>
        <w:lang w:val="en-US" w:eastAsia="en-US" w:bidi="ar-SA"/>
      </w:rPr>
    </w:lvl>
    <w:lvl w:ilvl="8" w:tplc="2F821E08">
      <w:numFmt w:val="bullet"/>
      <w:lvlText w:val="•"/>
      <w:lvlJc w:val="left"/>
      <w:pPr>
        <w:ind w:left="8808" w:hanging="567"/>
      </w:pPr>
      <w:rPr>
        <w:rFonts w:hint="default"/>
        <w:lang w:val="en-US" w:eastAsia="en-US" w:bidi="ar-SA"/>
      </w:rPr>
    </w:lvl>
  </w:abstractNum>
  <w:abstractNum w:abstractNumId="9" w15:restartNumberingAfterBreak="0">
    <w:nsid w:val="1CA517F7"/>
    <w:multiLevelType w:val="multilevel"/>
    <w:tmpl w:val="B808958C"/>
    <w:lvl w:ilvl="0">
      <w:start w:val="49"/>
      <w:numFmt w:val="decimal"/>
      <w:lvlText w:val="%1.0"/>
      <w:lvlJc w:val="left"/>
      <w:pPr>
        <w:ind w:left="1893" w:hanging="1134"/>
      </w:pPr>
      <w:rPr>
        <w:rFonts w:ascii="Book Antiqua" w:eastAsia="Book Antiqua" w:hAnsi="Book Antiqua" w:cs="Book Antiqua" w:hint="default"/>
        <w:b/>
        <w:bCs/>
        <w:i w:val="0"/>
        <w:iCs w:val="0"/>
        <w:spacing w:val="0"/>
        <w:w w:val="99"/>
        <w:sz w:val="24"/>
        <w:szCs w:val="24"/>
        <w:lang w:val="en-US" w:eastAsia="en-US" w:bidi="ar-SA"/>
      </w:rPr>
    </w:lvl>
    <w:lvl w:ilvl="1">
      <w:start w:val="1"/>
      <w:numFmt w:val="decimal"/>
      <w:lvlText w:val="%1.%2"/>
      <w:lvlJc w:val="left"/>
      <w:pPr>
        <w:ind w:left="1892" w:hanging="1134"/>
      </w:pPr>
      <w:rPr>
        <w:rFonts w:ascii="Book Antiqua" w:eastAsia="Book Antiqua" w:hAnsi="Book Antiqua" w:cs="Book Antiqua" w:hint="default"/>
        <w:b w:val="0"/>
        <w:bCs w:val="0"/>
        <w:i w:val="0"/>
        <w:iCs w:val="0"/>
        <w:spacing w:val="0"/>
        <w:w w:val="99"/>
        <w:sz w:val="24"/>
        <w:szCs w:val="24"/>
        <w:lang w:val="en-US" w:eastAsia="en-US" w:bidi="ar-SA"/>
      </w:rPr>
    </w:lvl>
    <w:lvl w:ilvl="2">
      <w:numFmt w:val="bullet"/>
      <w:lvlText w:val="•"/>
      <w:lvlJc w:val="left"/>
      <w:pPr>
        <w:ind w:left="2840" w:hanging="1134"/>
      </w:pPr>
      <w:rPr>
        <w:rFonts w:hint="default"/>
        <w:lang w:val="en-US" w:eastAsia="en-US" w:bidi="ar-SA"/>
      </w:rPr>
    </w:lvl>
    <w:lvl w:ilvl="3">
      <w:numFmt w:val="bullet"/>
      <w:lvlText w:val="•"/>
      <w:lvlJc w:val="left"/>
      <w:pPr>
        <w:ind w:left="3780" w:hanging="1134"/>
      </w:pPr>
      <w:rPr>
        <w:rFonts w:hint="default"/>
        <w:lang w:val="en-US" w:eastAsia="en-US" w:bidi="ar-SA"/>
      </w:rPr>
    </w:lvl>
    <w:lvl w:ilvl="4">
      <w:numFmt w:val="bullet"/>
      <w:lvlText w:val="•"/>
      <w:lvlJc w:val="left"/>
      <w:pPr>
        <w:ind w:left="4720" w:hanging="1134"/>
      </w:pPr>
      <w:rPr>
        <w:rFonts w:hint="default"/>
        <w:lang w:val="en-US" w:eastAsia="en-US" w:bidi="ar-SA"/>
      </w:rPr>
    </w:lvl>
    <w:lvl w:ilvl="5">
      <w:numFmt w:val="bullet"/>
      <w:lvlText w:val="•"/>
      <w:lvlJc w:val="left"/>
      <w:pPr>
        <w:ind w:left="5660" w:hanging="1134"/>
      </w:pPr>
      <w:rPr>
        <w:rFonts w:hint="default"/>
        <w:lang w:val="en-US" w:eastAsia="en-US" w:bidi="ar-SA"/>
      </w:rPr>
    </w:lvl>
    <w:lvl w:ilvl="6">
      <w:numFmt w:val="bullet"/>
      <w:lvlText w:val="•"/>
      <w:lvlJc w:val="left"/>
      <w:pPr>
        <w:ind w:left="6600" w:hanging="1134"/>
      </w:pPr>
      <w:rPr>
        <w:rFonts w:hint="default"/>
        <w:lang w:val="en-US" w:eastAsia="en-US" w:bidi="ar-SA"/>
      </w:rPr>
    </w:lvl>
    <w:lvl w:ilvl="7">
      <w:numFmt w:val="bullet"/>
      <w:lvlText w:val="•"/>
      <w:lvlJc w:val="left"/>
      <w:pPr>
        <w:ind w:left="7540" w:hanging="1134"/>
      </w:pPr>
      <w:rPr>
        <w:rFonts w:hint="default"/>
        <w:lang w:val="en-US" w:eastAsia="en-US" w:bidi="ar-SA"/>
      </w:rPr>
    </w:lvl>
    <w:lvl w:ilvl="8">
      <w:numFmt w:val="bullet"/>
      <w:lvlText w:val="•"/>
      <w:lvlJc w:val="left"/>
      <w:pPr>
        <w:ind w:left="8480" w:hanging="1134"/>
      </w:pPr>
      <w:rPr>
        <w:rFonts w:hint="default"/>
        <w:lang w:val="en-US" w:eastAsia="en-US" w:bidi="ar-SA"/>
      </w:rPr>
    </w:lvl>
  </w:abstractNum>
  <w:abstractNum w:abstractNumId="10" w15:restartNumberingAfterBreak="0">
    <w:nsid w:val="20CF5754"/>
    <w:multiLevelType w:val="multilevel"/>
    <w:tmpl w:val="EA902A5A"/>
    <w:lvl w:ilvl="0">
      <w:start w:val="41"/>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w w:val="99"/>
        <w:lang w:val="en-US" w:eastAsia="en-US" w:bidi="ar-SA"/>
      </w:rPr>
    </w:lvl>
    <w:lvl w:ilvl="2">
      <w:start w:val="1"/>
      <w:numFmt w:val="none"/>
      <w:lvlText w:val="41.11.1"/>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3850" w:hanging="568"/>
      </w:pPr>
      <w:rPr>
        <w:rFonts w:hint="default"/>
        <w:lang w:val="en-US" w:eastAsia="en-US" w:bidi="ar-SA"/>
      </w:rPr>
    </w:lvl>
    <w:lvl w:ilvl="4">
      <w:numFmt w:val="bullet"/>
      <w:lvlText w:val="•"/>
      <w:lvlJc w:val="left"/>
      <w:pPr>
        <w:ind w:left="4780" w:hanging="568"/>
      </w:pPr>
      <w:rPr>
        <w:rFonts w:hint="default"/>
        <w:lang w:val="en-US" w:eastAsia="en-US" w:bidi="ar-SA"/>
      </w:rPr>
    </w:lvl>
    <w:lvl w:ilvl="5">
      <w:numFmt w:val="bullet"/>
      <w:lvlText w:val="•"/>
      <w:lvlJc w:val="left"/>
      <w:pPr>
        <w:ind w:left="5710" w:hanging="568"/>
      </w:pPr>
      <w:rPr>
        <w:rFonts w:hint="default"/>
        <w:lang w:val="en-US" w:eastAsia="en-US" w:bidi="ar-SA"/>
      </w:rPr>
    </w:lvl>
    <w:lvl w:ilvl="6">
      <w:numFmt w:val="bullet"/>
      <w:lvlText w:val="•"/>
      <w:lvlJc w:val="left"/>
      <w:pPr>
        <w:ind w:left="6640" w:hanging="568"/>
      </w:pPr>
      <w:rPr>
        <w:rFonts w:hint="default"/>
        <w:lang w:val="en-US" w:eastAsia="en-US" w:bidi="ar-SA"/>
      </w:rPr>
    </w:lvl>
    <w:lvl w:ilvl="7">
      <w:numFmt w:val="bullet"/>
      <w:lvlText w:val="•"/>
      <w:lvlJc w:val="left"/>
      <w:pPr>
        <w:ind w:left="7570" w:hanging="568"/>
      </w:pPr>
      <w:rPr>
        <w:rFonts w:hint="default"/>
        <w:lang w:val="en-US" w:eastAsia="en-US" w:bidi="ar-SA"/>
      </w:rPr>
    </w:lvl>
    <w:lvl w:ilvl="8">
      <w:numFmt w:val="bullet"/>
      <w:lvlText w:val="•"/>
      <w:lvlJc w:val="left"/>
      <w:pPr>
        <w:ind w:left="8500" w:hanging="568"/>
      </w:pPr>
      <w:rPr>
        <w:rFonts w:hint="default"/>
        <w:lang w:val="en-US" w:eastAsia="en-US" w:bidi="ar-SA"/>
      </w:rPr>
    </w:lvl>
  </w:abstractNum>
  <w:abstractNum w:abstractNumId="11" w15:restartNumberingAfterBreak="0">
    <w:nsid w:val="20D7164A"/>
    <w:multiLevelType w:val="multilevel"/>
    <w:tmpl w:val="91307F1C"/>
    <w:lvl w:ilvl="0">
      <w:start w:val="47"/>
      <w:numFmt w:val="decimal"/>
      <w:lvlText w:val="%1.0"/>
      <w:lvlJc w:val="left"/>
      <w:pPr>
        <w:ind w:left="1893" w:hanging="1134"/>
      </w:pPr>
      <w:rPr>
        <w:rFonts w:ascii="Book Antiqua" w:eastAsia="Book Antiqua" w:hAnsi="Book Antiqua" w:cs="Book Antiqua" w:hint="default"/>
        <w:b/>
        <w:bCs/>
        <w:i w:val="0"/>
        <w:iCs w:val="0"/>
        <w:spacing w:val="0"/>
        <w:w w:val="99"/>
        <w:sz w:val="24"/>
        <w:szCs w:val="24"/>
        <w:lang w:val="en-US" w:eastAsia="en-US" w:bidi="ar-SA"/>
      </w:rPr>
    </w:lvl>
    <w:lvl w:ilvl="1">
      <w:start w:val="1"/>
      <w:numFmt w:val="decimal"/>
      <w:lvlText w:val="%1.%2"/>
      <w:lvlJc w:val="left"/>
      <w:pPr>
        <w:ind w:left="1892" w:hanging="1134"/>
      </w:pPr>
      <w:rPr>
        <w:rFonts w:ascii="Book Antiqua" w:eastAsia="Book Antiqua" w:hAnsi="Book Antiqua" w:cs="Book Antiqua" w:hint="default"/>
        <w:b w:val="0"/>
        <w:bCs w:val="0"/>
        <w:i w:val="0"/>
        <w:iCs w:val="0"/>
        <w:spacing w:val="0"/>
        <w:w w:val="99"/>
        <w:sz w:val="24"/>
        <w:szCs w:val="24"/>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12"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13" w15:restartNumberingAfterBreak="0">
    <w:nsid w:val="246B6120"/>
    <w:multiLevelType w:val="hybridMultilevel"/>
    <w:tmpl w:val="8C285E9C"/>
    <w:lvl w:ilvl="0" w:tplc="DAEADAF4">
      <w:start w:val="1"/>
      <w:numFmt w:val="lowerRoman"/>
      <w:lvlText w:val="%1)"/>
      <w:lvlJc w:val="left"/>
      <w:pPr>
        <w:ind w:left="2199" w:hanging="315"/>
      </w:pPr>
      <w:rPr>
        <w:rFonts w:ascii="Book Antiqua" w:eastAsia="Book Antiqua" w:hAnsi="Book Antiqua" w:cs="Book Antiqua" w:hint="default"/>
        <w:b w:val="0"/>
        <w:bCs w:val="0"/>
        <w:i w:val="0"/>
        <w:iCs w:val="0"/>
        <w:w w:val="99"/>
        <w:sz w:val="24"/>
        <w:szCs w:val="24"/>
        <w:lang w:val="en-US" w:eastAsia="en-US" w:bidi="ar-SA"/>
      </w:rPr>
    </w:lvl>
    <w:lvl w:ilvl="1" w:tplc="7714A2AC">
      <w:numFmt w:val="bullet"/>
      <w:lvlText w:val="•"/>
      <w:lvlJc w:val="left"/>
      <w:pPr>
        <w:ind w:left="3016" w:hanging="315"/>
      </w:pPr>
      <w:rPr>
        <w:rFonts w:hint="default"/>
        <w:lang w:val="en-US" w:eastAsia="en-US" w:bidi="ar-SA"/>
      </w:rPr>
    </w:lvl>
    <w:lvl w:ilvl="2" w:tplc="2FAA1D02">
      <w:numFmt w:val="bullet"/>
      <w:lvlText w:val="•"/>
      <w:lvlJc w:val="left"/>
      <w:pPr>
        <w:ind w:left="3832" w:hanging="315"/>
      </w:pPr>
      <w:rPr>
        <w:rFonts w:hint="default"/>
        <w:lang w:val="en-US" w:eastAsia="en-US" w:bidi="ar-SA"/>
      </w:rPr>
    </w:lvl>
    <w:lvl w:ilvl="3" w:tplc="3E8E60A4">
      <w:numFmt w:val="bullet"/>
      <w:lvlText w:val="•"/>
      <w:lvlJc w:val="left"/>
      <w:pPr>
        <w:ind w:left="4648" w:hanging="315"/>
      </w:pPr>
      <w:rPr>
        <w:rFonts w:hint="default"/>
        <w:lang w:val="en-US" w:eastAsia="en-US" w:bidi="ar-SA"/>
      </w:rPr>
    </w:lvl>
    <w:lvl w:ilvl="4" w:tplc="0A48B912">
      <w:numFmt w:val="bullet"/>
      <w:lvlText w:val="•"/>
      <w:lvlJc w:val="left"/>
      <w:pPr>
        <w:ind w:left="5464" w:hanging="315"/>
      </w:pPr>
      <w:rPr>
        <w:rFonts w:hint="default"/>
        <w:lang w:val="en-US" w:eastAsia="en-US" w:bidi="ar-SA"/>
      </w:rPr>
    </w:lvl>
    <w:lvl w:ilvl="5" w:tplc="93F83DB0">
      <w:numFmt w:val="bullet"/>
      <w:lvlText w:val="•"/>
      <w:lvlJc w:val="left"/>
      <w:pPr>
        <w:ind w:left="6280" w:hanging="315"/>
      </w:pPr>
      <w:rPr>
        <w:rFonts w:hint="default"/>
        <w:lang w:val="en-US" w:eastAsia="en-US" w:bidi="ar-SA"/>
      </w:rPr>
    </w:lvl>
    <w:lvl w:ilvl="6" w:tplc="170C9416">
      <w:numFmt w:val="bullet"/>
      <w:lvlText w:val="•"/>
      <w:lvlJc w:val="left"/>
      <w:pPr>
        <w:ind w:left="7096" w:hanging="315"/>
      </w:pPr>
      <w:rPr>
        <w:rFonts w:hint="default"/>
        <w:lang w:val="en-US" w:eastAsia="en-US" w:bidi="ar-SA"/>
      </w:rPr>
    </w:lvl>
    <w:lvl w:ilvl="7" w:tplc="8CCE3322">
      <w:numFmt w:val="bullet"/>
      <w:lvlText w:val="•"/>
      <w:lvlJc w:val="left"/>
      <w:pPr>
        <w:ind w:left="7912" w:hanging="315"/>
      </w:pPr>
      <w:rPr>
        <w:rFonts w:hint="default"/>
        <w:lang w:val="en-US" w:eastAsia="en-US" w:bidi="ar-SA"/>
      </w:rPr>
    </w:lvl>
    <w:lvl w:ilvl="8" w:tplc="1026EC62">
      <w:numFmt w:val="bullet"/>
      <w:lvlText w:val="•"/>
      <w:lvlJc w:val="left"/>
      <w:pPr>
        <w:ind w:left="8728" w:hanging="315"/>
      </w:pPr>
      <w:rPr>
        <w:rFonts w:hint="default"/>
        <w:lang w:val="en-US" w:eastAsia="en-US" w:bidi="ar-SA"/>
      </w:rPr>
    </w:lvl>
  </w:abstractNum>
  <w:abstractNum w:abstractNumId="14" w15:restartNumberingAfterBreak="0">
    <w:nsid w:val="272C7A4C"/>
    <w:multiLevelType w:val="multilevel"/>
    <w:tmpl w:val="053415C6"/>
    <w:lvl w:ilvl="0">
      <w:start w:val="61"/>
      <w:numFmt w:val="decimal"/>
      <w:lvlText w:val="%1"/>
      <w:lvlJc w:val="left"/>
      <w:pPr>
        <w:ind w:left="1840" w:hanging="1080"/>
      </w:pPr>
      <w:rPr>
        <w:rFonts w:hint="default"/>
        <w:lang w:val="en-US" w:eastAsia="en-US" w:bidi="ar-SA"/>
      </w:rPr>
    </w:lvl>
    <w:lvl w:ilvl="1">
      <w:numFmt w:val="decimal"/>
      <w:lvlText w:val="%1.%2"/>
      <w:lvlJc w:val="left"/>
      <w:pPr>
        <w:ind w:left="1840" w:hanging="1080"/>
      </w:pPr>
      <w:rPr>
        <w:rFonts w:ascii="Book Antiqua" w:eastAsia="Book Antiqua" w:hAnsi="Book Antiqua" w:cs="Book Antiqua" w:hint="default"/>
        <w:b w:val="0"/>
        <w:bCs w:val="0"/>
        <w:i w:val="0"/>
        <w:iCs w:val="0"/>
        <w:spacing w:val="0"/>
        <w:w w:val="99"/>
        <w:sz w:val="24"/>
        <w:szCs w:val="24"/>
        <w:lang w:val="en-US" w:eastAsia="en-US" w:bidi="ar-SA"/>
      </w:rPr>
    </w:lvl>
    <w:lvl w:ilvl="2">
      <w:start w:val="1"/>
      <w:numFmt w:val="lowerLetter"/>
      <w:lvlText w:val="(%3)"/>
      <w:lvlJc w:val="left"/>
      <w:pPr>
        <w:ind w:left="2380" w:hanging="540"/>
      </w:pPr>
      <w:rPr>
        <w:rFonts w:ascii="Book Antiqua" w:eastAsia="Book Antiqua" w:hAnsi="Book Antiqua" w:cs="Book Antiqua" w:hint="default"/>
        <w:b w:val="0"/>
        <w:bCs w:val="0"/>
        <w:i w:val="0"/>
        <w:iCs w:val="0"/>
        <w:w w:val="99"/>
        <w:sz w:val="24"/>
        <w:szCs w:val="24"/>
        <w:lang w:val="en-US" w:eastAsia="en-US" w:bidi="ar-SA"/>
      </w:rPr>
    </w:lvl>
    <w:lvl w:ilvl="3">
      <w:numFmt w:val="bullet"/>
      <w:lvlText w:val="•"/>
      <w:lvlJc w:val="left"/>
      <w:pPr>
        <w:ind w:left="4153" w:hanging="540"/>
      </w:pPr>
      <w:rPr>
        <w:rFonts w:hint="default"/>
        <w:lang w:val="en-US" w:eastAsia="en-US" w:bidi="ar-SA"/>
      </w:rPr>
    </w:lvl>
    <w:lvl w:ilvl="4">
      <w:numFmt w:val="bullet"/>
      <w:lvlText w:val="•"/>
      <w:lvlJc w:val="left"/>
      <w:pPr>
        <w:ind w:left="5040" w:hanging="540"/>
      </w:pPr>
      <w:rPr>
        <w:rFonts w:hint="default"/>
        <w:lang w:val="en-US" w:eastAsia="en-US" w:bidi="ar-SA"/>
      </w:rPr>
    </w:lvl>
    <w:lvl w:ilvl="5">
      <w:numFmt w:val="bullet"/>
      <w:lvlText w:val="•"/>
      <w:lvlJc w:val="left"/>
      <w:pPr>
        <w:ind w:left="5926" w:hanging="540"/>
      </w:pPr>
      <w:rPr>
        <w:rFonts w:hint="default"/>
        <w:lang w:val="en-US" w:eastAsia="en-US" w:bidi="ar-SA"/>
      </w:rPr>
    </w:lvl>
    <w:lvl w:ilvl="6">
      <w:numFmt w:val="bullet"/>
      <w:lvlText w:val="•"/>
      <w:lvlJc w:val="left"/>
      <w:pPr>
        <w:ind w:left="6813" w:hanging="540"/>
      </w:pPr>
      <w:rPr>
        <w:rFonts w:hint="default"/>
        <w:lang w:val="en-US" w:eastAsia="en-US" w:bidi="ar-SA"/>
      </w:rPr>
    </w:lvl>
    <w:lvl w:ilvl="7">
      <w:numFmt w:val="bullet"/>
      <w:lvlText w:val="•"/>
      <w:lvlJc w:val="left"/>
      <w:pPr>
        <w:ind w:left="7700" w:hanging="540"/>
      </w:pPr>
      <w:rPr>
        <w:rFonts w:hint="default"/>
        <w:lang w:val="en-US" w:eastAsia="en-US" w:bidi="ar-SA"/>
      </w:rPr>
    </w:lvl>
    <w:lvl w:ilvl="8">
      <w:numFmt w:val="bullet"/>
      <w:lvlText w:val="•"/>
      <w:lvlJc w:val="left"/>
      <w:pPr>
        <w:ind w:left="8586" w:hanging="540"/>
      </w:pPr>
      <w:rPr>
        <w:rFonts w:hint="default"/>
        <w:lang w:val="en-US" w:eastAsia="en-US" w:bidi="ar-SA"/>
      </w:rPr>
    </w:lvl>
  </w:abstractNum>
  <w:abstractNum w:abstractNumId="15" w15:restartNumberingAfterBreak="0">
    <w:nsid w:val="2CBA08CA"/>
    <w:multiLevelType w:val="multilevel"/>
    <w:tmpl w:val="4A422454"/>
    <w:lvl w:ilvl="0">
      <w:start w:val="5"/>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16" w15:restartNumberingAfterBreak="0">
    <w:nsid w:val="2CFC6DE4"/>
    <w:multiLevelType w:val="multilevel"/>
    <w:tmpl w:val="175A5EA0"/>
    <w:lvl w:ilvl="0">
      <w:start w:val="42"/>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17" w15:restartNumberingAfterBreak="0">
    <w:nsid w:val="2D27769B"/>
    <w:multiLevelType w:val="multilevel"/>
    <w:tmpl w:val="AA54F422"/>
    <w:lvl w:ilvl="0">
      <w:start w:val="40"/>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start w:val="1"/>
      <w:numFmt w:val="lowerLetter"/>
      <w:lvlText w:val="%3)"/>
      <w:lvlJc w:val="left"/>
      <w:pPr>
        <w:ind w:left="2460" w:hanging="568"/>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4215" w:hanging="568"/>
      </w:pPr>
      <w:rPr>
        <w:rFonts w:hint="default"/>
        <w:lang w:val="en-US" w:eastAsia="en-US" w:bidi="ar-SA"/>
      </w:rPr>
    </w:lvl>
    <w:lvl w:ilvl="4">
      <w:numFmt w:val="bullet"/>
      <w:lvlText w:val="•"/>
      <w:lvlJc w:val="left"/>
      <w:pPr>
        <w:ind w:left="5093" w:hanging="568"/>
      </w:pPr>
      <w:rPr>
        <w:rFonts w:hint="default"/>
        <w:lang w:val="en-US" w:eastAsia="en-US" w:bidi="ar-SA"/>
      </w:rPr>
    </w:lvl>
    <w:lvl w:ilvl="5">
      <w:numFmt w:val="bullet"/>
      <w:lvlText w:val="•"/>
      <w:lvlJc w:val="left"/>
      <w:pPr>
        <w:ind w:left="5971" w:hanging="568"/>
      </w:pPr>
      <w:rPr>
        <w:rFonts w:hint="default"/>
        <w:lang w:val="en-US" w:eastAsia="en-US" w:bidi="ar-SA"/>
      </w:rPr>
    </w:lvl>
    <w:lvl w:ilvl="6">
      <w:numFmt w:val="bullet"/>
      <w:lvlText w:val="•"/>
      <w:lvlJc w:val="left"/>
      <w:pPr>
        <w:ind w:left="6848" w:hanging="568"/>
      </w:pPr>
      <w:rPr>
        <w:rFonts w:hint="default"/>
        <w:lang w:val="en-US" w:eastAsia="en-US" w:bidi="ar-SA"/>
      </w:rPr>
    </w:lvl>
    <w:lvl w:ilvl="7">
      <w:numFmt w:val="bullet"/>
      <w:lvlText w:val="•"/>
      <w:lvlJc w:val="left"/>
      <w:pPr>
        <w:ind w:left="7726" w:hanging="568"/>
      </w:pPr>
      <w:rPr>
        <w:rFonts w:hint="default"/>
        <w:lang w:val="en-US" w:eastAsia="en-US" w:bidi="ar-SA"/>
      </w:rPr>
    </w:lvl>
    <w:lvl w:ilvl="8">
      <w:numFmt w:val="bullet"/>
      <w:lvlText w:val="•"/>
      <w:lvlJc w:val="left"/>
      <w:pPr>
        <w:ind w:left="8604" w:hanging="568"/>
      </w:pPr>
      <w:rPr>
        <w:rFonts w:hint="default"/>
        <w:lang w:val="en-US" w:eastAsia="en-US" w:bidi="ar-SA"/>
      </w:rPr>
    </w:lvl>
  </w:abstractNum>
  <w:abstractNum w:abstractNumId="18" w15:restartNumberingAfterBreak="0">
    <w:nsid w:val="2DC1054C"/>
    <w:multiLevelType w:val="hybridMultilevel"/>
    <w:tmpl w:val="D88636F8"/>
    <w:lvl w:ilvl="0" w:tplc="1BD87270">
      <w:start w:val="1"/>
      <w:numFmt w:val="lowerLetter"/>
      <w:lvlText w:val="(%1)"/>
      <w:lvlJc w:val="left"/>
      <w:pPr>
        <w:ind w:left="2379" w:hanging="540"/>
      </w:pPr>
      <w:rPr>
        <w:rFonts w:ascii="Book Antiqua" w:eastAsia="Book Antiqua" w:hAnsi="Book Antiqua" w:cs="Book Antiqua" w:hint="default"/>
        <w:b w:val="0"/>
        <w:bCs w:val="0"/>
        <w:i w:val="0"/>
        <w:iCs w:val="0"/>
        <w:w w:val="99"/>
        <w:sz w:val="24"/>
        <w:szCs w:val="24"/>
        <w:lang w:val="en-US" w:eastAsia="en-US" w:bidi="ar-SA"/>
      </w:rPr>
    </w:lvl>
    <w:lvl w:ilvl="1" w:tplc="AC00F7A8">
      <w:numFmt w:val="bullet"/>
      <w:lvlText w:val="•"/>
      <w:lvlJc w:val="left"/>
      <w:pPr>
        <w:ind w:left="3178" w:hanging="540"/>
      </w:pPr>
      <w:rPr>
        <w:rFonts w:hint="default"/>
        <w:lang w:val="en-US" w:eastAsia="en-US" w:bidi="ar-SA"/>
      </w:rPr>
    </w:lvl>
    <w:lvl w:ilvl="2" w:tplc="A9048732">
      <w:numFmt w:val="bullet"/>
      <w:lvlText w:val="•"/>
      <w:lvlJc w:val="left"/>
      <w:pPr>
        <w:ind w:left="3976" w:hanging="540"/>
      </w:pPr>
      <w:rPr>
        <w:rFonts w:hint="default"/>
        <w:lang w:val="en-US" w:eastAsia="en-US" w:bidi="ar-SA"/>
      </w:rPr>
    </w:lvl>
    <w:lvl w:ilvl="3" w:tplc="0ADCD674">
      <w:numFmt w:val="bullet"/>
      <w:lvlText w:val="•"/>
      <w:lvlJc w:val="left"/>
      <w:pPr>
        <w:ind w:left="4774" w:hanging="540"/>
      </w:pPr>
      <w:rPr>
        <w:rFonts w:hint="default"/>
        <w:lang w:val="en-US" w:eastAsia="en-US" w:bidi="ar-SA"/>
      </w:rPr>
    </w:lvl>
    <w:lvl w:ilvl="4" w:tplc="AB960534">
      <w:numFmt w:val="bullet"/>
      <w:lvlText w:val="•"/>
      <w:lvlJc w:val="left"/>
      <w:pPr>
        <w:ind w:left="5572" w:hanging="540"/>
      </w:pPr>
      <w:rPr>
        <w:rFonts w:hint="default"/>
        <w:lang w:val="en-US" w:eastAsia="en-US" w:bidi="ar-SA"/>
      </w:rPr>
    </w:lvl>
    <w:lvl w:ilvl="5" w:tplc="0C44EADA">
      <w:numFmt w:val="bullet"/>
      <w:lvlText w:val="•"/>
      <w:lvlJc w:val="left"/>
      <w:pPr>
        <w:ind w:left="6370" w:hanging="540"/>
      </w:pPr>
      <w:rPr>
        <w:rFonts w:hint="default"/>
        <w:lang w:val="en-US" w:eastAsia="en-US" w:bidi="ar-SA"/>
      </w:rPr>
    </w:lvl>
    <w:lvl w:ilvl="6" w:tplc="3A961226">
      <w:numFmt w:val="bullet"/>
      <w:lvlText w:val="•"/>
      <w:lvlJc w:val="left"/>
      <w:pPr>
        <w:ind w:left="7168" w:hanging="540"/>
      </w:pPr>
      <w:rPr>
        <w:rFonts w:hint="default"/>
        <w:lang w:val="en-US" w:eastAsia="en-US" w:bidi="ar-SA"/>
      </w:rPr>
    </w:lvl>
    <w:lvl w:ilvl="7" w:tplc="B85AE836">
      <w:numFmt w:val="bullet"/>
      <w:lvlText w:val="•"/>
      <w:lvlJc w:val="left"/>
      <w:pPr>
        <w:ind w:left="7966" w:hanging="540"/>
      </w:pPr>
      <w:rPr>
        <w:rFonts w:hint="default"/>
        <w:lang w:val="en-US" w:eastAsia="en-US" w:bidi="ar-SA"/>
      </w:rPr>
    </w:lvl>
    <w:lvl w:ilvl="8" w:tplc="229E6158">
      <w:numFmt w:val="bullet"/>
      <w:lvlText w:val="•"/>
      <w:lvlJc w:val="left"/>
      <w:pPr>
        <w:ind w:left="8764" w:hanging="540"/>
      </w:pPr>
      <w:rPr>
        <w:rFonts w:hint="default"/>
        <w:lang w:val="en-US" w:eastAsia="en-US" w:bidi="ar-SA"/>
      </w:rPr>
    </w:lvl>
  </w:abstractNum>
  <w:abstractNum w:abstractNumId="19" w15:restartNumberingAfterBreak="0">
    <w:nsid w:val="2F7C63D4"/>
    <w:multiLevelType w:val="multilevel"/>
    <w:tmpl w:val="5B22B794"/>
    <w:lvl w:ilvl="0">
      <w:start w:val="37"/>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20" w15:restartNumberingAfterBreak="0">
    <w:nsid w:val="306F43BB"/>
    <w:multiLevelType w:val="hybridMultilevel"/>
    <w:tmpl w:val="31B2C3F2"/>
    <w:lvl w:ilvl="0" w:tplc="9C981602">
      <w:start w:val="2"/>
      <w:numFmt w:val="lowerLetter"/>
      <w:lvlText w:val="%1)"/>
      <w:lvlJc w:val="left"/>
      <w:pPr>
        <w:ind w:left="1938" w:hanging="557"/>
      </w:pPr>
      <w:rPr>
        <w:rFonts w:ascii="Book Antiqua" w:eastAsia="Book Antiqua" w:hAnsi="Book Antiqua" w:cs="Book Antiqua" w:hint="default"/>
        <w:b w:val="0"/>
        <w:bCs w:val="0"/>
        <w:i w:val="0"/>
        <w:iCs w:val="0"/>
        <w:w w:val="99"/>
        <w:sz w:val="24"/>
        <w:szCs w:val="24"/>
        <w:lang w:val="en-US" w:eastAsia="en-US" w:bidi="ar-SA"/>
      </w:rPr>
    </w:lvl>
    <w:lvl w:ilvl="1" w:tplc="95181EA0">
      <w:start w:val="1"/>
      <w:numFmt w:val="lowerRoman"/>
      <w:lvlText w:val="%2)"/>
      <w:lvlJc w:val="left"/>
      <w:pPr>
        <w:ind w:left="1885" w:hanging="315"/>
      </w:pPr>
      <w:rPr>
        <w:rFonts w:ascii="Book Antiqua" w:eastAsia="Book Antiqua" w:hAnsi="Book Antiqua" w:cs="Book Antiqua" w:hint="default"/>
        <w:b w:val="0"/>
        <w:bCs w:val="0"/>
        <w:i w:val="0"/>
        <w:iCs w:val="0"/>
        <w:w w:val="99"/>
        <w:sz w:val="24"/>
        <w:szCs w:val="24"/>
        <w:lang w:val="en-US" w:eastAsia="en-US" w:bidi="ar-SA"/>
      </w:rPr>
    </w:lvl>
    <w:lvl w:ilvl="2" w:tplc="38FC82F8">
      <w:numFmt w:val="bullet"/>
      <w:lvlText w:val="•"/>
      <w:lvlJc w:val="left"/>
      <w:pPr>
        <w:ind w:left="2875" w:hanging="315"/>
      </w:pPr>
      <w:rPr>
        <w:rFonts w:hint="default"/>
        <w:lang w:val="en-US" w:eastAsia="en-US" w:bidi="ar-SA"/>
      </w:rPr>
    </w:lvl>
    <w:lvl w:ilvl="3" w:tplc="07861E46">
      <w:numFmt w:val="bullet"/>
      <w:lvlText w:val="•"/>
      <w:lvlJc w:val="left"/>
      <w:pPr>
        <w:ind w:left="3811" w:hanging="315"/>
      </w:pPr>
      <w:rPr>
        <w:rFonts w:hint="default"/>
        <w:lang w:val="en-US" w:eastAsia="en-US" w:bidi="ar-SA"/>
      </w:rPr>
    </w:lvl>
    <w:lvl w:ilvl="4" w:tplc="E870996C">
      <w:numFmt w:val="bullet"/>
      <w:lvlText w:val="•"/>
      <w:lvlJc w:val="left"/>
      <w:pPr>
        <w:ind w:left="4746" w:hanging="315"/>
      </w:pPr>
      <w:rPr>
        <w:rFonts w:hint="default"/>
        <w:lang w:val="en-US" w:eastAsia="en-US" w:bidi="ar-SA"/>
      </w:rPr>
    </w:lvl>
    <w:lvl w:ilvl="5" w:tplc="73420A8A">
      <w:numFmt w:val="bullet"/>
      <w:lvlText w:val="•"/>
      <w:lvlJc w:val="left"/>
      <w:pPr>
        <w:ind w:left="5682" w:hanging="315"/>
      </w:pPr>
      <w:rPr>
        <w:rFonts w:hint="default"/>
        <w:lang w:val="en-US" w:eastAsia="en-US" w:bidi="ar-SA"/>
      </w:rPr>
    </w:lvl>
    <w:lvl w:ilvl="6" w:tplc="BDD2AE18">
      <w:numFmt w:val="bullet"/>
      <w:lvlText w:val="•"/>
      <w:lvlJc w:val="left"/>
      <w:pPr>
        <w:ind w:left="6617" w:hanging="315"/>
      </w:pPr>
      <w:rPr>
        <w:rFonts w:hint="default"/>
        <w:lang w:val="en-US" w:eastAsia="en-US" w:bidi="ar-SA"/>
      </w:rPr>
    </w:lvl>
    <w:lvl w:ilvl="7" w:tplc="4E2203C8">
      <w:numFmt w:val="bullet"/>
      <w:lvlText w:val="•"/>
      <w:lvlJc w:val="left"/>
      <w:pPr>
        <w:ind w:left="7553" w:hanging="315"/>
      </w:pPr>
      <w:rPr>
        <w:rFonts w:hint="default"/>
        <w:lang w:val="en-US" w:eastAsia="en-US" w:bidi="ar-SA"/>
      </w:rPr>
    </w:lvl>
    <w:lvl w:ilvl="8" w:tplc="574687FC">
      <w:numFmt w:val="bullet"/>
      <w:lvlText w:val="•"/>
      <w:lvlJc w:val="left"/>
      <w:pPr>
        <w:ind w:left="8488" w:hanging="315"/>
      </w:pPr>
      <w:rPr>
        <w:rFonts w:hint="default"/>
        <w:lang w:val="en-US" w:eastAsia="en-US" w:bidi="ar-SA"/>
      </w:rPr>
    </w:lvl>
  </w:abstractNum>
  <w:abstractNum w:abstractNumId="21" w15:restartNumberingAfterBreak="0">
    <w:nsid w:val="32A176FC"/>
    <w:multiLevelType w:val="multilevel"/>
    <w:tmpl w:val="333CEB74"/>
    <w:lvl w:ilvl="0">
      <w:start w:val="9"/>
      <w:numFmt w:val="decimal"/>
      <w:lvlText w:val="%1"/>
      <w:lvlJc w:val="left"/>
      <w:pPr>
        <w:ind w:left="1840" w:hanging="1081"/>
      </w:pPr>
      <w:rPr>
        <w:rFonts w:hint="default"/>
        <w:lang w:val="en-US" w:eastAsia="en-US" w:bidi="ar-SA"/>
      </w:rPr>
    </w:lvl>
    <w:lvl w:ilvl="1">
      <w:numFmt w:val="decimal"/>
      <w:lvlText w:val="%1.%2"/>
      <w:lvlJc w:val="left"/>
      <w:pPr>
        <w:ind w:left="1840" w:hanging="1081"/>
      </w:pPr>
      <w:rPr>
        <w:rFonts w:hint="default"/>
        <w:w w:val="99"/>
        <w:lang w:val="en-US" w:eastAsia="en-US" w:bidi="ar-SA"/>
      </w:rPr>
    </w:lvl>
    <w:lvl w:ilvl="2">
      <w:numFmt w:val="bullet"/>
      <w:lvlText w:val="•"/>
      <w:lvlJc w:val="left"/>
      <w:pPr>
        <w:ind w:left="3544" w:hanging="1081"/>
      </w:pPr>
      <w:rPr>
        <w:rFonts w:hint="default"/>
        <w:lang w:val="en-US" w:eastAsia="en-US" w:bidi="ar-SA"/>
      </w:rPr>
    </w:lvl>
    <w:lvl w:ilvl="3">
      <w:numFmt w:val="bullet"/>
      <w:lvlText w:val="•"/>
      <w:lvlJc w:val="left"/>
      <w:pPr>
        <w:ind w:left="4396" w:hanging="1081"/>
      </w:pPr>
      <w:rPr>
        <w:rFonts w:hint="default"/>
        <w:lang w:val="en-US" w:eastAsia="en-US" w:bidi="ar-SA"/>
      </w:rPr>
    </w:lvl>
    <w:lvl w:ilvl="4">
      <w:numFmt w:val="bullet"/>
      <w:lvlText w:val="•"/>
      <w:lvlJc w:val="left"/>
      <w:pPr>
        <w:ind w:left="5248" w:hanging="1081"/>
      </w:pPr>
      <w:rPr>
        <w:rFonts w:hint="default"/>
        <w:lang w:val="en-US" w:eastAsia="en-US" w:bidi="ar-SA"/>
      </w:rPr>
    </w:lvl>
    <w:lvl w:ilvl="5">
      <w:numFmt w:val="bullet"/>
      <w:lvlText w:val="•"/>
      <w:lvlJc w:val="left"/>
      <w:pPr>
        <w:ind w:left="6100" w:hanging="1081"/>
      </w:pPr>
      <w:rPr>
        <w:rFonts w:hint="default"/>
        <w:lang w:val="en-US" w:eastAsia="en-US" w:bidi="ar-SA"/>
      </w:rPr>
    </w:lvl>
    <w:lvl w:ilvl="6">
      <w:numFmt w:val="bullet"/>
      <w:lvlText w:val="•"/>
      <w:lvlJc w:val="left"/>
      <w:pPr>
        <w:ind w:left="6952" w:hanging="1081"/>
      </w:pPr>
      <w:rPr>
        <w:rFonts w:hint="default"/>
        <w:lang w:val="en-US" w:eastAsia="en-US" w:bidi="ar-SA"/>
      </w:rPr>
    </w:lvl>
    <w:lvl w:ilvl="7">
      <w:numFmt w:val="bullet"/>
      <w:lvlText w:val="•"/>
      <w:lvlJc w:val="left"/>
      <w:pPr>
        <w:ind w:left="7804" w:hanging="1081"/>
      </w:pPr>
      <w:rPr>
        <w:rFonts w:hint="default"/>
        <w:lang w:val="en-US" w:eastAsia="en-US" w:bidi="ar-SA"/>
      </w:rPr>
    </w:lvl>
    <w:lvl w:ilvl="8">
      <w:numFmt w:val="bullet"/>
      <w:lvlText w:val="•"/>
      <w:lvlJc w:val="left"/>
      <w:pPr>
        <w:ind w:left="8656" w:hanging="1081"/>
      </w:pPr>
      <w:rPr>
        <w:rFonts w:hint="default"/>
        <w:lang w:val="en-US" w:eastAsia="en-US" w:bidi="ar-SA"/>
      </w:rPr>
    </w:lvl>
  </w:abstractNum>
  <w:abstractNum w:abstractNumId="22" w15:restartNumberingAfterBreak="0">
    <w:nsid w:val="3C9B44F9"/>
    <w:multiLevelType w:val="multilevel"/>
    <w:tmpl w:val="4D54E1A4"/>
    <w:lvl w:ilvl="0">
      <w:start w:val="43"/>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23" w15:restartNumberingAfterBreak="0">
    <w:nsid w:val="3CAA0C7F"/>
    <w:multiLevelType w:val="multilevel"/>
    <w:tmpl w:val="F8D0D6D8"/>
    <w:lvl w:ilvl="0">
      <w:start w:val="8"/>
      <w:numFmt w:val="decimal"/>
      <w:lvlText w:val="%1."/>
      <w:lvlJc w:val="left"/>
      <w:pPr>
        <w:ind w:left="1840" w:hanging="1081"/>
      </w:pPr>
      <w:rPr>
        <w:rFonts w:ascii="Book Antiqua" w:eastAsia="Book Antiqua" w:hAnsi="Book Antiqua" w:cs="Book Antiqua" w:hint="default"/>
        <w:b/>
        <w:bCs/>
        <w:i w:val="0"/>
        <w:iCs w:val="0"/>
        <w:w w:val="99"/>
        <w:sz w:val="24"/>
        <w:szCs w:val="24"/>
        <w:lang w:val="en-US" w:eastAsia="en-US" w:bidi="ar-SA"/>
      </w:rPr>
    </w:lvl>
    <w:lvl w:ilvl="1">
      <w:start w:val="1"/>
      <w:numFmt w:val="decimal"/>
      <w:lvlText w:val="%1.%2"/>
      <w:lvlJc w:val="left"/>
      <w:pPr>
        <w:ind w:left="1840" w:hanging="1081"/>
      </w:pPr>
      <w:rPr>
        <w:rFonts w:hint="default"/>
        <w:w w:val="99"/>
        <w:lang w:val="en-US" w:eastAsia="en-US" w:bidi="ar-SA"/>
      </w:rPr>
    </w:lvl>
    <w:lvl w:ilvl="2">
      <w:start w:val="1"/>
      <w:numFmt w:val="decimal"/>
      <w:lvlText w:val="%1.%2.%3"/>
      <w:lvlJc w:val="left"/>
      <w:pPr>
        <w:ind w:left="1840" w:hanging="1078"/>
      </w:pPr>
      <w:rPr>
        <w:rFonts w:ascii="Book Antiqua" w:eastAsia="Book Antiqua" w:hAnsi="Book Antiqua" w:cs="Book Antiqua" w:hint="default"/>
        <w:b w:val="0"/>
        <w:bCs w:val="0"/>
        <w:i w:val="0"/>
        <w:iCs w:val="0"/>
        <w:w w:val="99"/>
        <w:sz w:val="24"/>
        <w:szCs w:val="24"/>
        <w:lang w:val="en-US" w:eastAsia="en-US" w:bidi="ar-SA"/>
      </w:rPr>
    </w:lvl>
    <w:lvl w:ilvl="3">
      <w:start w:val="1"/>
      <w:numFmt w:val="lowerLetter"/>
      <w:lvlText w:val="%4)"/>
      <w:lvlJc w:val="left"/>
      <w:pPr>
        <w:ind w:left="3780" w:hanging="1078"/>
      </w:pPr>
      <w:rPr>
        <w:rFonts w:hint="default"/>
        <w:sz w:val="24"/>
        <w:szCs w:val="24"/>
        <w:lang w:val="en-US" w:eastAsia="en-US" w:bidi="ar-SA"/>
      </w:rPr>
    </w:lvl>
    <w:lvl w:ilvl="4">
      <w:numFmt w:val="none"/>
      <w:lvlText w:val="a)"/>
      <w:lvlJc w:val="left"/>
      <w:pPr>
        <w:ind w:left="4720" w:hanging="1078"/>
      </w:pPr>
      <w:rPr>
        <w:rFonts w:hint="default"/>
        <w:sz w:val="24"/>
        <w:szCs w:val="24"/>
        <w:lang w:val="en-US" w:eastAsia="en-US" w:bidi="ar-SA"/>
      </w:rPr>
    </w:lvl>
    <w:lvl w:ilvl="5">
      <w:numFmt w:val="bullet"/>
      <w:lvlText w:val="•"/>
      <w:lvlJc w:val="left"/>
      <w:pPr>
        <w:ind w:left="5660" w:hanging="1078"/>
      </w:pPr>
      <w:rPr>
        <w:rFonts w:hint="default"/>
        <w:lang w:val="en-US" w:eastAsia="en-US" w:bidi="ar-SA"/>
      </w:rPr>
    </w:lvl>
    <w:lvl w:ilvl="6">
      <w:numFmt w:val="bullet"/>
      <w:lvlText w:val="•"/>
      <w:lvlJc w:val="left"/>
      <w:pPr>
        <w:ind w:left="6600" w:hanging="1078"/>
      </w:pPr>
      <w:rPr>
        <w:rFonts w:hint="default"/>
        <w:lang w:val="en-US" w:eastAsia="en-US" w:bidi="ar-SA"/>
      </w:rPr>
    </w:lvl>
    <w:lvl w:ilvl="7">
      <w:numFmt w:val="bullet"/>
      <w:lvlText w:val="•"/>
      <w:lvlJc w:val="left"/>
      <w:pPr>
        <w:ind w:left="7540" w:hanging="1078"/>
      </w:pPr>
      <w:rPr>
        <w:rFonts w:hint="default"/>
        <w:lang w:val="en-US" w:eastAsia="en-US" w:bidi="ar-SA"/>
      </w:rPr>
    </w:lvl>
    <w:lvl w:ilvl="8">
      <w:numFmt w:val="bullet"/>
      <w:lvlText w:val="•"/>
      <w:lvlJc w:val="left"/>
      <w:pPr>
        <w:ind w:left="8480" w:hanging="1078"/>
      </w:pPr>
      <w:rPr>
        <w:rFonts w:hint="default"/>
        <w:lang w:val="en-US" w:eastAsia="en-US" w:bidi="ar-SA"/>
      </w:rPr>
    </w:lvl>
  </w:abstractNum>
  <w:abstractNum w:abstractNumId="24" w15:restartNumberingAfterBreak="0">
    <w:nsid w:val="3F544D1E"/>
    <w:multiLevelType w:val="multilevel"/>
    <w:tmpl w:val="02942BB6"/>
    <w:lvl w:ilvl="0">
      <w:start w:val="1"/>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ascii="Book Antiqua" w:eastAsia="Book Antiqua" w:hAnsi="Book Antiqua" w:cs="Book Antiqua" w:hint="default"/>
        <w:b/>
        <w:bCs/>
        <w:i w:val="0"/>
        <w:iCs w:val="0"/>
        <w:spacing w:val="0"/>
        <w:w w:val="99"/>
        <w:sz w:val="24"/>
        <w:szCs w:val="24"/>
        <w:lang w:val="en-US" w:eastAsia="en-US" w:bidi="ar-SA"/>
      </w:rPr>
    </w:lvl>
    <w:lvl w:ilvl="2">
      <w:start w:val="1"/>
      <w:numFmt w:val="lowerLetter"/>
      <w:lvlText w:val="%3)"/>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4215" w:hanging="568"/>
      </w:pPr>
      <w:rPr>
        <w:rFonts w:hint="default"/>
        <w:lang w:val="en-US" w:eastAsia="en-US" w:bidi="ar-SA"/>
      </w:rPr>
    </w:lvl>
    <w:lvl w:ilvl="4">
      <w:numFmt w:val="bullet"/>
      <w:lvlText w:val="•"/>
      <w:lvlJc w:val="left"/>
      <w:pPr>
        <w:ind w:left="5093" w:hanging="568"/>
      </w:pPr>
      <w:rPr>
        <w:rFonts w:hint="default"/>
        <w:lang w:val="en-US" w:eastAsia="en-US" w:bidi="ar-SA"/>
      </w:rPr>
    </w:lvl>
    <w:lvl w:ilvl="5">
      <w:numFmt w:val="bullet"/>
      <w:lvlText w:val="•"/>
      <w:lvlJc w:val="left"/>
      <w:pPr>
        <w:ind w:left="5971" w:hanging="568"/>
      </w:pPr>
      <w:rPr>
        <w:rFonts w:hint="default"/>
        <w:lang w:val="en-US" w:eastAsia="en-US" w:bidi="ar-SA"/>
      </w:rPr>
    </w:lvl>
    <w:lvl w:ilvl="6">
      <w:numFmt w:val="bullet"/>
      <w:lvlText w:val="•"/>
      <w:lvlJc w:val="left"/>
      <w:pPr>
        <w:ind w:left="6848" w:hanging="568"/>
      </w:pPr>
      <w:rPr>
        <w:rFonts w:hint="default"/>
        <w:lang w:val="en-US" w:eastAsia="en-US" w:bidi="ar-SA"/>
      </w:rPr>
    </w:lvl>
    <w:lvl w:ilvl="7">
      <w:numFmt w:val="bullet"/>
      <w:lvlText w:val="•"/>
      <w:lvlJc w:val="left"/>
      <w:pPr>
        <w:ind w:left="7726" w:hanging="568"/>
      </w:pPr>
      <w:rPr>
        <w:rFonts w:hint="default"/>
        <w:lang w:val="en-US" w:eastAsia="en-US" w:bidi="ar-SA"/>
      </w:rPr>
    </w:lvl>
    <w:lvl w:ilvl="8">
      <w:numFmt w:val="bullet"/>
      <w:lvlText w:val="•"/>
      <w:lvlJc w:val="left"/>
      <w:pPr>
        <w:ind w:left="8604" w:hanging="568"/>
      </w:pPr>
      <w:rPr>
        <w:rFonts w:hint="default"/>
        <w:lang w:val="en-US" w:eastAsia="en-US" w:bidi="ar-SA"/>
      </w:rPr>
    </w:lvl>
  </w:abstractNum>
  <w:abstractNum w:abstractNumId="25" w15:restartNumberingAfterBreak="0">
    <w:nsid w:val="40315D35"/>
    <w:multiLevelType w:val="hybridMultilevel"/>
    <w:tmpl w:val="0C685D3E"/>
    <w:lvl w:ilvl="0" w:tplc="ABAC5D80">
      <w:start w:val="2"/>
      <w:numFmt w:val="lowerLetter"/>
      <w:lvlText w:val="%1)"/>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1" w:tplc="550410BC">
      <w:numFmt w:val="bullet"/>
      <w:lvlText w:val="•"/>
      <w:lvlJc w:val="left"/>
      <w:pPr>
        <w:ind w:left="3250" w:hanging="568"/>
      </w:pPr>
      <w:rPr>
        <w:rFonts w:hint="default"/>
        <w:lang w:val="en-US" w:eastAsia="en-US" w:bidi="ar-SA"/>
      </w:rPr>
    </w:lvl>
    <w:lvl w:ilvl="2" w:tplc="400A4868">
      <w:numFmt w:val="bullet"/>
      <w:lvlText w:val="•"/>
      <w:lvlJc w:val="left"/>
      <w:pPr>
        <w:ind w:left="4040" w:hanging="568"/>
      </w:pPr>
      <w:rPr>
        <w:rFonts w:hint="default"/>
        <w:lang w:val="en-US" w:eastAsia="en-US" w:bidi="ar-SA"/>
      </w:rPr>
    </w:lvl>
    <w:lvl w:ilvl="3" w:tplc="0A26CD60">
      <w:numFmt w:val="bullet"/>
      <w:lvlText w:val="•"/>
      <w:lvlJc w:val="left"/>
      <w:pPr>
        <w:ind w:left="4830" w:hanging="568"/>
      </w:pPr>
      <w:rPr>
        <w:rFonts w:hint="default"/>
        <w:lang w:val="en-US" w:eastAsia="en-US" w:bidi="ar-SA"/>
      </w:rPr>
    </w:lvl>
    <w:lvl w:ilvl="4" w:tplc="55C0FAF8">
      <w:numFmt w:val="bullet"/>
      <w:lvlText w:val="•"/>
      <w:lvlJc w:val="left"/>
      <w:pPr>
        <w:ind w:left="5620" w:hanging="568"/>
      </w:pPr>
      <w:rPr>
        <w:rFonts w:hint="default"/>
        <w:lang w:val="en-US" w:eastAsia="en-US" w:bidi="ar-SA"/>
      </w:rPr>
    </w:lvl>
    <w:lvl w:ilvl="5" w:tplc="A92C7DD6">
      <w:numFmt w:val="bullet"/>
      <w:lvlText w:val="•"/>
      <w:lvlJc w:val="left"/>
      <w:pPr>
        <w:ind w:left="6410" w:hanging="568"/>
      </w:pPr>
      <w:rPr>
        <w:rFonts w:hint="default"/>
        <w:lang w:val="en-US" w:eastAsia="en-US" w:bidi="ar-SA"/>
      </w:rPr>
    </w:lvl>
    <w:lvl w:ilvl="6" w:tplc="070A81FC">
      <w:numFmt w:val="bullet"/>
      <w:lvlText w:val="•"/>
      <w:lvlJc w:val="left"/>
      <w:pPr>
        <w:ind w:left="7200" w:hanging="568"/>
      </w:pPr>
      <w:rPr>
        <w:rFonts w:hint="default"/>
        <w:lang w:val="en-US" w:eastAsia="en-US" w:bidi="ar-SA"/>
      </w:rPr>
    </w:lvl>
    <w:lvl w:ilvl="7" w:tplc="3F42498A">
      <w:numFmt w:val="bullet"/>
      <w:lvlText w:val="•"/>
      <w:lvlJc w:val="left"/>
      <w:pPr>
        <w:ind w:left="7990" w:hanging="568"/>
      </w:pPr>
      <w:rPr>
        <w:rFonts w:hint="default"/>
        <w:lang w:val="en-US" w:eastAsia="en-US" w:bidi="ar-SA"/>
      </w:rPr>
    </w:lvl>
    <w:lvl w:ilvl="8" w:tplc="9E34BBC4">
      <w:numFmt w:val="bullet"/>
      <w:lvlText w:val="•"/>
      <w:lvlJc w:val="left"/>
      <w:pPr>
        <w:ind w:left="8780" w:hanging="568"/>
      </w:pPr>
      <w:rPr>
        <w:rFonts w:hint="default"/>
        <w:lang w:val="en-US" w:eastAsia="en-US" w:bidi="ar-SA"/>
      </w:rPr>
    </w:lvl>
  </w:abstractNum>
  <w:abstractNum w:abstractNumId="26"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27" w15:restartNumberingAfterBreak="0">
    <w:nsid w:val="45643FEB"/>
    <w:multiLevelType w:val="multilevel"/>
    <w:tmpl w:val="8AFA1BC2"/>
    <w:lvl w:ilvl="0">
      <w:start w:val="12"/>
      <w:numFmt w:val="decimal"/>
      <w:lvlText w:val="%1.0"/>
      <w:lvlJc w:val="left"/>
      <w:pPr>
        <w:ind w:left="1893" w:hanging="1134"/>
      </w:pPr>
      <w:rPr>
        <w:rFonts w:ascii="Book Antiqua" w:eastAsia="Book Antiqua" w:hAnsi="Book Antiqua" w:cs="Book Antiqua" w:hint="default"/>
        <w:b/>
        <w:bCs/>
        <w:i w:val="0"/>
        <w:iCs w:val="0"/>
        <w:spacing w:val="0"/>
        <w:w w:val="99"/>
        <w:sz w:val="24"/>
        <w:szCs w:val="24"/>
        <w:lang w:val="en-US" w:eastAsia="en-US" w:bidi="ar-SA"/>
      </w:rPr>
    </w:lvl>
    <w:lvl w:ilvl="1">
      <w:start w:val="1"/>
      <w:numFmt w:val="decimal"/>
      <w:lvlText w:val="%1.%2"/>
      <w:lvlJc w:val="left"/>
      <w:pPr>
        <w:ind w:left="1892" w:hanging="1134"/>
      </w:pPr>
      <w:rPr>
        <w:rFonts w:ascii="Book Antiqua" w:eastAsia="Book Antiqua" w:hAnsi="Book Antiqua" w:cs="Book Antiqua" w:hint="default"/>
        <w:b w:val="0"/>
        <w:bCs w:val="0"/>
        <w:i w:val="0"/>
        <w:iCs w:val="0"/>
        <w:spacing w:val="0"/>
        <w:w w:val="99"/>
        <w:sz w:val="24"/>
        <w:szCs w:val="24"/>
        <w:lang w:val="en-US" w:eastAsia="en-US" w:bidi="ar-SA"/>
      </w:rPr>
    </w:lvl>
    <w:lvl w:ilvl="2">
      <w:start w:val="1"/>
      <w:numFmt w:val="decimal"/>
      <w:lvlText w:val="%1.%2.%3"/>
      <w:lvlJc w:val="left"/>
      <w:pPr>
        <w:ind w:left="1840" w:hanging="1078"/>
      </w:pPr>
      <w:rPr>
        <w:rFonts w:ascii="Book Antiqua" w:eastAsia="Book Antiqua" w:hAnsi="Book Antiqua" w:cs="Book Antiqua" w:hint="default"/>
        <w:b w:val="0"/>
        <w:bCs w:val="0"/>
        <w:i w:val="0"/>
        <w:iCs w:val="0"/>
        <w:w w:val="99"/>
        <w:sz w:val="24"/>
        <w:szCs w:val="24"/>
        <w:lang w:val="en-US" w:eastAsia="en-US" w:bidi="ar-SA"/>
      </w:rPr>
    </w:lvl>
    <w:lvl w:ilvl="3">
      <w:start w:val="1"/>
      <w:numFmt w:val="decimal"/>
      <w:lvlText w:val="%1.%2.%3.%4"/>
      <w:lvlJc w:val="left"/>
      <w:pPr>
        <w:ind w:left="2380" w:hanging="540"/>
      </w:pPr>
      <w:rPr>
        <w:rFonts w:ascii="Book Antiqua" w:eastAsia="Book Antiqua" w:hAnsi="Book Antiqua" w:cs="Book Antiqua" w:hint="default"/>
        <w:b w:val="0"/>
        <w:bCs w:val="0"/>
        <w:i w:val="0"/>
        <w:iCs w:val="0"/>
        <w:w w:val="99"/>
        <w:sz w:val="24"/>
        <w:szCs w:val="24"/>
        <w:lang w:val="en-US" w:eastAsia="en-US" w:bidi="ar-SA"/>
      </w:rPr>
    </w:lvl>
    <w:lvl w:ilvl="4">
      <w:start w:val="1"/>
      <w:numFmt w:val="lowerRoman"/>
      <w:lvlText w:val="(%5)"/>
      <w:lvlJc w:val="left"/>
      <w:pPr>
        <w:ind w:left="2920" w:hanging="540"/>
      </w:pPr>
      <w:rPr>
        <w:rFonts w:ascii="Book Antiqua" w:eastAsia="Book Antiqua" w:hAnsi="Book Antiqua" w:cs="Book Antiqua" w:hint="default"/>
        <w:b w:val="0"/>
        <w:bCs w:val="0"/>
        <w:i w:val="0"/>
        <w:iCs w:val="0"/>
        <w:w w:val="99"/>
        <w:sz w:val="24"/>
        <w:szCs w:val="24"/>
        <w:lang w:val="en-US" w:eastAsia="en-US" w:bidi="ar-SA"/>
      </w:rPr>
    </w:lvl>
    <w:lvl w:ilvl="5">
      <w:numFmt w:val="bullet"/>
      <w:lvlText w:val="•"/>
      <w:lvlJc w:val="left"/>
      <w:pPr>
        <w:ind w:left="4160" w:hanging="540"/>
      </w:pPr>
      <w:rPr>
        <w:rFonts w:hint="default"/>
        <w:lang w:val="en-US" w:eastAsia="en-US" w:bidi="ar-SA"/>
      </w:rPr>
    </w:lvl>
    <w:lvl w:ilvl="6">
      <w:numFmt w:val="bullet"/>
      <w:lvlText w:val="•"/>
      <w:lvlJc w:val="left"/>
      <w:pPr>
        <w:ind w:left="5400" w:hanging="540"/>
      </w:pPr>
      <w:rPr>
        <w:rFonts w:hint="default"/>
        <w:lang w:val="en-US" w:eastAsia="en-US" w:bidi="ar-SA"/>
      </w:rPr>
    </w:lvl>
    <w:lvl w:ilvl="7">
      <w:numFmt w:val="bullet"/>
      <w:lvlText w:val="•"/>
      <w:lvlJc w:val="left"/>
      <w:pPr>
        <w:ind w:left="6640" w:hanging="540"/>
      </w:pPr>
      <w:rPr>
        <w:rFonts w:hint="default"/>
        <w:lang w:val="en-US" w:eastAsia="en-US" w:bidi="ar-SA"/>
      </w:rPr>
    </w:lvl>
    <w:lvl w:ilvl="8">
      <w:numFmt w:val="bullet"/>
      <w:lvlText w:val="•"/>
      <w:lvlJc w:val="left"/>
      <w:pPr>
        <w:ind w:left="7880" w:hanging="540"/>
      </w:pPr>
      <w:rPr>
        <w:rFonts w:hint="default"/>
        <w:lang w:val="en-US" w:eastAsia="en-US" w:bidi="ar-SA"/>
      </w:rPr>
    </w:lvl>
  </w:abstractNum>
  <w:abstractNum w:abstractNumId="28" w15:restartNumberingAfterBreak="0">
    <w:nsid w:val="45952506"/>
    <w:multiLevelType w:val="multilevel"/>
    <w:tmpl w:val="188E6B68"/>
    <w:lvl w:ilvl="0">
      <w:start w:val="38"/>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start w:val="1"/>
      <w:numFmt w:val="lowerLetter"/>
      <w:lvlText w:val="%3)"/>
      <w:lvlJc w:val="left"/>
      <w:pPr>
        <w:ind w:left="2353" w:hanging="461"/>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3697" w:hanging="461"/>
      </w:pPr>
      <w:rPr>
        <w:rFonts w:hint="default"/>
        <w:lang w:val="en-US" w:eastAsia="en-US" w:bidi="ar-SA"/>
      </w:rPr>
    </w:lvl>
    <w:lvl w:ilvl="4">
      <w:numFmt w:val="bullet"/>
      <w:lvlText w:val="•"/>
      <w:lvlJc w:val="left"/>
      <w:pPr>
        <w:ind w:left="4365" w:hanging="461"/>
      </w:pPr>
      <w:rPr>
        <w:rFonts w:hint="default"/>
        <w:lang w:val="en-US" w:eastAsia="en-US" w:bidi="ar-SA"/>
      </w:rPr>
    </w:lvl>
    <w:lvl w:ilvl="5">
      <w:numFmt w:val="bullet"/>
      <w:lvlText w:val="•"/>
      <w:lvlJc w:val="left"/>
      <w:pPr>
        <w:ind w:left="5034" w:hanging="461"/>
      </w:pPr>
      <w:rPr>
        <w:rFonts w:hint="default"/>
        <w:lang w:val="en-US" w:eastAsia="en-US" w:bidi="ar-SA"/>
      </w:rPr>
    </w:lvl>
    <w:lvl w:ilvl="6">
      <w:numFmt w:val="bullet"/>
      <w:lvlText w:val="•"/>
      <w:lvlJc w:val="left"/>
      <w:pPr>
        <w:ind w:left="5702" w:hanging="461"/>
      </w:pPr>
      <w:rPr>
        <w:rFonts w:hint="default"/>
        <w:lang w:val="en-US" w:eastAsia="en-US" w:bidi="ar-SA"/>
      </w:rPr>
    </w:lvl>
    <w:lvl w:ilvl="7">
      <w:numFmt w:val="bullet"/>
      <w:lvlText w:val="•"/>
      <w:lvlJc w:val="left"/>
      <w:pPr>
        <w:ind w:left="6371" w:hanging="461"/>
      </w:pPr>
      <w:rPr>
        <w:rFonts w:hint="default"/>
        <w:lang w:val="en-US" w:eastAsia="en-US" w:bidi="ar-SA"/>
      </w:rPr>
    </w:lvl>
    <w:lvl w:ilvl="8">
      <w:numFmt w:val="bullet"/>
      <w:lvlText w:val="•"/>
      <w:lvlJc w:val="left"/>
      <w:pPr>
        <w:ind w:left="7040" w:hanging="461"/>
      </w:pPr>
      <w:rPr>
        <w:rFonts w:hint="default"/>
        <w:lang w:val="en-US" w:eastAsia="en-US" w:bidi="ar-SA"/>
      </w:rPr>
    </w:lvl>
  </w:abstractNum>
  <w:abstractNum w:abstractNumId="29" w15:restartNumberingAfterBreak="0">
    <w:nsid w:val="47607CB4"/>
    <w:multiLevelType w:val="multilevel"/>
    <w:tmpl w:val="095AFB28"/>
    <w:lvl w:ilvl="0">
      <w:start w:val="33"/>
      <w:numFmt w:val="decimal"/>
      <w:lvlText w:val="%1"/>
      <w:lvlJc w:val="left"/>
      <w:pPr>
        <w:ind w:left="1892" w:hanging="1134"/>
      </w:pPr>
      <w:rPr>
        <w:rFonts w:hint="default"/>
        <w:lang w:val="en-US" w:eastAsia="en-US" w:bidi="ar-SA"/>
      </w:rPr>
    </w:lvl>
    <w:lvl w:ilvl="1">
      <w:numFmt w:val="decimal"/>
      <w:lvlText w:val="%1.%2"/>
      <w:lvlJc w:val="left"/>
      <w:pPr>
        <w:ind w:left="1892" w:hanging="1134"/>
      </w:pPr>
      <w:rPr>
        <w:rFonts w:hint="default"/>
        <w:spacing w:val="0"/>
        <w:w w:val="99"/>
        <w:lang w:val="en-US" w:eastAsia="en-US" w:bidi="ar-SA"/>
      </w:rPr>
    </w:lvl>
    <w:lvl w:ilvl="2">
      <w:start w:val="1"/>
      <w:numFmt w:val="lowerRoman"/>
      <w:lvlText w:val="%3)"/>
      <w:lvlJc w:val="left"/>
      <w:pPr>
        <w:ind w:left="2460" w:hanging="568"/>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4215" w:hanging="568"/>
      </w:pPr>
      <w:rPr>
        <w:rFonts w:hint="default"/>
        <w:lang w:val="en-US" w:eastAsia="en-US" w:bidi="ar-SA"/>
      </w:rPr>
    </w:lvl>
    <w:lvl w:ilvl="4">
      <w:numFmt w:val="bullet"/>
      <w:lvlText w:val="•"/>
      <w:lvlJc w:val="left"/>
      <w:pPr>
        <w:ind w:left="5093" w:hanging="568"/>
      </w:pPr>
      <w:rPr>
        <w:rFonts w:hint="default"/>
        <w:lang w:val="en-US" w:eastAsia="en-US" w:bidi="ar-SA"/>
      </w:rPr>
    </w:lvl>
    <w:lvl w:ilvl="5">
      <w:numFmt w:val="bullet"/>
      <w:lvlText w:val="•"/>
      <w:lvlJc w:val="left"/>
      <w:pPr>
        <w:ind w:left="5971" w:hanging="568"/>
      </w:pPr>
      <w:rPr>
        <w:rFonts w:hint="default"/>
        <w:lang w:val="en-US" w:eastAsia="en-US" w:bidi="ar-SA"/>
      </w:rPr>
    </w:lvl>
    <w:lvl w:ilvl="6">
      <w:numFmt w:val="bullet"/>
      <w:lvlText w:val="•"/>
      <w:lvlJc w:val="left"/>
      <w:pPr>
        <w:ind w:left="6848" w:hanging="568"/>
      </w:pPr>
      <w:rPr>
        <w:rFonts w:hint="default"/>
        <w:lang w:val="en-US" w:eastAsia="en-US" w:bidi="ar-SA"/>
      </w:rPr>
    </w:lvl>
    <w:lvl w:ilvl="7">
      <w:numFmt w:val="bullet"/>
      <w:lvlText w:val="•"/>
      <w:lvlJc w:val="left"/>
      <w:pPr>
        <w:ind w:left="7726" w:hanging="568"/>
      </w:pPr>
      <w:rPr>
        <w:rFonts w:hint="default"/>
        <w:lang w:val="en-US" w:eastAsia="en-US" w:bidi="ar-SA"/>
      </w:rPr>
    </w:lvl>
    <w:lvl w:ilvl="8">
      <w:numFmt w:val="bullet"/>
      <w:lvlText w:val="•"/>
      <w:lvlJc w:val="left"/>
      <w:pPr>
        <w:ind w:left="8604" w:hanging="568"/>
      </w:pPr>
      <w:rPr>
        <w:rFonts w:hint="default"/>
        <w:lang w:val="en-US" w:eastAsia="en-US" w:bidi="ar-SA"/>
      </w:rPr>
    </w:lvl>
  </w:abstractNum>
  <w:abstractNum w:abstractNumId="30" w15:restartNumberingAfterBreak="0">
    <w:nsid w:val="48B75B50"/>
    <w:multiLevelType w:val="hybridMultilevel"/>
    <w:tmpl w:val="C28CE79C"/>
    <w:lvl w:ilvl="0" w:tplc="E3E8BE60">
      <w:start w:val="10"/>
      <w:numFmt w:val="lowerLetter"/>
      <w:lvlText w:val="%1)"/>
      <w:lvlJc w:val="left"/>
      <w:pPr>
        <w:ind w:left="2460" w:hanging="585"/>
      </w:pPr>
      <w:rPr>
        <w:rFonts w:ascii="Book Antiqua" w:eastAsia="Book Antiqua" w:hAnsi="Book Antiqua" w:cs="Book Antiqua" w:hint="default"/>
        <w:b w:val="0"/>
        <w:bCs w:val="0"/>
        <w:i w:val="0"/>
        <w:iCs w:val="0"/>
        <w:spacing w:val="0"/>
        <w:w w:val="99"/>
        <w:sz w:val="24"/>
        <w:szCs w:val="24"/>
        <w:lang w:val="en-US" w:eastAsia="en-US" w:bidi="ar-SA"/>
      </w:rPr>
    </w:lvl>
    <w:lvl w:ilvl="1" w:tplc="DAC0A76A">
      <w:start w:val="2"/>
      <w:numFmt w:val="lowerRoman"/>
      <w:lvlText w:val="%2)"/>
      <w:lvlJc w:val="left"/>
      <w:pPr>
        <w:ind w:left="3028" w:hanging="463"/>
        <w:jc w:val="right"/>
      </w:pPr>
      <w:rPr>
        <w:rFonts w:ascii="Book Antiqua" w:eastAsia="Book Antiqua" w:hAnsi="Book Antiqua" w:cs="Book Antiqua" w:hint="default"/>
        <w:b w:val="0"/>
        <w:bCs w:val="0"/>
        <w:i w:val="0"/>
        <w:iCs w:val="0"/>
        <w:spacing w:val="0"/>
        <w:w w:val="99"/>
        <w:sz w:val="24"/>
        <w:szCs w:val="24"/>
        <w:lang w:val="en-US" w:eastAsia="en-US" w:bidi="ar-SA"/>
      </w:rPr>
    </w:lvl>
    <w:lvl w:ilvl="2" w:tplc="0010E04A">
      <w:numFmt w:val="bullet"/>
      <w:lvlText w:val="•"/>
      <w:lvlJc w:val="left"/>
      <w:pPr>
        <w:ind w:left="3835" w:hanging="463"/>
      </w:pPr>
      <w:rPr>
        <w:rFonts w:hint="default"/>
        <w:lang w:val="en-US" w:eastAsia="en-US" w:bidi="ar-SA"/>
      </w:rPr>
    </w:lvl>
    <w:lvl w:ilvl="3" w:tplc="12780BC6">
      <w:numFmt w:val="bullet"/>
      <w:lvlText w:val="•"/>
      <w:lvlJc w:val="left"/>
      <w:pPr>
        <w:ind w:left="4651" w:hanging="463"/>
      </w:pPr>
      <w:rPr>
        <w:rFonts w:hint="default"/>
        <w:lang w:val="en-US" w:eastAsia="en-US" w:bidi="ar-SA"/>
      </w:rPr>
    </w:lvl>
    <w:lvl w:ilvl="4" w:tplc="28D286A0">
      <w:numFmt w:val="bullet"/>
      <w:lvlText w:val="•"/>
      <w:lvlJc w:val="left"/>
      <w:pPr>
        <w:ind w:left="5466" w:hanging="463"/>
      </w:pPr>
      <w:rPr>
        <w:rFonts w:hint="default"/>
        <w:lang w:val="en-US" w:eastAsia="en-US" w:bidi="ar-SA"/>
      </w:rPr>
    </w:lvl>
    <w:lvl w:ilvl="5" w:tplc="18AE2D80">
      <w:numFmt w:val="bullet"/>
      <w:lvlText w:val="•"/>
      <w:lvlJc w:val="left"/>
      <w:pPr>
        <w:ind w:left="6282" w:hanging="463"/>
      </w:pPr>
      <w:rPr>
        <w:rFonts w:hint="default"/>
        <w:lang w:val="en-US" w:eastAsia="en-US" w:bidi="ar-SA"/>
      </w:rPr>
    </w:lvl>
    <w:lvl w:ilvl="6" w:tplc="EB62AC86">
      <w:numFmt w:val="bullet"/>
      <w:lvlText w:val="•"/>
      <w:lvlJc w:val="left"/>
      <w:pPr>
        <w:ind w:left="7097" w:hanging="463"/>
      </w:pPr>
      <w:rPr>
        <w:rFonts w:hint="default"/>
        <w:lang w:val="en-US" w:eastAsia="en-US" w:bidi="ar-SA"/>
      </w:rPr>
    </w:lvl>
    <w:lvl w:ilvl="7" w:tplc="3F342938">
      <w:numFmt w:val="bullet"/>
      <w:lvlText w:val="•"/>
      <w:lvlJc w:val="left"/>
      <w:pPr>
        <w:ind w:left="7913" w:hanging="463"/>
      </w:pPr>
      <w:rPr>
        <w:rFonts w:hint="default"/>
        <w:lang w:val="en-US" w:eastAsia="en-US" w:bidi="ar-SA"/>
      </w:rPr>
    </w:lvl>
    <w:lvl w:ilvl="8" w:tplc="BDDE7376">
      <w:numFmt w:val="bullet"/>
      <w:lvlText w:val="•"/>
      <w:lvlJc w:val="left"/>
      <w:pPr>
        <w:ind w:left="8728" w:hanging="463"/>
      </w:pPr>
      <w:rPr>
        <w:rFonts w:hint="default"/>
        <w:lang w:val="en-US" w:eastAsia="en-US" w:bidi="ar-SA"/>
      </w:rPr>
    </w:lvl>
  </w:abstractNum>
  <w:abstractNum w:abstractNumId="31" w15:restartNumberingAfterBreak="0">
    <w:nsid w:val="4AEC740D"/>
    <w:multiLevelType w:val="multilevel"/>
    <w:tmpl w:val="F7726ED2"/>
    <w:lvl w:ilvl="0">
      <w:start w:val="4"/>
      <w:numFmt w:val="decimal"/>
      <w:lvlText w:val="%1."/>
      <w:lvlJc w:val="left"/>
      <w:pPr>
        <w:ind w:left="1840" w:hanging="1081"/>
      </w:pPr>
      <w:rPr>
        <w:rFonts w:ascii="Book Antiqua" w:eastAsia="Book Antiqua" w:hAnsi="Book Antiqua" w:cs="Book Antiqua" w:hint="default"/>
        <w:b/>
        <w:bCs/>
        <w:i w:val="0"/>
        <w:iCs w:val="0"/>
        <w:w w:val="99"/>
        <w:sz w:val="24"/>
        <w:szCs w:val="24"/>
        <w:lang w:val="en-US" w:eastAsia="en-US" w:bidi="ar-SA"/>
      </w:rPr>
    </w:lvl>
    <w:lvl w:ilvl="1">
      <w:start w:val="1"/>
      <w:numFmt w:val="decimal"/>
      <w:lvlText w:val="%1.%2"/>
      <w:lvlJc w:val="left"/>
      <w:pPr>
        <w:ind w:left="1840" w:hanging="1081"/>
      </w:pPr>
      <w:rPr>
        <w:rFonts w:ascii="Book Antiqua" w:eastAsia="Book Antiqua" w:hAnsi="Book Antiqua" w:cs="Book Antiqua" w:hint="default"/>
        <w:b w:val="0"/>
        <w:bCs w:val="0"/>
        <w:i w:val="0"/>
        <w:iCs w:val="0"/>
        <w:w w:val="99"/>
        <w:sz w:val="24"/>
        <w:szCs w:val="24"/>
        <w:lang w:val="en-US" w:eastAsia="en-US" w:bidi="ar-SA"/>
      </w:rPr>
    </w:lvl>
    <w:lvl w:ilvl="2">
      <w:numFmt w:val="bullet"/>
      <w:lvlText w:val="•"/>
      <w:lvlJc w:val="left"/>
      <w:pPr>
        <w:ind w:left="3544" w:hanging="1081"/>
      </w:pPr>
      <w:rPr>
        <w:rFonts w:hint="default"/>
        <w:lang w:val="en-US" w:eastAsia="en-US" w:bidi="ar-SA"/>
      </w:rPr>
    </w:lvl>
    <w:lvl w:ilvl="3">
      <w:numFmt w:val="bullet"/>
      <w:lvlText w:val="•"/>
      <w:lvlJc w:val="left"/>
      <w:pPr>
        <w:ind w:left="4396" w:hanging="1081"/>
      </w:pPr>
      <w:rPr>
        <w:rFonts w:hint="default"/>
        <w:lang w:val="en-US" w:eastAsia="en-US" w:bidi="ar-SA"/>
      </w:rPr>
    </w:lvl>
    <w:lvl w:ilvl="4">
      <w:numFmt w:val="bullet"/>
      <w:lvlText w:val="•"/>
      <w:lvlJc w:val="left"/>
      <w:pPr>
        <w:ind w:left="5248" w:hanging="1081"/>
      </w:pPr>
      <w:rPr>
        <w:rFonts w:hint="default"/>
        <w:lang w:val="en-US" w:eastAsia="en-US" w:bidi="ar-SA"/>
      </w:rPr>
    </w:lvl>
    <w:lvl w:ilvl="5">
      <w:numFmt w:val="bullet"/>
      <w:lvlText w:val="•"/>
      <w:lvlJc w:val="left"/>
      <w:pPr>
        <w:ind w:left="6100" w:hanging="1081"/>
      </w:pPr>
      <w:rPr>
        <w:rFonts w:hint="default"/>
        <w:lang w:val="en-US" w:eastAsia="en-US" w:bidi="ar-SA"/>
      </w:rPr>
    </w:lvl>
    <w:lvl w:ilvl="6">
      <w:numFmt w:val="bullet"/>
      <w:lvlText w:val="•"/>
      <w:lvlJc w:val="left"/>
      <w:pPr>
        <w:ind w:left="6952" w:hanging="1081"/>
      </w:pPr>
      <w:rPr>
        <w:rFonts w:hint="default"/>
        <w:lang w:val="en-US" w:eastAsia="en-US" w:bidi="ar-SA"/>
      </w:rPr>
    </w:lvl>
    <w:lvl w:ilvl="7">
      <w:numFmt w:val="bullet"/>
      <w:lvlText w:val="•"/>
      <w:lvlJc w:val="left"/>
      <w:pPr>
        <w:ind w:left="7804" w:hanging="1081"/>
      </w:pPr>
      <w:rPr>
        <w:rFonts w:hint="default"/>
        <w:lang w:val="en-US" w:eastAsia="en-US" w:bidi="ar-SA"/>
      </w:rPr>
    </w:lvl>
    <w:lvl w:ilvl="8">
      <w:numFmt w:val="bullet"/>
      <w:lvlText w:val="•"/>
      <w:lvlJc w:val="left"/>
      <w:pPr>
        <w:ind w:left="8656" w:hanging="1081"/>
      </w:pPr>
      <w:rPr>
        <w:rFonts w:hint="default"/>
        <w:lang w:val="en-US" w:eastAsia="en-US" w:bidi="ar-SA"/>
      </w:rPr>
    </w:lvl>
  </w:abstractNum>
  <w:abstractNum w:abstractNumId="32" w15:restartNumberingAfterBreak="0">
    <w:nsid w:val="4C494808"/>
    <w:multiLevelType w:val="hybridMultilevel"/>
    <w:tmpl w:val="542C81C2"/>
    <w:lvl w:ilvl="0" w:tplc="5622BC2C">
      <w:start w:val="1"/>
      <w:numFmt w:val="lowerRoman"/>
      <w:lvlText w:val="%1)"/>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1" w:tplc="9EAE05AC">
      <w:numFmt w:val="bullet"/>
      <w:lvlText w:val="•"/>
      <w:lvlJc w:val="left"/>
      <w:pPr>
        <w:ind w:left="3250" w:hanging="568"/>
      </w:pPr>
      <w:rPr>
        <w:rFonts w:hint="default"/>
        <w:lang w:val="en-US" w:eastAsia="en-US" w:bidi="ar-SA"/>
      </w:rPr>
    </w:lvl>
    <w:lvl w:ilvl="2" w:tplc="D38AD43C">
      <w:numFmt w:val="bullet"/>
      <w:lvlText w:val="•"/>
      <w:lvlJc w:val="left"/>
      <w:pPr>
        <w:ind w:left="4040" w:hanging="568"/>
      </w:pPr>
      <w:rPr>
        <w:rFonts w:hint="default"/>
        <w:lang w:val="en-US" w:eastAsia="en-US" w:bidi="ar-SA"/>
      </w:rPr>
    </w:lvl>
    <w:lvl w:ilvl="3" w:tplc="ABE85448">
      <w:numFmt w:val="bullet"/>
      <w:lvlText w:val="•"/>
      <w:lvlJc w:val="left"/>
      <w:pPr>
        <w:ind w:left="4830" w:hanging="568"/>
      </w:pPr>
      <w:rPr>
        <w:rFonts w:hint="default"/>
        <w:lang w:val="en-US" w:eastAsia="en-US" w:bidi="ar-SA"/>
      </w:rPr>
    </w:lvl>
    <w:lvl w:ilvl="4" w:tplc="D948557C">
      <w:numFmt w:val="bullet"/>
      <w:lvlText w:val="•"/>
      <w:lvlJc w:val="left"/>
      <w:pPr>
        <w:ind w:left="5620" w:hanging="568"/>
      </w:pPr>
      <w:rPr>
        <w:rFonts w:hint="default"/>
        <w:lang w:val="en-US" w:eastAsia="en-US" w:bidi="ar-SA"/>
      </w:rPr>
    </w:lvl>
    <w:lvl w:ilvl="5" w:tplc="D9E27510">
      <w:numFmt w:val="bullet"/>
      <w:lvlText w:val="•"/>
      <w:lvlJc w:val="left"/>
      <w:pPr>
        <w:ind w:left="6410" w:hanging="568"/>
      </w:pPr>
      <w:rPr>
        <w:rFonts w:hint="default"/>
        <w:lang w:val="en-US" w:eastAsia="en-US" w:bidi="ar-SA"/>
      </w:rPr>
    </w:lvl>
    <w:lvl w:ilvl="6" w:tplc="68DC56D2">
      <w:numFmt w:val="bullet"/>
      <w:lvlText w:val="•"/>
      <w:lvlJc w:val="left"/>
      <w:pPr>
        <w:ind w:left="7200" w:hanging="568"/>
      </w:pPr>
      <w:rPr>
        <w:rFonts w:hint="default"/>
        <w:lang w:val="en-US" w:eastAsia="en-US" w:bidi="ar-SA"/>
      </w:rPr>
    </w:lvl>
    <w:lvl w:ilvl="7" w:tplc="3BC8BA22">
      <w:numFmt w:val="bullet"/>
      <w:lvlText w:val="•"/>
      <w:lvlJc w:val="left"/>
      <w:pPr>
        <w:ind w:left="7990" w:hanging="568"/>
      </w:pPr>
      <w:rPr>
        <w:rFonts w:hint="default"/>
        <w:lang w:val="en-US" w:eastAsia="en-US" w:bidi="ar-SA"/>
      </w:rPr>
    </w:lvl>
    <w:lvl w:ilvl="8" w:tplc="39725A56">
      <w:numFmt w:val="bullet"/>
      <w:lvlText w:val="•"/>
      <w:lvlJc w:val="left"/>
      <w:pPr>
        <w:ind w:left="8780" w:hanging="568"/>
      </w:pPr>
      <w:rPr>
        <w:rFonts w:hint="default"/>
        <w:lang w:val="en-US" w:eastAsia="en-US" w:bidi="ar-SA"/>
      </w:rPr>
    </w:lvl>
  </w:abstractNum>
  <w:abstractNum w:abstractNumId="33" w15:restartNumberingAfterBreak="0">
    <w:nsid w:val="4CEC5182"/>
    <w:multiLevelType w:val="multilevel"/>
    <w:tmpl w:val="08E4761A"/>
    <w:lvl w:ilvl="0">
      <w:start w:val="39"/>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34" w15:restartNumberingAfterBreak="0">
    <w:nsid w:val="4F302F48"/>
    <w:multiLevelType w:val="hybridMultilevel"/>
    <w:tmpl w:val="32DEE348"/>
    <w:lvl w:ilvl="0" w:tplc="FEA6DEDC">
      <w:start w:val="1"/>
      <w:numFmt w:val="lowerRoman"/>
      <w:lvlText w:val="%1)"/>
      <w:lvlJc w:val="left"/>
      <w:pPr>
        <w:ind w:left="3028" w:hanging="463"/>
      </w:pPr>
      <w:rPr>
        <w:rFonts w:ascii="Book Antiqua" w:eastAsia="Book Antiqua" w:hAnsi="Book Antiqua" w:cs="Book Antiqua" w:hint="default"/>
        <w:b w:val="0"/>
        <w:bCs w:val="0"/>
        <w:i w:val="0"/>
        <w:iCs w:val="0"/>
        <w:spacing w:val="0"/>
        <w:w w:val="99"/>
        <w:sz w:val="24"/>
        <w:szCs w:val="24"/>
        <w:lang w:val="en-US" w:eastAsia="en-US" w:bidi="ar-SA"/>
      </w:rPr>
    </w:lvl>
    <w:lvl w:ilvl="1" w:tplc="5E7C5712">
      <w:numFmt w:val="bullet"/>
      <w:lvlText w:val="•"/>
      <w:lvlJc w:val="left"/>
      <w:pPr>
        <w:ind w:left="3754" w:hanging="463"/>
      </w:pPr>
      <w:rPr>
        <w:rFonts w:hint="default"/>
        <w:lang w:val="en-US" w:eastAsia="en-US" w:bidi="ar-SA"/>
      </w:rPr>
    </w:lvl>
    <w:lvl w:ilvl="2" w:tplc="AA68D35E">
      <w:numFmt w:val="bullet"/>
      <w:lvlText w:val="•"/>
      <w:lvlJc w:val="left"/>
      <w:pPr>
        <w:ind w:left="4488" w:hanging="463"/>
      </w:pPr>
      <w:rPr>
        <w:rFonts w:hint="default"/>
        <w:lang w:val="en-US" w:eastAsia="en-US" w:bidi="ar-SA"/>
      </w:rPr>
    </w:lvl>
    <w:lvl w:ilvl="3" w:tplc="7C4261CA">
      <w:numFmt w:val="bullet"/>
      <w:lvlText w:val="•"/>
      <w:lvlJc w:val="left"/>
      <w:pPr>
        <w:ind w:left="5222" w:hanging="463"/>
      </w:pPr>
      <w:rPr>
        <w:rFonts w:hint="default"/>
        <w:lang w:val="en-US" w:eastAsia="en-US" w:bidi="ar-SA"/>
      </w:rPr>
    </w:lvl>
    <w:lvl w:ilvl="4" w:tplc="212E3C4A">
      <w:numFmt w:val="bullet"/>
      <w:lvlText w:val="•"/>
      <w:lvlJc w:val="left"/>
      <w:pPr>
        <w:ind w:left="5956" w:hanging="463"/>
      </w:pPr>
      <w:rPr>
        <w:rFonts w:hint="default"/>
        <w:lang w:val="en-US" w:eastAsia="en-US" w:bidi="ar-SA"/>
      </w:rPr>
    </w:lvl>
    <w:lvl w:ilvl="5" w:tplc="3424D202">
      <w:numFmt w:val="bullet"/>
      <w:lvlText w:val="•"/>
      <w:lvlJc w:val="left"/>
      <w:pPr>
        <w:ind w:left="6690" w:hanging="463"/>
      </w:pPr>
      <w:rPr>
        <w:rFonts w:hint="default"/>
        <w:lang w:val="en-US" w:eastAsia="en-US" w:bidi="ar-SA"/>
      </w:rPr>
    </w:lvl>
    <w:lvl w:ilvl="6" w:tplc="44E09AEC">
      <w:numFmt w:val="bullet"/>
      <w:lvlText w:val="•"/>
      <w:lvlJc w:val="left"/>
      <w:pPr>
        <w:ind w:left="7424" w:hanging="463"/>
      </w:pPr>
      <w:rPr>
        <w:rFonts w:hint="default"/>
        <w:lang w:val="en-US" w:eastAsia="en-US" w:bidi="ar-SA"/>
      </w:rPr>
    </w:lvl>
    <w:lvl w:ilvl="7" w:tplc="F030FE46">
      <w:numFmt w:val="bullet"/>
      <w:lvlText w:val="•"/>
      <w:lvlJc w:val="left"/>
      <w:pPr>
        <w:ind w:left="8158" w:hanging="463"/>
      </w:pPr>
      <w:rPr>
        <w:rFonts w:hint="default"/>
        <w:lang w:val="en-US" w:eastAsia="en-US" w:bidi="ar-SA"/>
      </w:rPr>
    </w:lvl>
    <w:lvl w:ilvl="8" w:tplc="55C8456C">
      <w:numFmt w:val="bullet"/>
      <w:lvlText w:val="•"/>
      <w:lvlJc w:val="left"/>
      <w:pPr>
        <w:ind w:left="8892" w:hanging="463"/>
      </w:pPr>
      <w:rPr>
        <w:rFonts w:hint="default"/>
        <w:lang w:val="en-US" w:eastAsia="en-US" w:bidi="ar-SA"/>
      </w:rPr>
    </w:lvl>
  </w:abstractNum>
  <w:abstractNum w:abstractNumId="35" w15:restartNumberingAfterBreak="0">
    <w:nsid w:val="4FF401EC"/>
    <w:multiLevelType w:val="multilevel"/>
    <w:tmpl w:val="CCEE5418"/>
    <w:lvl w:ilvl="0">
      <w:start w:val="3"/>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b/>
        <w:bCs/>
        <w:spacing w:val="0"/>
        <w:w w:val="99"/>
        <w:lang w:val="en-US" w:eastAsia="en-US" w:bidi="ar-SA"/>
      </w:rPr>
    </w:lvl>
    <w:lvl w:ilvl="2">
      <w:start w:val="1"/>
      <w:numFmt w:val="lowerLetter"/>
      <w:lvlText w:val="%3)"/>
      <w:lvlJc w:val="left"/>
      <w:pPr>
        <w:ind w:left="2214" w:hanging="288"/>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4028" w:hanging="288"/>
      </w:pPr>
      <w:rPr>
        <w:rFonts w:hint="default"/>
        <w:lang w:val="en-US" w:eastAsia="en-US" w:bidi="ar-SA"/>
      </w:rPr>
    </w:lvl>
    <w:lvl w:ilvl="4">
      <w:numFmt w:val="bullet"/>
      <w:lvlText w:val="•"/>
      <w:lvlJc w:val="left"/>
      <w:pPr>
        <w:ind w:left="4933" w:hanging="288"/>
      </w:pPr>
      <w:rPr>
        <w:rFonts w:hint="default"/>
        <w:lang w:val="en-US" w:eastAsia="en-US" w:bidi="ar-SA"/>
      </w:rPr>
    </w:lvl>
    <w:lvl w:ilvl="5">
      <w:numFmt w:val="bullet"/>
      <w:lvlText w:val="•"/>
      <w:lvlJc w:val="left"/>
      <w:pPr>
        <w:ind w:left="5837" w:hanging="288"/>
      </w:pPr>
      <w:rPr>
        <w:rFonts w:hint="default"/>
        <w:lang w:val="en-US" w:eastAsia="en-US" w:bidi="ar-SA"/>
      </w:rPr>
    </w:lvl>
    <w:lvl w:ilvl="6">
      <w:numFmt w:val="bullet"/>
      <w:lvlText w:val="•"/>
      <w:lvlJc w:val="left"/>
      <w:pPr>
        <w:ind w:left="6742" w:hanging="288"/>
      </w:pPr>
      <w:rPr>
        <w:rFonts w:hint="default"/>
        <w:lang w:val="en-US" w:eastAsia="en-US" w:bidi="ar-SA"/>
      </w:rPr>
    </w:lvl>
    <w:lvl w:ilvl="7">
      <w:numFmt w:val="bullet"/>
      <w:lvlText w:val="•"/>
      <w:lvlJc w:val="left"/>
      <w:pPr>
        <w:ind w:left="7646" w:hanging="288"/>
      </w:pPr>
      <w:rPr>
        <w:rFonts w:hint="default"/>
        <w:lang w:val="en-US" w:eastAsia="en-US" w:bidi="ar-SA"/>
      </w:rPr>
    </w:lvl>
    <w:lvl w:ilvl="8">
      <w:numFmt w:val="bullet"/>
      <w:lvlText w:val="•"/>
      <w:lvlJc w:val="left"/>
      <w:pPr>
        <w:ind w:left="8551" w:hanging="288"/>
      </w:pPr>
      <w:rPr>
        <w:rFonts w:hint="default"/>
        <w:lang w:val="en-US" w:eastAsia="en-US" w:bidi="ar-SA"/>
      </w:rPr>
    </w:lvl>
  </w:abstractNum>
  <w:abstractNum w:abstractNumId="36" w15:restartNumberingAfterBreak="0">
    <w:nsid w:val="537D3AE6"/>
    <w:multiLevelType w:val="hybridMultilevel"/>
    <w:tmpl w:val="A110739A"/>
    <w:lvl w:ilvl="0" w:tplc="7AF2FC1C">
      <w:start w:val="1"/>
      <w:numFmt w:val="lowerLetter"/>
      <w:lvlText w:val="%1)"/>
      <w:lvlJc w:val="left"/>
      <w:pPr>
        <w:ind w:left="2460" w:hanging="568"/>
      </w:pPr>
      <w:rPr>
        <w:rFonts w:ascii="Book Antiqua" w:eastAsia="Book Antiqua" w:hAnsi="Book Antiqua" w:cs="Book Antiqua" w:hint="default"/>
        <w:b w:val="0"/>
        <w:bCs w:val="0"/>
        <w:i w:val="0"/>
        <w:iCs w:val="0"/>
        <w:spacing w:val="0"/>
        <w:w w:val="99"/>
        <w:sz w:val="24"/>
        <w:szCs w:val="24"/>
        <w:lang w:val="en-US" w:eastAsia="en-US" w:bidi="ar-SA"/>
      </w:rPr>
    </w:lvl>
    <w:lvl w:ilvl="1" w:tplc="44028A98">
      <w:numFmt w:val="bullet"/>
      <w:lvlText w:val="•"/>
      <w:lvlJc w:val="left"/>
      <w:pPr>
        <w:ind w:left="3250" w:hanging="568"/>
      </w:pPr>
      <w:rPr>
        <w:rFonts w:hint="default"/>
        <w:lang w:val="en-US" w:eastAsia="en-US" w:bidi="ar-SA"/>
      </w:rPr>
    </w:lvl>
    <w:lvl w:ilvl="2" w:tplc="8690D20E">
      <w:numFmt w:val="bullet"/>
      <w:lvlText w:val="•"/>
      <w:lvlJc w:val="left"/>
      <w:pPr>
        <w:ind w:left="4040" w:hanging="568"/>
      </w:pPr>
      <w:rPr>
        <w:rFonts w:hint="default"/>
        <w:lang w:val="en-US" w:eastAsia="en-US" w:bidi="ar-SA"/>
      </w:rPr>
    </w:lvl>
    <w:lvl w:ilvl="3" w:tplc="F4B8CB92">
      <w:numFmt w:val="bullet"/>
      <w:lvlText w:val="•"/>
      <w:lvlJc w:val="left"/>
      <w:pPr>
        <w:ind w:left="4830" w:hanging="568"/>
      </w:pPr>
      <w:rPr>
        <w:rFonts w:hint="default"/>
        <w:lang w:val="en-US" w:eastAsia="en-US" w:bidi="ar-SA"/>
      </w:rPr>
    </w:lvl>
    <w:lvl w:ilvl="4" w:tplc="2A6024DA">
      <w:numFmt w:val="bullet"/>
      <w:lvlText w:val="•"/>
      <w:lvlJc w:val="left"/>
      <w:pPr>
        <w:ind w:left="5620" w:hanging="568"/>
      </w:pPr>
      <w:rPr>
        <w:rFonts w:hint="default"/>
        <w:lang w:val="en-US" w:eastAsia="en-US" w:bidi="ar-SA"/>
      </w:rPr>
    </w:lvl>
    <w:lvl w:ilvl="5" w:tplc="09F8DF94">
      <w:numFmt w:val="bullet"/>
      <w:lvlText w:val="•"/>
      <w:lvlJc w:val="left"/>
      <w:pPr>
        <w:ind w:left="6410" w:hanging="568"/>
      </w:pPr>
      <w:rPr>
        <w:rFonts w:hint="default"/>
        <w:lang w:val="en-US" w:eastAsia="en-US" w:bidi="ar-SA"/>
      </w:rPr>
    </w:lvl>
    <w:lvl w:ilvl="6" w:tplc="B8A29134">
      <w:numFmt w:val="bullet"/>
      <w:lvlText w:val="•"/>
      <w:lvlJc w:val="left"/>
      <w:pPr>
        <w:ind w:left="7200" w:hanging="568"/>
      </w:pPr>
      <w:rPr>
        <w:rFonts w:hint="default"/>
        <w:lang w:val="en-US" w:eastAsia="en-US" w:bidi="ar-SA"/>
      </w:rPr>
    </w:lvl>
    <w:lvl w:ilvl="7" w:tplc="205CAC1E">
      <w:numFmt w:val="bullet"/>
      <w:lvlText w:val="•"/>
      <w:lvlJc w:val="left"/>
      <w:pPr>
        <w:ind w:left="7990" w:hanging="568"/>
      </w:pPr>
      <w:rPr>
        <w:rFonts w:hint="default"/>
        <w:lang w:val="en-US" w:eastAsia="en-US" w:bidi="ar-SA"/>
      </w:rPr>
    </w:lvl>
    <w:lvl w:ilvl="8" w:tplc="86143B2A">
      <w:numFmt w:val="bullet"/>
      <w:lvlText w:val="•"/>
      <w:lvlJc w:val="left"/>
      <w:pPr>
        <w:ind w:left="8780" w:hanging="568"/>
      </w:pPr>
      <w:rPr>
        <w:rFonts w:hint="default"/>
        <w:lang w:val="en-US" w:eastAsia="en-US" w:bidi="ar-SA"/>
      </w:rPr>
    </w:lvl>
  </w:abstractNum>
  <w:abstractNum w:abstractNumId="37" w15:restartNumberingAfterBreak="0">
    <w:nsid w:val="59A31CB5"/>
    <w:multiLevelType w:val="hybridMultilevel"/>
    <w:tmpl w:val="28F23EDE"/>
    <w:lvl w:ilvl="0" w:tplc="4476F408">
      <w:start w:val="1"/>
      <w:numFmt w:val="decimal"/>
      <w:lvlText w:val="%1)"/>
      <w:lvlJc w:val="left"/>
      <w:pPr>
        <w:ind w:left="2461" w:hanging="568"/>
      </w:pPr>
      <w:rPr>
        <w:rFonts w:ascii="Book Antiqua" w:eastAsia="Book Antiqua" w:hAnsi="Book Antiqua" w:cs="Book Antiqua" w:hint="default"/>
        <w:b w:val="0"/>
        <w:bCs w:val="0"/>
        <w:i w:val="0"/>
        <w:iCs w:val="0"/>
        <w:spacing w:val="0"/>
        <w:w w:val="99"/>
        <w:sz w:val="24"/>
        <w:szCs w:val="24"/>
        <w:lang w:val="en-US" w:eastAsia="en-US" w:bidi="ar-SA"/>
      </w:rPr>
    </w:lvl>
    <w:lvl w:ilvl="1" w:tplc="75907FEA">
      <w:numFmt w:val="bullet"/>
      <w:lvlText w:val="•"/>
      <w:lvlJc w:val="left"/>
      <w:pPr>
        <w:ind w:left="3250" w:hanging="568"/>
      </w:pPr>
      <w:rPr>
        <w:rFonts w:hint="default"/>
        <w:lang w:val="en-US" w:eastAsia="en-US" w:bidi="ar-SA"/>
      </w:rPr>
    </w:lvl>
    <w:lvl w:ilvl="2" w:tplc="C526CF4E">
      <w:numFmt w:val="bullet"/>
      <w:lvlText w:val="•"/>
      <w:lvlJc w:val="left"/>
      <w:pPr>
        <w:ind w:left="4040" w:hanging="568"/>
      </w:pPr>
      <w:rPr>
        <w:rFonts w:hint="default"/>
        <w:lang w:val="en-US" w:eastAsia="en-US" w:bidi="ar-SA"/>
      </w:rPr>
    </w:lvl>
    <w:lvl w:ilvl="3" w:tplc="8E1A0E14">
      <w:numFmt w:val="bullet"/>
      <w:lvlText w:val="•"/>
      <w:lvlJc w:val="left"/>
      <w:pPr>
        <w:ind w:left="4830" w:hanging="568"/>
      </w:pPr>
      <w:rPr>
        <w:rFonts w:hint="default"/>
        <w:lang w:val="en-US" w:eastAsia="en-US" w:bidi="ar-SA"/>
      </w:rPr>
    </w:lvl>
    <w:lvl w:ilvl="4" w:tplc="8DF8F368">
      <w:numFmt w:val="bullet"/>
      <w:lvlText w:val="•"/>
      <w:lvlJc w:val="left"/>
      <w:pPr>
        <w:ind w:left="5620" w:hanging="568"/>
      </w:pPr>
      <w:rPr>
        <w:rFonts w:hint="default"/>
        <w:lang w:val="en-US" w:eastAsia="en-US" w:bidi="ar-SA"/>
      </w:rPr>
    </w:lvl>
    <w:lvl w:ilvl="5" w:tplc="A0AEAAE8">
      <w:numFmt w:val="bullet"/>
      <w:lvlText w:val="•"/>
      <w:lvlJc w:val="left"/>
      <w:pPr>
        <w:ind w:left="6410" w:hanging="568"/>
      </w:pPr>
      <w:rPr>
        <w:rFonts w:hint="default"/>
        <w:lang w:val="en-US" w:eastAsia="en-US" w:bidi="ar-SA"/>
      </w:rPr>
    </w:lvl>
    <w:lvl w:ilvl="6" w:tplc="2B7469B0">
      <w:numFmt w:val="bullet"/>
      <w:lvlText w:val="•"/>
      <w:lvlJc w:val="left"/>
      <w:pPr>
        <w:ind w:left="7200" w:hanging="568"/>
      </w:pPr>
      <w:rPr>
        <w:rFonts w:hint="default"/>
        <w:lang w:val="en-US" w:eastAsia="en-US" w:bidi="ar-SA"/>
      </w:rPr>
    </w:lvl>
    <w:lvl w:ilvl="7" w:tplc="EB2EEF08">
      <w:numFmt w:val="bullet"/>
      <w:lvlText w:val="•"/>
      <w:lvlJc w:val="left"/>
      <w:pPr>
        <w:ind w:left="7990" w:hanging="568"/>
      </w:pPr>
      <w:rPr>
        <w:rFonts w:hint="default"/>
        <w:lang w:val="en-US" w:eastAsia="en-US" w:bidi="ar-SA"/>
      </w:rPr>
    </w:lvl>
    <w:lvl w:ilvl="8" w:tplc="C39E18C4">
      <w:numFmt w:val="bullet"/>
      <w:lvlText w:val="•"/>
      <w:lvlJc w:val="left"/>
      <w:pPr>
        <w:ind w:left="8780" w:hanging="568"/>
      </w:pPr>
      <w:rPr>
        <w:rFonts w:hint="default"/>
        <w:lang w:val="en-US" w:eastAsia="en-US" w:bidi="ar-SA"/>
      </w:rPr>
    </w:lvl>
  </w:abstractNum>
  <w:abstractNum w:abstractNumId="38"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E5005A"/>
    <w:multiLevelType w:val="multilevel"/>
    <w:tmpl w:val="5C58EE02"/>
    <w:lvl w:ilvl="0">
      <w:start w:val="45"/>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40" w15:restartNumberingAfterBreak="0">
    <w:nsid w:val="60304F91"/>
    <w:multiLevelType w:val="hybridMultilevel"/>
    <w:tmpl w:val="7ECCFE9A"/>
    <w:lvl w:ilvl="0" w:tplc="FDAC56FA">
      <w:start w:val="1"/>
      <w:numFmt w:val="lowerLetter"/>
      <w:lvlText w:val="(%1)"/>
      <w:lvlJc w:val="left"/>
      <w:pPr>
        <w:ind w:left="2380" w:hanging="540"/>
      </w:pPr>
      <w:rPr>
        <w:rFonts w:ascii="Book Antiqua" w:eastAsia="Book Antiqua" w:hAnsi="Book Antiqua" w:cs="Book Antiqua" w:hint="default"/>
        <w:b w:val="0"/>
        <w:bCs w:val="0"/>
        <w:i w:val="0"/>
        <w:iCs w:val="0"/>
        <w:w w:val="99"/>
        <w:sz w:val="24"/>
        <w:szCs w:val="24"/>
        <w:lang w:val="en-US" w:eastAsia="en-US" w:bidi="ar-SA"/>
      </w:rPr>
    </w:lvl>
    <w:lvl w:ilvl="1" w:tplc="3946A26A">
      <w:start w:val="1"/>
      <w:numFmt w:val="lowerRoman"/>
      <w:lvlText w:val="(%2)"/>
      <w:lvlJc w:val="left"/>
      <w:pPr>
        <w:ind w:left="2920" w:hanging="540"/>
      </w:pPr>
      <w:rPr>
        <w:rFonts w:ascii="Book Antiqua" w:eastAsia="Book Antiqua" w:hAnsi="Book Antiqua" w:cs="Book Antiqua" w:hint="default"/>
        <w:b w:val="0"/>
        <w:bCs w:val="0"/>
        <w:i w:val="0"/>
        <w:iCs w:val="0"/>
        <w:w w:val="99"/>
        <w:sz w:val="24"/>
        <w:szCs w:val="24"/>
        <w:lang w:val="en-US" w:eastAsia="en-US" w:bidi="ar-SA"/>
      </w:rPr>
    </w:lvl>
    <w:lvl w:ilvl="2" w:tplc="3044F970">
      <w:numFmt w:val="bullet"/>
      <w:lvlText w:val="•"/>
      <w:lvlJc w:val="left"/>
      <w:pPr>
        <w:ind w:left="3746" w:hanging="540"/>
      </w:pPr>
      <w:rPr>
        <w:rFonts w:hint="default"/>
        <w:lang w:val="en-US" w:eastAsia="en-US" w:bidi="ar-SA"/>
      </w:rPr>
    </w:lvl>
    <w:lvl w:ilvl="3" w:tplc="E90E683A">
      <w:numFmt w:val="bullet"/>
      <w:lvlText w:val="•"/>
      <w:lvlJc w:val="left"/>
      <w:pPr>
        <w:ind w:left="4573" w:hanging="540"/>
      </w:pPr>
      <w:rPr>
        <w:rFonts w:hint="default"/>
        <w:lang w:val="en-US" w:eastAsia="en-US" w:bidi="ar-SA"/>
      </w:rPr>
    </w:lvl>
    <w:lvl w:ilvl="4" w:tplc="ED8A706E">
      <w:numFmt w:val="bullet"/>
      <w:lvlText w:val="•"/>
      <w:lvlJc w:val="left"/>
      <w:pPr>
        <w:ind w:left="5400" w:hanging="540"/>
      </w:pPr>
      <w:rPr>
        <w:rFonts w:hint="default"/>
        <w:lang w:val="en-US" w:eastAsia="en-US" w:bidi="ar-SA"/>
      </w:rPr>
    </w:lvl>
    <w:lvl w:ilvl="5" w:tplc="CD86120A">
      <w:numFmt w:val="bullet"/>
      <w:lvlText w:val="•"/>
      <w:lvlJc w:val="left"/>
      <w:pPr>
        <w:ind w:left="6226" w:hanging="540"/>
      </w:pPr>
      <w:rPr>
        <w:rFonts w:hint="default"/>
        <w:lang w:val="en-US" w:eastAsia="en-US" w:bidi="ar-SA"/>
      </w:rPr>
    </w:lvl>
    <w:lvl w:ilvl="6" w:tplc="55BC8C1C">
      <w:numFmt w:val="bullet"/>
      <w:lvlText w:val="•"/>
      <w:lvlJc w:val="left"/>
      <w:pPr>
        <w:ind w:left="7053" w:hanging="540"/>
      </w:pPr>
      <w:rPr>
        <w:rFonts w:hint="default"/>
        <w:lang w:val="en-US" w:eastAsia="en-US" w:bidi="ar-SA"/>
      </w:rPr>
    </w:lvl>
    <w:lvl w:ilvl="7" w:tplc="8382A672">
      <w:numFmt w:val="bullet"/>
      <w:lvlText w:val="•"/>
      <w:lvlJc w:val="left"/>
      <w:pPr>
        <w:ind w:left="7880" w:hanging="540"/>
      </w:pPr>
      <w:rPr>
        <w:rFonts w:hint="default"/>
        <w:lang w:val="en-US" w:eastAsia="en-US" w:bidi="ar-SA"/>
      </w:rPr>
    </w:lvl>
    <w:lvl w:ilvl="8" w:tplc="FC6ED36E">
      <w:numFmt w:val="bullet"/>
      <w:lvlText w:val="•"/>
      <w:lvlJc w:val="left"/>
      <w:pPr>
        <w:ind w:left="8706" w:hanging="540"/>
      </w:pPr>
      <w:rPr>
        <w:rFonts w:hint="default"/>
        <w:lang w:val="en-US" w:eastAsia="en-US" w:bidi="ar-SA"/>
      </w:rPr>
    </w:lvl>
  </w:abstractNum>
  <w:abstractNum w:abstractNumId="41" w15:restartNumberingAfterBreak="0">
    <w:nsid w:val="6583168A"/>
    <w:multiLevelType w:val="hybridMultilevel"/>
    <w:tmpl w:val="D324C05A"/>
    <w:lvl w:ilvl="0" w:tplc="CFD489D6">
      <w:start w:val="1"/>
      <w:numFmt w:val="lowerRoman"/>
      <w:lvlText w:val="%1)"/>
      <w:lvlJc w:val="left"/>
      <w:pPr>
        <w:ind w:left="2460" w:hanging="568"/>
      </w:pPr>
      <w:rPr>
        <w:rFonts w:ascii="Book Antiqua" w:eastAsia="Book Antiqua" w:hAnsi="Book Antiqua" w:cs="Book Antiqua" w:hint="default"/>
        <w:b w:val="0"/>
        <w:bCs w:val="0"/>
        <w:i w:val="0"/>
        <w:iCs w:val="0"/>
        <w:spacing w:val="0"/>
        <w:w w:val="99"/>
        <w:sz w:val="24"/>
        <w:szCs w:val="24"/>
        <w:lang w:val="en-US" w:eastAsia="en-US" w:bidi="ar-SA"/>
      </w:rPr>
    </w:lvl>
    <w:lvl w:ilvl="1" w:tplc="81A05DD6">
      <w:numFmt w:val="bullet"/>
      <w:lvlText w:val="•"/>
      <w:lvlJc w:val="left"/>
      <w:pPr>
        <w:ind w:left="3250" w:hanging="568"/>
      </w:pPr>
      <w:rPr>
        <w:rFonts w:hint="default"/>
        <w:lang w:val="en-US" w:eastAsia="en-US" w:bidi="ar-SA"/>
      </w:rPr>
    </w:lvl>
    <w:lvl w:ilvl="2" w:tplc="36EEC664">
      <w:numFmt w:val="bullet"/>
      <w:lvlText w:val="•"/>
      <w:lvlJc w:val="left"/>
      <w:pPr>
        <w:ind w:left="4040" w:hanging="568"/>
      </w:pPr>
      <w:rPr>
        <w:rFonts w:hint="default"/>
        <w:lang w:val="en-US" w:eastAsia="en-US" w:bidi="ar-SA"/>
      </w:rPr>
    </w:lvl>
    <w:lvl w:ilvl="3" w:tplc="8B6E89A8">
      <w:numFmt w:val="bullet"/>
      <w:lvlText w:val="•"/>
      <w:lvlJc w:val="left"/>
      <w:pPr>
        <w:ind w:left="4830" w:hanging="568"/>
      </w:pPr>
      <w:rPr>
        <w:rFonts w:hint="default"/>
        <w:lang w:val="en-US" w:eastAsia="en-US" w:bidi="ar-SA"/>
      </w:rPr>
    </w:lvl>
    <w:lvl w:ilvl="4" w:tplc="62AA9748">
      <w:numFmt w:val="bullet"/>
      <w:lvlText w:val="•"/>
      <w:lvlJc w:val="left"/>
      <w:pPr>
        <w:ind w:left="5620" w:hanging="568"/>
      </w:pPr>
      <w:rPr>
        <w:rFonts w:hint="default"/>
        <w:lang w:val="en-US" w:eastAsia="en-US" w:bidi="ar-SA"/>
      </w:rPr>
    </w:lvl>
    <w:lvl w:ilvl="5" w:tplc="1BA4D61E">
      <w:numFmt w:val="bullet"/>
      <w:lvlText w:val="•"/>
      <w:lvlJc w:val="left"/>
      <w:pPr>
        <w:ind w:left="6410" w:hanging="568"/>
      </w:pPr>
      <w:rPr>
        <w:rFonts w:hint="default"/>
        <w:lang w:val="en-US" w:eastAsia="en-US" w:bidi="ar-SA"/>
      </w:rPr>
    </w:lvl>
    <w:lvl w:ilvl="6" w:tplc="CD64132C">
      <w:numFmt w:val="bullet"/>
      <w:lvlText w:val="•"/>
      <w:lvlJc w:val="left"/>
      <w:pPr>
        <w:ind w:left="7200" w:hanging="568"/>
      </w:pPr>
      <w:rPr>
        <w:rFonts w:hint="default"/>
        <w:lang w:val="en-US" w:eastAsia="en-US" w:bidi="ar-SA"/>
      </w:rPr>
    </w:lvl>
    <w:lvl w:ilvl="7" w:tplc="BFBC2F60">
      <w:numFmt w:val="bullet"/>
      <w:lvlText w:val="•"/>
      <w:lvlJc w:val="left"/>
      <w:pPr>
        <w:ind w:left="7990" w:hanging="568"/>
      </w:pPr>
      <w:rPr>
        <w:rFonts w:hint="default"/>
        <w:lang w:val="en-US" w:eastAsia="en-US" w:bidi="ar-SA"/>
      </w:rPr>
    </w:lvl>
    <w:lvl w:ilvl="8" w:tplc="EB0CC688">
      <w:numFmt w:val="bullet"/>
      <w:lvlText w:val="•"/>
      <w:lvlJc w:val="left"/>
      <w:pPr>
        <w:ind w:left="8780" w:hanging="568"/>
      </w:pPr>
      <w:rPr>
        <w:rFonts w:hint="default"/>
        <w:lang w:val="en-US" w:eastAsia="en-US" w:bidi="ar-SA"/>
      </w:rPr>
    </w:lvl>
  </w:abstractNum>
  <w:abstractNum w:abstractNumId="42" w15:restartNumberingAfterBreak="0">
    <w:nsid w:val="68A25E73"/>
    <w:multiLevelType w:val="multilevel"/>
    <w:tmpl w:val="4D922DC4"/>
    <w:lvl w:ilvl="0">
      <w:start w:val="8"/>
      <w:numFmt w:val="decimal"/>
      <w:lvlText w:val="%1."/>
      <w:lvlJc w:val="left"/>
      <w:pPr>
        <w:ind w:left="1800" w:hanging="1081"/>
      </w:pPr>
      <w:rPr>
        <w:rFonts w:ascii="Palatino Linotype" w:eastAsia="Palatino Linotype" w:hAnsi="Palatino Linotype" w:cs="Palatino Linotype" w:hint="default"/>
        <w:b/>
        <w:bCs/>
        <w:i w:val="0"/>
        <w:iCs w:val="0"/>
        <w:spacing w:val="0"/>
        <w:w w:val="99"/>
        <w:sz w:val="24"/>
        <w:szCs w:val="24"/>
        <w:lang w:val="en-US" w:eastAsia="en-US" w:bidi="ar-SA"/>
      </w:rPr>
    </w:lvl>
    <w:lvl w:ilvl="1">
      <w:start w:val="1"/>
      <w:numFmt w:val="decimal"/>
      <w:lvlText w:val="%1.%2"/>
      <w:lvlJc w:val="left"/>
      <w:pPr>
        <w:ind w:left="1800" w:hanging="1081"/>
      </w:pPr>
      <w:rPr>
        <w:rFonts w:hint="default"/>
        <w:spacing w:val="0"/>
        <w:w w:val="90"/>
        <w:lang w:val="en-US" w:eastAsia="en-US" w:bidi="ar-SA"/>
      </w:rPr>
    </w:lvl>
    <w:lvl w:ilvl="2">
      <w:start w:val="1"/>
      <w:numFmt w:val="decimal"/>
      <w:lvlText w:val="%1.%2.%3"/>
      <w:lvlJc w:val="left"/>
      <w:pPr>
        <w:ind w:left="1800" w:hanging="1078"/>
      </w:pPr>
      <w:rPr>
        <w:rFonts w:ascii="Cambria" w:eastAsia="Cambria" w:hAnsi="Cambria" w:cs="Cambria" w:hint="default"/>
        <w:b w:val="0"/>
        <w:bCs w:val="0"/>
        <w:i w:val="0"/>
        <w:iCs w:val="0"/>
        <w:spacing w:val="0"/>
        <w:w w:val="90"/>
        <w:sz w:val="24"/>
        <w:szCs w:val="24"/>
        <w:lang w:val="en-US" w:eastAsia="en-US" w:bidi="ar-SA"/>
      </w:rPr>
    </w:lvl>
    <w:lvl w:ilvl="3">
      <w:numFmt w:val="bullet"/>
      <w:lvlText w:val="•"/>
      <w:lvlJc w:val="left"/>
      <w:pPr>
        <w:ind w:left="3766" w:hanging="1078"/>
      </w:pPr>
      <w:rPr>
        <w:rFonts w:hint="default"/>
        <w:lang w:val="en-US" w:eastAsia="en-US" w:bidi="ar-SA"/>
      </w:rPr>
    </w:lvl>
    <w:lvl w:ilvl="4">
      <w:numFmt w:val="bullet"/>
      <w:lvlText w:val="•"/>
      <w:lvlJc w:val="left"/>
      <w:pPr>
        <w:ind w:left="4720" w:hanging="1078"/>
      </w:pPr>
      <w:rPr>
        <w:rFonts w:hint="default"/>
        <w:lang w:val="en-US" w:eastAsia="en-US" w:bidi="ar-SA"/>
      </w:rPr>
    </w:lvl>
    <w:lvl w:ilvl="5">
      <w:numFmt w:val="bullet"/>
      <w:lvlText w:val="•"/>
      <w:lvlJc w:val="left"/>
      <w:pPr>
        <w:ind w:left="5673" w:hanging="1078"/>
      </w:pPr>
      <w:rPr>
        <w:rFonts w:hint="default"/>
        <w:lang w:val="en-US" w:eastAsia="en-US" w:bidi="ar-SA"/>
      </w:rPr>
    </w:lvl>
    <w:lvl w:ilvl="6">
      <w:numFmt w:val="bullet"/>
      <w:lvlText w:val="•"/>
      <w:lvlJc w:val="left"/>
      <w:pPr>
        <w:ind w:left="6626" w:hanging="1078"/>
      </w:pPr>
      <w:rPr>
        <w:rFonts w:hint="default"/>
        <w:lang w:val="en-US" w:eastAsia="en-US" w:bidi="ar-SA"/>
      </w:rPr>
    </w:lvl>
    <w:lvl w:ilvl="7">
      <w:numFmt w:val="bullet"/>
      <w:lvlText w:val="•"/>
      <w:lvlJc w:val="left"/>
      <w:pPr>
        <w:ind w:left="7580" w:hanging="1078"/>
      </w:pPr>
      <w:rPr>
        <w:rFonts w:hint="default"/>
        <w:lang w:val="en-US" w:eastAsia="en-US" w:bidi="ar-SA"/>
      </w:rPr>
    </w:lvl>
    <w:lvl w:ilvl="8">
      <w:numFmt w:val="bullet"/>
      <w:lvlText w:val="•"/>
      <w:lvlJc w:val="left"/>
      <w:pPr>
        <w:ind w:left="8533" w:hanging="1078"/>
      </w:pPr>
      <w:rPr>
        <w:rFonts w:hint="default"/>
        <w:lang w:val="en-US" w:eastAsia="en-US" w:bidi="ar-SA"/>
      </w:rPr>
    </w:lvl>
  </w:abstractNum>
  <w:abstractNum w:abstractNumId="43" w15:restartNumberingAfterBreak="0">
    <w:nsid w:val="6BAC027F"/>
    <w:multiLevelType w:val="hybridMultilevel"/>
    <w:tmpl w:val="DA489142"/>
    <w:lvl w:ilvl="0" w:tplc="3AFC3B06">
      <w:start w:val="1"/>
      <w:numFmt w:val="lowerLetter"/>
      <w:lvlText w:val="%1)"/>
      <w:lvlJc w:val="left"/>
      <w:pPr>
        <w:ind w:left="2460" w:hanging="568"/>
      </w:pPr>
      <w:rPr>
        <w:rFonts w:ascii="Book Antiqua" w:eastAsia="Book Antiqua" w:hAnsi="Book Antiqua" w:cs="Book Antiqua" w:hint="default"/>
        <w:b w:val="0"/>
        <w:bCs w:val="0"/>
        <w:i w:val="0"/>
        <w:iCs w:val="0"/>
        <w:spacing w:val="0"/>
        <w:w w:val="99"/>
        <w:sz w:val="24"/>
        <w:szCs w:val="24"/>
        <w:lang w:val="en-US" w:eastAsia="en-US" w:bidi="ar-SA"/>
      </w:rPr>
    </w:lvl>
    <w:lvl w:ilvl="1" w:tplc="D2AA68D2">
      <w:numFmt w:val="bullet"/>
      <w:lvlText w:val="•"/>
      <w:lvlJc w:val="left"/>
      <w:pPr>
        <w:ind w:left="3250" w:hanging="568"/>
      </w:pPr>
      <w:rPr>
        <w:rFonts w:hint="default"/>
        <w:lang w:val="en-US" w:eastAsia="en-US" w:bidi="ar-SA"/>
      </w:rPr>
    </w:lvl>
    <w:lvl w:ilvl="2" w:tplc="ABE60418">
      <w:numFmt w:val="bullet"/>
      <w:lvlText w:val="•"/>
      <w:lvlJc w:val="left"/>
      <w:pPr>
        <w:ind w:left="4040" w:hanging="568"/>
      </w:pPr>
      <w:rPr>
        <w:rFonts w:hint="default"/>
        <w:lang w:val="en-US" w:eastAsia="en-US" w:bidi="ar-SA"/>
      </w:rPr>
    </w:lvl>
    <w:lvl w:ilvl="3" w:tplc="7E2E2CBE">
      <w:numFmt w:val="bullet"/>
      <w:lvlText w:val="•"/>
      <w:lvlJc w:val="left"/>
      <w:pPr>
        <w:ind w:left="4830" w:hanging="568"/>
      </w:pPr>
      <w:rPr>
        <w:rFonts w:hint="default"/>
        <w:lang w:val="en-US" w:eastAsia="en-US" w:bidi="ar-SA"/>
      </w:rPr>
    </w:lvl>
    <w:lvl w:ilvl="4" w:tplc="C18CB76C">
      <w:numFmt w:val="bullet"/>
      <w:lvlText w:val="•"/>
      <w:lvlJc w:val="left"/>
      <w:pPr>
        <w:ind w:left="5620" w:hanging="568"/>
      </w:pPr>
      <w:rPr>
        <w:rFonts w:hint="default"/>
        <w:lang w:val="en-US" w:eastAsia="en-US" w:bidi="ar-SA"/>
      </w:rPr>
    </w:lvl>
    <w:lvl w:ilvl="5" w:tplc="54164354">
      <w:numFmt w:val="bullet"/>
      <w:lvlText w:val="•"/>
      <w:lvlJc w:val="left"/>
      <w:pPr>
        <w:ind w:left="6410" w:hanging="568"/>
      </w:pPr>
      <w:rPr>
        <w:rFonts w:hint="default"/>
        <w:lang w:val="en-US" w:eastAsia="en-US" w:bidi="ar-SA"/>
      </w:rPr>
    </w:lvl>
    <w:lvl w:ilvl="6" w:tplc="4B06B196">
      <w:numFmt w:val="bullet"/>
      <w:lvlText w:val="•"/>
      <w:lvlJc w:val="left"/>
      <w:pPr>
        <w:ind w:left="7200" w:hanging="568"/>
      </w:pPr>
      <w:rPr>
        <w:rFonts w:hint="default"/>
        <w:lang w:val="en-US" w:eastAsia="en-US" w:bidi="ar-SA"/>
      </w:rPr>
    </w:lvl>
    <w:lvl w:ilvl="7" w:tplc="53F8DB8A">
      <w:numFmt w:val="bullet"/>
      <w:lvlText w:val="•"/>
      <w:lvlJc w:val="left"/>
      <w:pPr>
        <w:ind w:left="7990" w:hanging="568"/>
      </w:pPr>
      <w:rPr>
        <w:rFonts w:hint="default"/>
        <w:lang w:val="en-US" w:eastAsia="en-US" w:bidi="ar-SA"/>
      </w:rPr>
    </w:lvl>
    <w:lvl w:ilvl="8" w:tplc="D2127674">
      <w:numFmt w:val="bullet"/>
      <w:lvlText w:val="•"/>
      <w:lvlJc w:val="left"/>
      <w:pPr>
        <w:ind w:left="8780" w:hanging="568"/>
      </w:pPr>
      <w:rPr>
        <w:rFonts w:hint="default"/>
        <w:lang w:val="en-US" w:eastAsia="en-US" w:bidi="ar-SA"/>
      </w:rPr>
    </w:lvl>
  </w:abstractNum>
  <w:abstractNum w:abstractNumId="44" w15:restartNumberingAfterBreak="0">
    <w:nsid w:val="725D38B3"/>
    <w:multiLevelType w:val="multilevel"/>
    <w:tmpl w:val="0448AC9E"/>
    <w:lvl w:ilvl="0">
      <w:start w:val="8"/>
      <w:numFmt w:val="decimal"/>
      <w:lvlText w:val="%1."/>
      <w:lvlJc w:val="left"/>
      <w:pPr>
        <w:ind w:left="1840" w:hanging="1081"/>
      </w:pPr>
      <w:rPr>
        <w:rFonts w:ascii="Book Antiqua" w:eastAsia="Book Antiqua" w:hAnsi="Book Antiqua" w:cs="Book Antiqua" w:hint="default"/>
        <w:b/>
        <w:bCs/>
        <w:i w:val="0"/>
        <w:iCs w:val="0"/>
        <w:w w:val="99"/>
        <w:sz w:val="24"/>
        <w:szCs w:val="24"/>
        <w:lang w:val="en-US" w:eastAsia="en-US" w:bidi="ar-SA"/>
      </w:rPr>
    </w:lvl>
    <w:lvl w:ilvl="1">
      <w:start w:val="1"/>
      <w:numFmt w:val="decimal"/>
      <w:lvlText w:val="%1.%2"/>
      <w:lvlJc w:val="left"/>
      <w:pPr>
        <w:ind w:left="1840" w:hanging="1081"/>
      </w:pPr>
      <w:rPr>
        <w:rFonts w:hint="default"/>
        <w:b w:val="0"/>
        <w:bCs w:val="0"/>
        <w:w w:val="99"/>
        <w:lang w:val="en-US" w:eastAsia="en-US" w:bidi="ar-SA"/>
      </w:rPr>
    </w:lvl>
    <w:lvl w:ilvl="2">
      <w:start w:val="1"/>
      <w:numFmt w:val="decimal"/>
      <w:lvlText w:val="%1.%2.%3"/>
      <w:lvlJc w:val="left"/>
      <w:pPr>
        <w:ind w:left="1840" w:hanging="1078"/>
      </w:pPr>
      <w:rPr>
        <w:rFonts w:ascii="Book Antiqua" w:eastAsia="Book Antiqua" w:hAnsi="Book Antiqua" w:cs="Book Antiqua" w:hint="default"/>
        <w:b w:val="0"/>
        <w:bCs w:val="0"/>
        <w:i w:val="0"/>
        <w:iCs w:val="0"/>
        <w:w w:val="99"/>
        <w:sz w:val="24"/>
        <w:szCs w:val="24"/>
        <w:lang w:val="en-US" w:eastAsia="en-US" w:bidi="ar-SA"/>
      </w:rPr>
    </w:lvl>
    <w:lvl w:ilvl="3">
      <w:start w:val="1"/>
      <w:numFmt w:val="decimal"/>
      <w:lvlText w:val="%1.%2.%3.%4"/>
      <w:lvlJc w:val="left"/>
      <w:pPr>
        <w:ind w:left="3780" w:hanging="1078"/>
      </w:pPr>
      <w:rPr>
        <w:rFonts w:hint="default"/>
        <w:b w:val="0"/>
        <w:bCs w:val="0"/>
        <w:sz w:val="24"/>
        <w:szCs w:val="24"/>
        <w:lang w:val="en-US" w:eastAsia="en-US" w:bidi="ar-SA"/>
      </w:rPr>
    </w:lvl>
    <w:lvl w:ilvl="4">
      <w:numFmt w:val="none"/>
      <w:lvlText w:val="a)"/>
      <w:lvlJc w:val="left"/>
      <w:pPr>
        <w:ind w:left="4720" w:hanging="1078"/>
      </w:pPr>
      <w:rPr>
        <w:rFonts w:hint="default"/>
        <w:sz w:val="24"/>
        <w:szCs w:val="24"/>
        <w:lang w:val="en-US" w:eastAsia="en-US" w:bidi="ar-SA"/>
      </w:rPr>
    </w:lvl>
    <w:lvl w:ilvl="5">
      <w:numFmt w:val="bullet"/>
      <w:lvlText w:val="•"/>
      <w:lvlJc w:val="left"/>
      <w:pPr>
        <w:ind w:left="5660" w:hanging="1078"/>
      </w:pPr>
      <w:rPr>
        <w:rFonts w:hint="default"/>
        <w:lang w:val="en-US" w:eastAsia="en-US" w:bidi="ar-SA"/>
      </w:rPr>
    </w:lvl>
    <w:lvl w:ilvl="6">
      <w:numFmt w:val="bullet"/>
      <w:lvlText w:val="•"/>
      <w:lvlJc w:val="left"/>
      <w:pPr>
        <w:ind w:left="6600" w:hanging="1078"/>
      </w:pPr>
      <w:rPr>
        <w:rFonts w:hint="default"/>
        <w:lang w:val="en-US" w:eastAsia="en-US" w:bidi="ar-SA"/>
      </w:rPr>
    </w:lvl>
    <w:lvl w:ilvl="7">
      <w:numFmt w:val="bullet"/>
      <w:lvlText w:val="•"/>
      <w:lvlJc w:val="left"/>
      <w:pPr>
        <w:ind w:left="7540" w:hanging="1078"/>
      </w:pPr>
      <w:rPr>
        <w:rFonts w:hint="default"/>
        <w:lang w:val="en-US" w:eastAsia="en-US" w:bidi="ar-SA"/>
      </w:rPr>
    </w:lvl>
    <w:lvl w:ilvl="8">
      <w:numFmt w:val="bullet"/>
      <w:lvlText w:val="•"/>
      <w:lvlJc w:val="left"/>
      <w:pPr>
        <w:ind w:left="8480" w:hanging="1078"/>
      </w:pPr>
      <w:rPr>
        <w:rFonts w:hint="default"/>
        <w:lang w:val="en-US" w:eastAsia="en-US" w:bidi="ar-SA"/>
      </w:rPr>
    </w:lvl>
  </w:abstractNum>
  <w:abstractNum w:abstractNumId="45" w15:restartNumberingAfterBreak="0">
    <w:nsid w:val="72DA601B"/>
    <w:multiLevelType w:val="hybridMultilevel"/>
    <w:tmpl w:val="49800FE2"/>
    <w:lvl w:ilvl="0" w:tplc="A89CF3DE">
      <w:start w:val="1"/>
      <w:numFmt w:val="lowerLetter"/>
      <w:lvlText w:val="(%1)"/>
      <w:lvlJc w:val="left"/>
      <w:pPr>
        <w:ind w:left="2380" w:hanging="540"/>
      </w:pPr>
      <w:rPr>
        <w:rFonts w:ascii="Book Antiqua" w:eastAsia="Book Antiqua" w:hAnsi="Book Antiqua" w:cs="Book Antiqua" w:hint="default"/>
        <w:b w:val="0"/>
        <w:bCs w:val="0"/>
        <w:i w:val="0"/>
        <w:iCs w:val="0"/>
        <w:w w:val="99"/>
        <w:sz w:val="24"/>
        <w:szCs w:val="24"/>
        <w:lang w:val="en-US" w:eastAsia="en-US" w:bidi="ar-SA"/>
      </w:rPr>
    </w:lvl>
    <w:lvl w:ilvl="1" w:tplc="1592E332">
      <w:numFmt w:val="bullet"/>
      <w:lvlText w:val="•"/>
      <w:lvlJc w:val="left"/>
      <w:pPr>
        <w:ind w:left="3178" w:hanging="540"/>
      </w:pPr>
      <w:rPr>
        <w:rFonts w:hint="default"/>
        <w:lang w:val="en-US" w:eastAsia="en-US" w:bidi="ar-SA"/>
      </w:rPr>
    </w:lvl>
    <w:lvl w:ilvl="2" w:tplc="737014BC">
      <w:numFmt w:val="bullet"/>
      <w:lvlText w:val="•"/>
      <w:lvlJc w:val="left"/>
      <w:pPr>
        <w:ind w:left="3976" w:hanging="540"/>
      </w:pPr>
      <w:rPr>
        <w:rFonts w:hint="default"/>
        <w:lang w:val="en-US" w:eastAsia="en-US" w:bidi="ar-SA"/>
      </w:rPr>
    </w:lvl>
    <w:lvl w:ilvl="3" w:tplc="DD746304">
      <w:numFmt w:val="bullet"/>
      <w:lvlText w:val="•"/>
      <w:lvlJc w:val="left"/>
      <w:pPr>
        <w:ind w:left="4774" w:hanging="540"/>
      </w:pPr>
      <w:rPr>
        <w:rFonts w:hint="default"/>
        <w:lang w:val="en-US" w:eastAsia="en-US" w:bidi="ar-SA"/>
      </w:rPr>
    </w:lvl>
    <w:lvl w:ilvl="4" w:tplc="FE849822">
      <w:numFmt w:val="bullet"/>
      <w:lvlText w:val="•"/>
      <w:lvlJc w:val="left"/>
      <w:pPr>
        <w:ind w:left="5572" w:hanging="540"/>
      </w:pPr>
      <w:rPr>
        <w:rFonts w:hint="default"/>
        <w:lang w:val="en-US" w:eastAsia="en-US" w:bidi="ar-SA"/>
      </w:rPr>
    </w:lvl>
    <w:lvl w:ilvl="5" w:tplc="DFF8EE3C">
      <w:numFmt w:val="bullet"/>
      <w:lvlText w:val="•"/>
      <w:lvlJc w:val="left"/>
      <w:pPr>
        <w:ind w:left="6370" w:hanging="540"/>
      </w:pPr>
      <w:rPr>
        <w:rFonts w:hint="default"/>
        <w:lang w:val="en-US" w:eastAsia="en-US" w:bidi="ar-SA"/>
      </w:rPr>
    </w:lvl>
    <w:lvl w:ilvl="6" w:tplc="1F543A6E">
      <w:numFmt w:val="bullet"/>
      <w:lvlText w:val="•"/>
      <w:lvlJc w:val="left"/>
      <w:pPr>
        <w:ind w:left="7168" w:hanging="540"/>
      </w:pPr>
      <w:rPr>
        <w:rFonts w:hint="default"/>
        <w:lang w:val="en-US" w:eastAsia="en-US" w:bidi="ar-SA"/>
      </w:rPr>
    </w:lvl>
    <w:lvl w:ilvl="7" w:tplc="213A0F58">
      <w:numFmt w:val="bullet"/>
      <w:lvlText w:val="•"/>
      <w:lvlJc w:val="left"/>
      <w:pPr>
        <w:ind w:left="7966" w:hanging="540"/>
      </w:pPr>
      <w:rPr>
        <w:rFonts w:hint="default"/>
        <w:lang w:val="en-US" w:eastAsia="en-US" w:bidi="ar-SA"/>
      </w:rPr>
    </w:lvl>
    <w:lvl w:ilvl="8" w:tplc="EDF8EF86">
      <w:numFmt w:val="bullet"/>
      <w:lvlText w:val="•"/>
      <w:lvlJc w:val="left"/>
      <w:pPr>
        <w:ind w:left="8764" w:hanging="540"/>
      </w:pPr>
      <w:rPr>
        <w:rFonts w:hint="default"/>
        <w:lang w:val="en-US" w:eastAsia="en-US" w:bidi="ar-SA"/>
      </w:rPr>
    </w:lvl>
  </w:abstractNum>
  <w:abstractNum w:abstractNumId="46"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7" w15:restartNumberingAfterBreak="0">
    <w:nsid w:val="77D9196A"/>
    <w:multiLevelType w:val="multilevel"/>
    <w:tmpl w:val="CC461F00"/>
    <w:lvl w:ilvl="0">
      <w:start w:val="44"/>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abstractNum w:abstractNumId="48" w15:restartNumberingAfterBreak="0">
    <w:nsid w:val="782855BA"/>
    <w:multiLevelType w:val="multilevel"/>
    <w:tmpl w:val="CC74FA50"/>
    <w:lvl w:ilvl="0">
      <w:start w:val="2"/>
      <w:numFmt w:val="decimal"/>
      <w:lvlText w:val="%1"/>
      <w:lvlJc w:val="left"/>
      <w:pPr>
        <w:ind w:left="1893" w:hanging="1134"/>
      </w:pPr>
      <w:rPr>
        <w:rFonts w:hint="default"/>
        <w:lang w:val="en-US" w:eastAsia="en-US" w:bidi="ar-SA"/>
      </w:rPr>
    </w:lvl>
    <w:lvl w:ilvl="1">
      <w:numFmt w:val="decimal"/>
      <w:lvlText w:val="%1.%2"/>
      <w:lvlJc w:val="left"/>
      <w:pPr>
        <w:ind w:left="1893" w:hanging="1134"/>
      </w:pPr>
      <w:rPr>
        <w:rFonts w:hint="default"/>
        <w:spacing w:val="0"/>
        <w:w w:val="99"/>
        <w:lang w:val="en-US" w:eastAsia="en-US" w:bidi="ar-SA"/>
      </w:rPr>
    </w:lvl>
    <w:lvl w:ilvl="2">
      <w:start w:val="1"/>
      <w:numFmt w:val="decimal"/>
      <w:lvlText w:val="%1.%2.%3"/>
      <w:lvlJc w:val="left"/>
      <w:pPr>
        <w:ind w:left="1840" w:hanging="1078"/>
      </w:pPr>
      <w:rPr>
        <w:rFonts w:ascii="Book Antiqua" w:eastAsia="Book Antiqua" w:hAnsi="Book Antiqua" w:cs="Book Antiqua" w:hint="default"/>
        <w:b w:val="0"/>
        <w:bCs w:val="0"/>
        <w:i w:val="0"/>
        <w:iCs w:val="0"/>
        <w:w w:val="99"/>
        <w:sz w:val="24"/>
        <w:szCs w:val="24"/>
        <w:lang w:val="en-US" w:eastAsia="en-US" w:bidi="ar-SA"/>
      </w:rPr>
    </w:lvl>
    <w:lvl w:ilvl="3">
      <w:start w:val="1"/>
      <w:numFmt w:val="lowerLetter"/>
      <w:lvlText w:val="(%4)"/>
      <w:lvlJc w:val="left"/>
      <w:pPr>
        <w:ind w:left="2380" w:hanging="505"/>
      </w:pPr>
      <w:rPr>
        <w:rFonts w:ascii="Book Antiqua" w:eastAsia="Book Antiqua" w:hAnsi="Book Antiqua" w:cs="Book Antiqua" w:hint="default"/>
        <w:b w:val="0"/>
        <w:bCs w:val="0"/>
        <w:i w:val="0"/>
        <w:iCs w:val="0"/>
        <w:w w:val="99"/>
        <w:sz w:val="24"/>
        <w:szCs w:val="24"/>
        <w:lang w:val="en-US" w:eastAsia="en-US" w:bidi="ar-SA"/>
      </w:rPr>
    </w:lvl>
    <w:lvl w:ilvl="4">
      <w:numFmt w:val="bullet"/>
      <w:lvlText w:val="•"/>
      <w:lvlJc w:val="left"/>
      <w:pPr>
        <w:ind w:left="4375" w:hanging="505"/>
      </w:pPr>
      <w:rPr>
        <w:rFonts w:hint="default"/>
        <w:lang w:val="en-US" w:eastAsia="en-US" w:bidi="ar-SA"/>
      </w:rPr>
    </w:lvl>
    <w:lvl w:ilvl="5">
      <w:numFmt w:val="bullet"/>
      <w:lvlText w:val="•"/>
      <w:lvlJc w:val="left"/>
      <w:pPr>
        <w:ind w:left="5372" w:hanging="505"/>
      </w:pPr>
      <w:rPr>
        <w:rFonts w:hint="default"/>
        <w:lang w:val="en-US" w:eastAsia="en-US" w:bidi="ar-SA"/>
      </w:rPr>
    </w:lvl>
    <w:lvl w:ilvl="6">
      <w:numFmt w:val="bullet"/>
      <w:lvlText w:val="•"/>
      <w:lvlJc w:val="left"/>
      <w:pPr>
        <w:ind w:left="6370" w:hanging="505"/>
      </w:pPr>
      <w:rPr>
        <w:rFonts w:hint="default"/>
        <w:lang w:val="en-US" w:eastAsia="en-US" w:bidi="ar-SA"/>
      </w:rPr>
    </w:lvl>
    <w:lvl w:ilvl="7">
      <w:numFmt w:val="bullet"/>
      <w:lvlText w:val="•"/>
      <w:lvlJc w:val="left"/>
      <w:pPr>
        <w:ind w:left="7367" w:hanging="505"/>
      </w:pPr>
      <w:rPr>
        <w:rFonts w:hint="default"/>
        <w:lang w:val="en-US" w:eastAsia="en-US" w:bidi="ar-SA"/>
      </w:rPr>
    </w:lvl>
    <w:lvl w:ilvl="8">
      <w:numFmt w:val="bullet"/>
      <w:lvlText w:val="•"/>
      <w:lvlJc w:val="left"/>
      <w:pPr>
        <w:ind w:left="8365" w:hanging="505"/>
      </w:pPr>
      <w:rPr>
        <w:rFonts w:hint="default"/>
        <w:lang w:val="en-US" w:eastAsia="en-US" w:bidi="ar-SA"/>
      </w:rPr>
    </w:lvl>
  </w:abstractNum>
  <w:abstractNum w:abstractNumId="49" w15:restartNumberingAfterBreak="0">
    <w:nsid w:val="79A16731"/>
    <w:multiLevelType w:val="hybridMultilevel"/>
    <w:tmpl w:val="512805F8"/>
    <w:lvl w:ilvl="0" w:tplc="972AD176">
      <w:start w:val="1"/>
      <w:numFmt w:val="upperLetter"/>
      <w:lvlText w:val="(%1)"/>
      <w:lvlJc w:val="left"/>
      <w:pPr>
        <w:ind w:left="2252" w:hanging="360"/>
      </w:pPr>
      <w:rPr>
        <w:rFonts w:hint="default"/>
      </w:rPr>
    </w:lvl>
    <w:lvl w:ilvl="1" w:tplc="40090019" w:tentative="1">
      <w:start w:val="1"/>
      <w:numFmt w:val="lowerLetter"/>
      <w:lvlText w:val="%2."/>
      <w:lvlJc w:val="left"/>
      <w:pPr>
        <w:ind w:left="2972" w:hanging="360"/>
      </w:pPr>
    </w:lvl>
    <w:lvl w:ilvl="2" w:tplc="4009001B" w:tentative="1">
      <w:start w:val="1"/>
      <w:numFmt w:val="lowerRoman"/>
      <w:lvlText w:val="%3."/>
      <w:lvlJc w:val="right"/>
      <w:pPr>
        <w:ind w:left="3692" w:hanging="180"/>
      </w:pPr>
    </w:lvl>
    <w:lvl w:ilvl="3" w:tplc="4009000F" w:tentative="1">
      <w:start w:val="1"/>
      <w:numFmt w:val="decimal"/>
      <w:lvlText w:val="%4."/>
      <w:lvlJc w:val="left"/>
      <w:pPr>
        <w:ind w:left="4412" w:hanging="360"/>
      </w:pPr>
    </w:lvl>
    <w:lvl w:ilvl="4" w:tplc="40090019" w:tentative="1">
      <w:start w:val="1"/>
      <w:numFmt w:val="lowerLetter"/>
      <w:lvlText w:val="%5."/>
      <w:lvlJc w:val="left"/>
      <w:pPr>
        <w:ind w:left="5132" w:hanging="360"/>
      </w:pPr>
    </w:lvl>
    <w:lvl w:ilvl="5" w:tplc="4009001B" w:tentative="1">
      <w:start w:val="1"/>
      <w:numFmt w:val="lowerRoman"/>
      <w:lvlText w:val="%6."/>
      <w:lvlJc w:val="right"/>
      <w:pPr>
        <w:ind w:left="5852" w:hanging="180"/>
      </w:pPr>
    </w:lvl>
    <w:lvl w:ilvl="6" w:tplc="4009000F" w:tentative="1">
      <w:start w:val="1"/>
      <w:numFmt w:val="decimal"/>
      <w:lvlText w:val="%7."/>
      <w:lvlJc w:val="left"/>
      <w:pPr>
        <w:ind w:left="6572" w:hanging="360"/>
      </w:pPr>
    </w:lvl>
    <w:lvl w:ilvl="7" w:tplc="40090019" w:tentative="1">
      <w:start w:val="1"/>
      <w:numFmt w:val="lowerLetter"/>
      <w:lvlText w:val="%8."/>
      <w:lvlJc w:val="left"/>
      <w:pPr>
        <w:ind w:left="7292" w:hanging="360"/>
      </w:pPr>
    </w:lvl>
    <w:lvl w:ilvl="8" w:tplc="4009001B" w:tentative="1">
      <w:start w:val="1"/>
      <w:numFmt w:val="lowerRoman"/>
      <w:lvlText w:val="%9."/>
      <w:lvlJc w:val="right"/>
      <w:pPr>
        <w:ind w:left="8012" w:hanging="180"/>
      </w:pPr>
    </w:lvl>
  </w:abstractNum>
  <w:abstractNum w:abstractNumId="50"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51" w15:restartNumberingAfterBreak="0">
    <w:nsid w:val="7EB670D2"/>
    <w:multiLevelType w:val="multilevel"/>
    <w:tmpl w:val="53381A0C"/>
    <w:lvl w:ilvl="0">
      <w:start w:val="46"/>
      <w:numFmt w:val="decimal"/>
      <w:lvlText w:val="%1"/>
      <w:lvlJc w:val="left"/>
      <w:pPr>
        <w:ind w:left="1892" w:hanging="1134"/>
      </w:pPr>
      <w:rPr>
        <w:rFonts w:hint="default"/>
        <w:lang w:val="en-US" w:eastAsia="en-US" w:bidi="ar-SA"/>
      </w:rPr>
    </w:lvl>
    <w:lvl w:ilvl="1">
      <w:numFmt w:val="decimal"/>
      <w:lvlText w:val="%1.%2"/>
      <w:lvlJc w:val="left"/>
      <w:pPr>
        <w:ind w:left="1892" w:hanging="1134"/>
      </w:pPr>
      <w:rPr>
        <w:rFonts w:hint="default"/>
        <w:spacing w:val="0"/>
        <w:w w:val="99"/>
        <w:lang w:val="en-US" w:eastAsia="en-US" w:bidi="ar-SA"/>
      </w:rPr>
    </w:lvl>
    <w:lvl w:ilvl="2">
      <w:start w:val="1"/>
      <w:numFmt w:val="lowerLetter"/>
      <w:lvlText w:val="%3)"/>
      <w:lvlJc w:val="left"/>
      <w:pPr>
        <w:ind w:left="2461" w:hanging="621"/>
      </w:pPr>
      <w:rPr>
        <w:rFonts w:ascii="Book Antiqua" w:eastAsia="Book Antiqua" w:hAnsi="Book Antiqua" w:cs="Book Antiqua" w:hint="default"/>
        <w:b w:val="0"/>
        <w:bCs w:val="0"/>
        <w:i w:val="0"/>
        <w:iCs w:val="0"/>
        <w:spacing w:val="0"/>
        <w:w w:val="99"/>
        <w:sz w:val="24"/>
        <w:szCs w:val="24"/>
        <w:lang w:val="en-US" w:eastAsia="en-US" w:bidi="ar-SA"/>
      </w:rPr>
    </w:lvl>
    <w:lvl w:ilvl="3">
      <w:numFmt w:val="bullet"/>
      <w:lvlText w:val="•"/>
      <w:lvlJc w:val="left"/>
      <w:pPr>
        <w:ind w:left="4215" w:hanging="621"/>
      </w:pPr>
      <w:rPr>
        <w:rFonts w:hint="default"/>
        <w:lang w:val="en-US" w:eastAsia="en-US" w:bidi="ar-SA"/>
      </w:rPr>
    </w:lvl>
    <w:lvl w:ilvl="4">
      <w:numFmt w:val="bullet"/>
      <w:lvlText w:val="•"/>
      <w:lvlJc w:val="left"/>
      <w:pPr>
        <w:ind w:left="5093" w:hanging="621"/>
      </w:pPr>
      <w:rPr>
        <w:rFonts w:hint="default"/>
        <w:lang w:val="en-US" w:eastAsia="en-US" w:bidi="ar-SA"/>
      </w:rPr>
    </w:lvl>
    <w:lvl w:ilvl="5">
      <w:numFmt w:val="bullet"/>
      <w:lvlText w:val="•"/>
      <w:lvlJc w:val="left"/>
      <w:pPr>
        <w:ind w:left="5971" w:hanging="621"/>
      </w:pPr>
      <w:rPr>
        <w:rFonts w:hint="default"/>
        <w:lang w:val="en-US" w:eastAsia="en-US" w:bidi="ar-SA"/>
      </w:rPr>
    </w:lvl>
    <w:lvl w:ilvl="6">
      <w:numFmt w:val="bullet"/>
      <w:lvlText w:val="•"/>
      <w:lvlJc w:val="left"/>
      <w:pPr>
        <w:ind w:left="6848" w:hanging="621"/>
      </w:pPr>
      <w:rPr>
        <w:rFonts w:hint="default"/>
        <w:lang w:val="en-US" w:eastAsia="en-US" w:bidi="ar-SA"/>
      </w:rPr>
    </w:lvl>
    <w:lvl w:ilvl="7">
      <w:numFmt w:val="bullet"/>
      <w:lvlText w:val="•"/>
      <w:lvlJc w:val="left"/>
      <w:pPr>
        <w:ind w:left="7726" w:hanging="621"/>
      </w:pPr>
      <w:rPr>
        <w:rFonts w:hint="default"/>
        <w:lang w:val="en-US" w:eastAsia="en-US" w:bidi="ar-SA"/>
      </w:rPr>
    </w:lvl>
    <w:lvl w:ilvl="8">
      <w:numFmt w:val="bullet"/>
      <w:lvlText w:val="•"/>
      <w:lvlJc w:val="left"/>
      <w:pPr>
        <w:ind w:left="8604" w:hanging="621"/>
      </w:pPr>
      <w:rPr>
        <w:rFonts w:hint="default"/>
        <w:lang w:val="en-US" w:eastAsia="en-US" w:bidi="ar-SA"/>
      </w:rPr>
    </w:lvl>
  </w:abstractNum>
  <w:abstractNum w:abstractNumId="52" w15:restartNumberingAfterBreak="0">
    <w:nsid w:val="7EB94BA8"/>
    <w:multiLevelType w:val="multilevel"/>
    <w:tmpl w:val="A09AE552"/>
    <w:lvl w:ilvl="0">
      <w:start w:val="35"/>
      <w:numFmt w:val="decimal"/>
      <w:lvlText w:val="%1.0"/>
      <w:lvlJc w:val="left"/>
      <w:pPr>
        <w:ind w:left="1893" w:hanging="1134"/>
      </w:pPr>
      <w:rPr>
        <w:rFonts w:ascii="Book Antiqua" w:eastAsia="Book Antiqua" w:hAnsi="Book Antiqua" w:cs="Book Antiqua" w:hint="default"/>
        <w:b/>
        <w:bCs/>
        <w:i w:val="0"/>
        <w:iCs w:val="0"/>
        <w:spacing w:val="0"/>
        <w:w w:val="99"/>
        <w:sz w:val="24"/>
        <w:szCs w:val="24"/>
        <w:lang w:val="en-US" w:eastAsia="en-US" w:bidi="ar-SA"/>
      </w:rPr>
    </w:lvl>
    <w:lvl w:ilvl="1">
      <w:start w:val="1"/>
      <w:numFmt w:val="decimal"/>
      <w:lvlText w:val="%1.%2"/>
      <w:lvlJc w:val="left"/>
      <w:pPr>
        <w:ind w:left="1892" w:hanging="1134"/>
      </w:pPr>
      <w:rPr>
        <w:rFonts w:ascii="Book Antiqua" w:eastAsia="Book Antiqua" w:hAnsi="Book Antiqua" w:cs="Book Antiqua" w:hint="default"/>
        <w:b w:val="0"/>
        <w:bCs w:val="0"/>
        <w:i w:val="0"/>
        <w:iCs w:val="0"/>
        <w:spacing w:val="0"/>
        <w:w w:val="99"/>
        <w:sz w:val="24"/>
        <w:szCs w:val="24"/>
        <w:lang w:val="en-US" w:eastAsia="en-US" w:bidi="ar-SA"/>
      </w:rPr>
    </w:lvl>
    <w:lvl w:ilvl="2">
      <w:numFmt w:val="bullet"/>
      <w:lvlText w:val="•"/>
      <w:lvlJc w:val="left"/>
      <w:pPr>
        <w:ind w:left="3592" w:hanging="1134"/>
      </w:pPr>
      <w:rPr>
        <w:rFonts w:hint="default"/>
        <w:lang w:val="en-US" w:eastAsia="en-US" w:bidi="ar-SA"/>
      </w:rPr>
    </w:lvl>
    <w:lvl w:ilvl="3">
      <w:numFmt w:val="bullet"/>
      <w:lvlText w:val="•"/>
      <w:lvlJc w:val="left"/>
      <w:pPr>
        <w:ind w:left="4438" w:hanging="1134"/>
      </w:pPr>
      <w:rPr>
        <w:rFonts w:hint="default"/>
        <w:lang w:val="en-US" w:eastAsia="en-US" w:bidi="ar-SA"/>
      </w:rPr>
    </w:lvl>
    <w:lvl w:ilvl="4">
      <w:numFmt w:val="bullet"/>
      <w:lvlText w:val="•"/>
      <w:lvlJc w:val="left"/>
      <w:pPr>
        <w:ind w:left="5284" w:hanging="1134"/>
      </w:pPr>
      <w:rPr>
        <w:rFonts w:hint="default"/>
        <w:lang w:val="en-US" w:eastAsia="en-US" w:bidi="ar-SA"/>
      </w:rPr>
    </w:lvl>
    <w:lvl w:ilvl="5">
      <w:numFmt w:val="bullet"/>
      <w:lvlText w:val="•"/>
      <w:lvlJc w:val="left"/>
      <w:pPr>
        <w:ind w:left="6130" w:hanging="1134"/>
      </w:pPr>
      <w:rPr>
        <w:rFonts w:hint="default"/>
        <w:lang w:val="en-US" w:eastAsia="en-US" w:bidi="ar-SA"/>
      </w:rPr>
    </w:lvl>
    <w:lvl w:ilvl="6">
      <w:numFmt w:val="bullet"/>
      <w:lvlText w:val="•"/>
      <w:lvlJc w:val="left"/>
      <w:pPr>
        <w:ind w:left="6976" w:hanging="1134"/>
      </w:pPr>
      <w:rPr>
        <w:rFonts w:hint="default"/>
        <w:lang w:val="en-US" w:eastAsia="en-US" w:bidi="ar-SA"/>
      </w:rPr>
    </w:lvl>
    <w:lvl w:ilvl="7">
      <w:numFmt w:val="bullet"/>
      <w:lvlText w:val="•"/>
      <w:lvlJc w:val="left"/>
      <w:pPr>
        <w:ind w:left="7822" w:hanging="1134"/>
      </w:pPr>
      <w:rPr>
        <w:rFonts w:hint="default"/>
        <w:lang w:val="en-US" w:eastAsia="en-US" w:bidi="ar-SA"/>
      </w:rPr>
    </w:lvl>
    <w:lvl w:ilvl="8">
      <w:numFmt w:val="bullet"/>
      <w:lvlText w:val="•"/>
      <w:lvlJc w:val="left"/>
      <w:pPr>
        <w:ind w:left="8668" w:hanging="1134"/>
      </w:pPr>
      <w:rPr>
        <w:rFonts w:hint="default"/>
        <w:lang w:val="en-US" w:eastAsia="en-US" w:bidi="ar-SA"/>
      </w:rPr>
    </w:lvl>
  </w:abstractNum>
  <w:num w:numId="1" w16cid:durableId="235288320">
    <w:abstractNumId w:val="14"/>
  </w:num>
  <w:num w:numId="2" w16cid:durableId="1229341646">
    <w:abstractNumId w:val="9"/>
  </w:num>
  <w:num w:numId="3" w16cid:durableId="1338192087">
    <w:abstractNumId w:val="11"/>
  </w:num>
  <w:num w:numId="4" w16cid:durableId="1994136110">
    <w:abstractNumId w:val="51"/>
  </w:num>
  <w:num w:numId="5" w16cid:durableId="547575536">
    <w:abstractNumId w:val="39"/>
  </w:num>
  <w:num w:numId="6" w16cid:durableId="1683630019">
    <w:abstractNumId w:val="47"/>
  </w:num>
  <w:num w:numId="7" w16cid:durableId="343360669">
    <w:abstractNumId w:val="22"/>
  </w:num>
  <w:num w:numId="8" w16cid:durableId="281159574">
    <w:abstractNumId w:val="16"/>
  </w:num>
  <w:num w:numId="9" w16cid:durableId="1936595593">
    <w:abstractNumId w:val="10"/>
  </w:num>
  <w:num w:numId="10" w16cid:durableId="2121685963">
    <w:abstractNumId w:val="17"/>
  </w:num>
  <w:num w:numId="11" w16cid:durableId="1365667022">
    <w:abstractNumId w:val="33"/>
  </w:num>
  <w:num w:numId="12" w16cid:durableId="1304236931">
    <w:abstractNumId w:val="28"/>
  </w:num>
  <w:num w:numId="13" w16cid:durableId="793716363">
    <w:abstractNumId w:val="19"/>
  </w:num>
  <w:num w:numId="14" w16cid:durableId="66415440">
    <w:abstractNumId w:val="52"/>
  </w:num>
  <w:num w:numId="15" w16cid:durableId="563417086">
    <w:abstractNumId w:val="1"/>
  </w:num>
  <w:num w:numId="16" w16cid:durableId="328993297">
    <w:abstractNumId w:val="29"/>
  </w:num>
  <w:num w:numId="17" w16cid:durableId="235284023">
    <w:abstractNumId w:val="32"/>
  </w:num>
  <w:num w:numId="18" w16cid:durableId="662781163">
    <w:abstractNumId w:val="40"/>
  </w:num>
  <w:num w:numId="19" w16cid:durableId="1481121192">
    <w:abstractNumId w:val="37"/>
  </w:num>
  <w:num w:numId="20" w16cid:durableId="484199344">
    <w:abstractNumId w:val="25"/>
  </w:num>
  <w:num w:numId="21" w16cid:durableId="2104103268">
    <w:abstractNumId w:val="43"/>
  </w:num>
  <w:num w:numId="22" w16cid:durableId="1268659615">
    <w:abstractNumId w:val="41"/>
  </w:num>
  <w:num w:numId="23" w16cid:durableId="339163304">
    <w:abstractNumId w:val="45"/>
  </w:num>
  <w:num w:numId="24" w16cid:durableId="1652833224">
    <w:abstractNumId w:val="36"/>
  </w:num>
  <w:num w:numId="25" w16cid:durableId="554897657">
    <w:abstractNumId w:val="8"/>
  </w:num>
  <w:num w:numId="26" w16cid:durableId="675839881">
    <w:abstractNumId w:val="20"/>
  </w:num>
  <w:num w:numId="27" w16cid:durableId="127404184">
    <w:abstractNumId w:val="13"/>
  </w:num>
  <w:num w:numId="28" w16cid:durableId="1144666656">
    <w:abstractNumId w:val="3"/>
  </w:num>
  <w:num w:numId="29" w16cid:durableId="1766799126">
    <w:abstractNumId w:val="27"/>
  </w:num>
  <w:num w:numId="30" w16cid:durableId="1942450078">
    <w:abstractNumId w:val="5"/>
  </w:num>
  <w:num w:numId="31" w16cid:durableId="172840607">
    <w:abstractNumId w:val="4"/>
  </w:num>
  <w:num w:numId="32" w16cid:durableId="825126252">
    <w:abstractNumId w:val="21"/>
  </w:num>
  <w:num w:numId="33" w16cid:durableId="1341854668">
    <w:abstractNumId w:val="18"/>
  </w:num>
  <w:num w:numId="34" w16cid:durableId="650866435">
    <w:abstractNumId w:val="44"/>
  </w:num>
  <w:num w:numId="35" w16cid:durableId="1329753562">
    <w:abstractNumId w:val="2"/>
  </w:num>
  <w:num w:numId="36" w16cid:durableId="1601721194">
    <w:abstractNumId w:val="7"/>
  </w:num>
  <w:num w:numId="37" w16cid:durableId="402413434">
    <w:abstractNumId w:val="15"/>
  </w:num>
  <w:num w:numId="38" w16cid:durableId="107622650">
    <w:abstractNumId w:val="31"/>
  </w:num>
  <w:num w:numId="39" w16cid:durableId="327946826">
    <w:abstractNumId w:val="6"/>
  </w:num>
  <w:num w:numId="40" w16cid:durableId="1940601916">
    <w:abstractNumId w:val="35"/>
  </w:num>
  <w:num w:numId="41" w16cid:durableId="1872066306">
    <w:abstractNumId w:val="48"/>
  </w:num>
  <w:num w:numId="42" w16cid:durableId="1981491271">
    <w:abstractNumId w:val="34"/>
  </w:num>
  <w:num w:numId="43" w16cid:durableId="1065833960">
    <w:abstractNumId w:val="30"/>
  </w:num>
  <w:num w:numId="44" w16cid:durableId="1778795323">
    <w:abstractNumId w:val="0"/>
  </w:num>
  <w:num w:numId="45" w16cid:durableId="400980494">
    <w:abstractNumId w:val="24"/>
  </w:num>
  <w:num w:numId="46" w16cid:durableId="9767959">
    <w:abstractNumId w:val="23"/>
  </w:num>
  <w:num w:numId="47" w16cid:durableId="340668544">
    <w:abstractNumId w:val="38"/>
  </w:num>
  <w:num w:numId="48" w16cid:durableId="110788328">
    <w:abstractNumId w:val="49"/>
  </w:num>
  <w:num w:numId="49" w16cid:durableId="1830561094">
    <w:abstractNumId w:val="50"/>
  </w:num>
  <w:num w:numId="50" w16cid:durableId="708577738">
    <w:abstractNumId w:val="12"/>
  </w:num>
  <w:num w:numId="51" w16cid:durableId="969239096">
    <w:abstractNumId w:val="26"/>
  </w:num>
  <w:num w:numId="52" w16cid:durableId="678317572">
    <w:abstractNumId w:val="42"/>
  </w:num>
  <w:num w:numId="53" w16cid:durableId="1448351957">
    <w:abstractNumId w:val="4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24B"/>
    <w:rsid w:val="0000536B"/>
    <w:rsid w:val="00010D95"/>
    <w:rsid w:val="0002058C"/>
    <w:rsid w:val="00023ACB"/>
    <w:rsid w:val="00030C51"/>
    <w:rsid w:val="0004180E"/>
    <w:rsid w:val="00044464"/>
    <w:rsid w:val="000462E5"/>
    <w:rsid w:val="00047DA2"/>
    <w:rsid w:val="00055F41"/>
    <w:rsid w:val="00064126"/>
    <w:rsid w:val="00064DCA"/>
    <w:rsid w:val="00070938"/>
    <w:rsid w:val="000777E0"/>
    <w:rsid w:val="00086328"/>
    <w:rsid w:val="00086D26"/>
    <w:rsid w:val="00087BA2"/>
    <w:rsid w:val="00092192"/>
    <w:rsid w:val="000A14AD"/>
    <w:rsid w:val="000A3389"/>
    <w:rsid w:val="000B0B99"/>
    <w:rsid w:val="000B11EF"/>
    <w:rsid w:val="000B374D"/>
    <w:rsid w:val="000C20C9"/>
    <w:rsid w:val="000D1C60"/>
    <w:rsid w:val="000D4355"/>
    <w:rsid w:val="000E0B12"/>
    <w:rsid w:val="000E7251"/>
    <w:rsid w:val="00103DD6"/>
    <w:rsid w:val="0011122E"/>
    <w:rsid w:val="00122E0E"/>
    <w:rsid w:val="0012562E"/>
    <w:rsid w:val="00125D4B"/>
    <w:rsid w:val="00133B00"/>
    <w:rsid w:val="00144010"/>
    <w:rsid w:val="00144C99"/>
    <w:rsid w:val="00166E6E"/>
    <w:rsid w:val="00167BD5"/>
    <w:rsid w:val="00171E76"/>
    <w:rsid w:val="00175D87"/>
    <w:rsid w:val="00176D16"/>
    <w:rsid w:val="00197322"/>
    <w:rsid w:val="0019798A"/>
    <w:rsid w:val="001A41E5"/>
    <w:rsid w:val="001B4A5C"/>
    <w:rsid w:val="001B6F1D"/>
    <w:rsid w:val="001C0C3F"/>
    <w:rsid w:val="001C1FDD"/>
    <w:rsid w:val="001C3024"/>
    <w:rsid w:val="001D003D"/>
    <w:rsid w:val="001D3359"/>
    <w:rsid w:val="001D397D"/>
    <w:rsid w:val="001E1D5C"/>
    <w:rsid w:val="001E24A0"/>
    <w:rsid w:val="001F4131"/>
    <w:rsid w:val="0020637B"/>
    <w:rsid w:val="002109EF"/>
    <w:rsid w:val="00211672"/>
    <w:rsid w:val="002146F5"/>
    <w:rsid w:val="00216E1F"/>
    <w:rsid w:val="0022756E"/>
    <w:rsid w:val="00231D8C"/>
    <w:rsid w:val="00234688"/>
    <w:rsid w:val="002472F8"/>
    <w:rsid w:val="00250FC7"/>
    <w:rsid w:val="00261550"/>
    <w:rsid w:val="002632F3"/>
    <w:rsid w:val="00263BC2"/>
    <w:rsid w:val="002658AF"/>
    <w:rsid w:val="002671E4"/>
    <w:rsid w:val="002744EF"/>
    <w:rsid w:val="00282302"/>
    <w:rsid w:val="002A09DC"/>
    <w:rsid w:val="002A2484"/>
    <w:rsid w:val="002A2B69"/>
    <w:rsid w:val="002A490C"/>
    <w:rsid w:val="002B1826"/>
    <w:rsid w:val="002B33D8"/>
    <w:rsid w:val="002B4EF2"/>
    <w:rsid w:val="002B556C"/>
    <w:rsid w:val="002B5F71"/>
    <w:rsid w:val="002B609E"/>
    <w:rsid w:val="002C18BF"/>
    <w:rsid w:val="002C2D4E"/>
    <w:rsid w:val="002C3DC1"/>
    <w:rsid w:val="002C5B3D"/>
    <w:rsid w:val="002C6516"/>
    <w:rsid w:val="002C73C4"/>
    <w:rsid w:val="002D34D0"/>
    <w:rsid w:val="002D3ECE"/>
    <w:rsid w:val="002D4426"/>
    <w:rsid w:val="002D5202"/>
    <w:rsid w:val="002D5CDA"/>
    <w:rsid w:val="002E0CBC"/>
    <w:rsid w:val="002F08F4"/>
    <w:rsid w:val="002F59D8"/>
    <w:rsid w:val="00302B98"/>
    <w:rsid w:val="00305258"/>
    <w:rsid w:val="00311A2A"/>
    <w:rsid w:val="00317BF6"/>
    <w:rsid w:val="00321D5D"/>
    <w:rsid w:val="00326996"/>
    <w:rsid w:val="0033259E"/>
    <w:rsid w:val="0034077D"/>
    <w:rsid w:val="003455CA"/>
    <w:rsid w:val="00376BD0"/>
    <w:rsid w:val="00383352"/>
    <w:rsid w:val="00387437"/>
    <w:rsid w:val="003A4675"/>
    <w:rsid w:val="003A4858"/>
    <w:rsid w:val="003B4D16"/>
    <w:rsid w:val="003B6E3D"/>
    <w:rsid w:val="003C51F4"/>
    <w:rsid w:val="003D3557"/>
    <w:rsid w:val="003D532F"/>
    <w:rsid w:val="003E2DC1"/>
    <w:rsid w:val="003E4086"/>
    <w:rsid w:val="003E733A"/>
    <w:rsid w:val="003F7983"/>
    <w:rsid w:val="004019A6"/>
    <w:rsid w:val="00402177"/>
    <w:rsid w:val="00405C12"/>
    <w:rsid w:val="00406BF3"/>
    <w:rsid w:val="00413954"/>
    <w:rsid w:val="00413F77"/>
    <w:rsid w:val="00414857"/>
    <w:rsid w:val="004325D5"/>
    <w:rsid w:val="00434B49"/>
    <w:rsid w:val="004431DD"/>
    <w:rsid w:val="004436FB"/>
    <w:rsid w:val="004438BB"/>
    <w:rsid w:val="00451C64"/>
    <w:rsid w:val="004722FA"/>
    <w:rsid w:val="00475B2B"/>
    <w:rsid w:val="00484758"/>
    <w:rsid w:val="004935E6"/>
    <w:rsid w:val="004A0DBE"/>
    <w:rsid w:val="004A25AF"/>
    <w:rsid w:val="004B0C56"/>
    <w:rsid w:val="004B4E08"/>
    <w:rsid w:val="004C0700"/>
    <w:rsid w:val="004C22B7"/>
    <w:rsid w:val="004C4920"/>
    <w:rsid w:val="004D379E"/>
    <w:rsid w:val="004D722F"/>
    <w:rsid w:val="004D7949"/>
    <w:rsid w:val="004E0032"/>
    <w:rsid w:val="004E0AAC"/>
    <w:rsid w:val="004E5F31"/>
    <w:rsid w:val="004E6066"/>
    <w:rsid w:val="004F2F3D"/>
    <w:rsid w:val="004F76E3"/>
    <w:rsid w:val="00503752"/>
    <w:rsid w:val="00505EF5"/>
    <w:rsid w:val="00506520"/>
    <w:rsid w:val="005078F1"/>
    <w:rsid w:val="00507E80"/>
    <w:rsid w:val="005114A4"/>
    <w:rsid w:val="005114C3"/>
    <w:rsid w:val="005119A8"/>
    <w:rsid w:val="005148C1"/>
    <w:rsid w:val="00515452"/>
    <w:rsid w:val="005305BF"/>
    <w:rsid w:val="00533188"/>
    <w:rsid w:val="005350E1"/>
    <w:rsid w:val="0053658A"/>
    <w:rsid w:val="00536839"/>
    <w:rsid w:val="0056003D"/>
    <w:rsid w:val="00566C00"/>
    <w:rsid w:val="00574CEA"/>
    <w:rsid w:val="0058770E"/>
    <w:rsid w:val="005A18F1"/>
    <w:rsid w:val="005A4FF1"/>
    <w:rsid w:val="005B69DF"/>
    <w:rsid w:val="005E082E"/>
    <w:rsid w:val="005E3A52"/>
    <w:rsid w:val="005E460F"/>
    <w:rsid w:val="005F0383"/>
    <w:rsid w:val="005F0A34"/>
    <w:rsid w:val="005F0E84"/>
    <w:rsid w:val="005F3023"/>
    <w:rsid w:val="0060676D"/>
    <w:rsid w:val="0062375B"/>
    <w:rsid w:val="006249DA"/>
    <w:rsid w:val="00630487"/>
    <w:rsid w:val="00632A60"/>
    <w:rsid w:val="00633730"/>
    <w:rsid w:val="0063534A"/>
    <w:rsid w:val="0063752D"/>
    <w:rsid w:val="00664C1E"/>
    <w:rsid w:val="00666A4B"/>
    <w:rsid w:val="006725E8"/>
    <w:rsid w:val="00672C30"/>
    <w:rsid w:val="00672F48"/>
    <w:rsid w:val="00675CC7"/>
    <w:rsid w:val="006801B0"/>
    <w:rsid w:val="0068766A"/>
    <w:rsid w:val="00690AE6"/>
    <w:rsid w:val="0069212A"/>
    <w:rsid w:val="00694985"/>
    <w:rsid w:val="00694BBA"/>
    <w:rsid w:val="006954F7"/>
    <w:rsid w:val="006971B0"/>
    <w:rsid w:val="0069791E"/>
    <w:rsid w:val="006B13AF"/>
    <w:rsid w:val="006B2E11"/>
    <w:rsid w:val="006C79DC"/>
    <w:rsid w:val="006D06DE"/>
    <w:rsid w:val="006D4867"/>
    <w:rsid w:val="006D649D"/>
    <w:rsid w:val="006E1552"/>
    <w:rsid w:val="006E3C23"/>
    <w:rsid w:val="006E6CB3"/>
    <w:rsid w:val="006E785C"/>
    <w:rsid w:val="006F46B3"/>
    <w:rsid w:val="006F53FD"/>
    <w:rsid w:val="006F5879"/>
    <w:rsid w:val="00700530"/>
    <w:rsid w:val="00701E79"/>
    <w:rsid w:val="0071124B"/>
    <w:rsid w:val="00713E9D"/>
    <w:rsid w:val="007218E5"/>
    <w:rsid w:val="00722C9A"/>
    <w:rsid w:val="00727530"/>
    <w:rsid w:val="00730BD8"/>
    <w:rsid w:val="007318A5"/>
    <w:rsid w:val="0073346E"/>
    <w:rsid w:val="00734EB4"/>
    <w:rsid w:val="007678F1"/>
    <w:rsid w:val="00772A32"/>
    <w:rsid w:val="00774B5C"/>
    <w:rsid w:val="007910B6"/>
    <w:rsid w:val="007B0F2D"/>
    <w:rsid w:val="007B234E"/>
    <w:rsid w:val="007B618E"/>
    <w:rsid w:val="007C2B9C"/>
    <w:rsid w:val="007C33E5"/>
    <w:rsid w:val="007D22EA"/>
    <w:rsid w:val="007D30FC"/>
    <w:rsid w:val="007D4156"/>
    <w:rsid w:val="007D6710"/>
    <w:rsid w:val="007D6E97"/>
    <w:rsid w:val="007D7A1A"/>
    <w:rsid w:val="007E47BE"/>
    <w:rsid w:val="007F1B34"/>
    <w:rsid w:val="007F373F"/>
    <w:rsid w:val="0080129C"/>
    <w:rsid w:val="008059A6"/>
    <w:rsid w:val="00820124"/>
    <w:rsid w:val="00830C5F"/>
    <w:rsid w:val="008338C8"/>
    <w:rsid w:val="00833A0E"/>
    <w:rsid w:val="00846EF5"/>
    <w:rsid w:val="008557AC"/>
    <w:rsid w:val="00860E3C"/>
    <w:rsid w:val="0086135E"/>
    <w:rsid w:val="00861B46"/>
    <w:rsid w:val="00862E4A"/>
    <w:rsid w:val="00875817"/>
    <w:rsid w:val="008A07DF"/>
    <w:rsid w:val="008A2F5E"/>
    <w:rsid w:val="008A7419"/>
    <w:rsid w:val="008B7C4D"/>
    <w:rsid w:val="008C4AF5"/>
    <w:rsid w:val="008D287C"/>
    <w:rsid w:val="008D326B"/>
    <w:rsid w:val="008D69BA"/>
    <w:rsid w:val="008E7723"/>
    <w:rsid w:val="008F0EFB"/>
    <w:rsid w:val="008F7D6A"/>
    <w:rsid w:val="00900D88"/>
    <w:rsid w:val="00916613"/>
    <w:rsid w:val="009239CE"/>
    <w:rsid w:val="00930889"/>
    <w:rsid w:val="00936529"/>
    <w:rsid w:val="009424BF"/>
    <w:rsid w:val="0094647E"/>
    <w:rsid w:val="0094711B"/>
    <w:rsid w:val="009504D1"/>
    <w:rsid w:val="00961CE7"/>
    <w:rsid w:val="00964412"/>
    <w:rsid w:val="00966EB8"/>
    <w:rsid w:val="00987C2E"/>
    <w:rsid w:val="00990CC8"/>
    <w:rsid w:val="00995414"/>
    <w:rsid w:val="009977CF"/>
    <w:rsid w:val="009A1196"/>
    <w:rsid w:val="009B02A8"/>
    <w:rsid w:val="009B688A"/>
    <w:rsid w:val="009C0F47"/>
    <w:rsid w:val="009C3460"/>
    <w:rsid w:val="009C539F"/>
    <w:rsid w:val="009E06AC"/>
    <w:rsid w:val="009E114C"/>
    <w:rsid w:val="009E1D31"/>
    <w:rsid w:val="009E6B8D"/>
    <w:rsid w:val="009F3201"/>
    <w:rsid w:val="00A035F2"/>
    <w:rsid w:val="00A05182"/>
    <w:rsid w:val="00A15B74"/>
    <w:rsid w:val="00A1683C"/>
    <w:rsid w:val="00A202C2"/>
    <w:rsid w:val="00A20778"/>
    <w:rsid w:val="00A2114E"/>
    <w:rsid w:val="00A21DEF"/>
    <w:rsid w:val="00A240DE"/>
    <w:rsid w:val="00A25102"/>
    <w:rsid w:val="00A251B5"/>
    <w:rsid w:val="00A31607"/>
    <w:rsid w:val="00A33730"/>
    <w:rsid w:val="00A34214"/>
    <w:rsid w:val="00A4031F"/>
    <w:rsid w:val="00A420D2"/>
    <w:rsid w:val="00A45B1F"/>
    <w:rsid w:val="00A66EA0"/>
    <w:rsid w:val="00A72374"/>
    <w:rsid w:val="00A72C21"/>
    <w:rsid w:val="00A775BF"/>
    <w:rsid w:val="00A82606"/>
    <w:rsid w:val="00A92734"/>
    <w:rsid w:val="00AB5C91"/>
    <w:rsid w:val="00AD24AC"/>
    <w:rsid w:val="00AD4A0D"/>
    <w:rsid w:val="00AF281B"/>
    <w:rsid w:val="00B03D55"/>
    <w:rsid w:val="00B04671"/>
    <w:rsid w:val="00B10BC7"/>
    <w:rsid w:val="00B12E05"/>
    <w:rsid w:val="00B13144"/>
    <w:rsid w:val="00B26364"/>
    <w:rsid w:val="00B26FFB"/>
    <w:rsid w:val="00B441DB"/>
    <w:rsid w:val="00B44562"/>
    <w:rsid w:val="00B52C34"/>
    <w:rsid w:val="00B57510"/>
    <w:rsid w:val="00B6216E"/>
    <w:rsid w:val="00B73369"/>
    <w:rsid w:val="00B754E7"/>
    <w:rsid w:val="00B814EE"/>
    <w:rsid w:val="00B821ED"/>
    <w:rsid w:val="00B82E08"/>
    <w:rsid w:val="00B834D5"/>
    <w:rsid w:val="00B864FB"/>
    <w:rsid w:val="00B86B10"/>
    <w:rsid w:val="00B87CC2"/>
    <w:rsid w:val="00B96AA7"/>
    <w:rsid w:val="00B978CF"/>
    <w:rsid w:val="00BA218F"/>
    <w:rsid w:val="00BA5915"/>
    <w:rsid w:val="00BA741C"/>
    <w:rsid w:val="00BB4B79"/>
    <w:rsid w:val="00BB5A0E"/>
    <w:rsid w:val="00BC0749"/>
    <w:rsid w:val="00BC0B33"/>
    <w:rsid w:val="00BC12A5"/>
    <w:rsid w:val="00BC30DE"/>
    <w:rsid w:val="00BD4CDD"/>
    <w:rsid w:val="00BD58B0"/>
    <w:rsid w:val="00BD7F22"/>
    <w:rsid w:val="00BE2984"/>
    <w:rsid w:val="00BF4B51"/>
    <w:rsid w:val="00BF4CF1"/>
    <w:rsid w:val="00BF53F2"/>
    <w:rsid w:val="00C008B8"/>
    <w:rsid w:val="00C04783"/>
    <w:rsid w:val="00C07923"/>
    <w:rsid w:val="00C34A56"/>
    <w:rsid w:val="00C37FB0"/>
    <w:rsid w:val="00C42ACF"/>
    <w:rsid w:val="00C551A4"/>
    <w:rsid w:val="00C56254"/>
    <w:rsid w:val="00C56F65"/>
    <w:rsid w:val="00C64DD0"/>
    <w:rsid w:val="00C66197"/>
    <w:rsid w:val="00C731A4"/>
    <w:rsid w:val="00C758FF"/>
    <w:rsid w:val="00C80419"/>
    <w:rsid w:val="00C91566"/>
    <w:rsid w:val="00C9162D"/>
    <w:rsid w:val="00CA4AC7"/>
    <w:rsid w:val="00CB097D"/>
    <w:rsid w:val="00CB22F1"/>
    <w:rsid w:val="00CC0361"/>
    <w:rsid w:val="00CC238F"/>
    <w:rsid w:val="00CC41BA"/>
    <w:rsid w:val="00CE43F2"/>
    <w:rsid w:val="00CF4A91"/>
    <w:rsid w:val="00D00FD8"/>
    <w:rsid w:val="00D14114"/>
    <w:rsid w:val="00D2474C"/>
    <w:rsid w:val="00D24AA1"/>
    <w:rsid w:val="00D3536A"/>
    <w:rsid w:val="00D400E3"/>
    <w:rsid w:val="00D40D64"/>
    <w:rsid w:val="00D43561"/>
    <w:rsid w:val="00D44CB8"/>
    <w:rsid w:val="00D62647"/>
    <w:rsid w:val="00D63BC2"/>
    <w:rsid w:val="00D666BC"/>
    <w:rsid w:val="00D7212E"/>
    <w:rsid w:val="00D81A97"/>
    <w:rsid w:val="00D8750A"/>
    <w:rsid w:val="00D9263C"/>
    <w:rsid w:val="00D9746B"/>
    <w:rsid w:val="00DA1076"/>
    <w:rsid w:val="00DA2E37"/>
    <w:rsid w:val="00DA3CBB"/>
    <w:rsid w:val="00DA50E4"/>
    <w:rsid w:val="00DB18BA"/>
    <w:rsid w:val="00DB1D1F"/>
    <w:rsid w:val="00DB3E6C"/>
    <w:rsid w:val="00DB496E"/>
    <w:rsid w:val="00DC0CF9"/>
    <w:rsid w:val="00DC20EE"/>
    <w:rsid w:val="00DC48FF"/>
    <w:rsid w:val="00DD64C0"/>
    <w:rsid w:val="00DF0915"/>
    <w:rsid w:val="00DF141D"/>
    <w:rsid w:val="00DF241C"/>
    <w:rsid w:val="00DF373B"/>
    <w:rsid w:val="00DF4673"/>
    <w:rsid w:val="00DF68F6"/>
    <w:rsid w:val="00E02C38"/>
    <w:rsid w:val="00E178E5"/>
    <w:rsid w:val="00E36AEE"/>
    <w:rsid w:val="00E40440"/>
    <w:rsid w:val="00E4755E"/>
    <w:rsid w:val="00E47792"/>
    <w:rsid w:val="00E5055F"/>
    <w:rsid w:val="00E57A1F"/>
    <w:rsid w:val="00E61A0F"/>
    <w:rsid w:val="00E70E62"/>
    <w:rsid w:val="00E9008F"/>
    <w:rsid w:val="00E911F7"/>
    <w:rsid w:val="00E93D9A"/>
    <w:rsid w:val="00EA20E4"/>
    <w:rsid w:val="00EA6BE6"/>
    <w:rsid w:val="00EB24C6"/>
    <w:rsid w:val="00EB2F2F"/>
    <w:rsid w:val="00EB776E"/>
    <w:rsid w:val="00EC4593"/>
    <w:rsid w:val="00EC4A8A"/>
    <w:rsid w:val="00EC5D94"/>
    <w:rsid w:val="00EC7C7C"/>
    <w:rsid w:val="00ED0A1B"/>
    <w:rsid w:val="00EE6C27"/>
    <w:rsid w:val="00F0607E"/>
    <w:rsid w:val="00F129A2"/>
    <w:rsid w:val="00F130FB"/>
    <w:rsid w:val="00F1388A"/>
    <w:rsid w:val="00F3168D"/>
    <w:rsid w:val="00F432C5"/>
    <w:rsid w:val="00F451F3"/>
    <w:rsid w:val="00F45B42"/>
    <w:rsid w:val="00F47130"/>
    <w:rsid w:val="00F66362"/>
    <w:rsid w:val="00F6790C"/>
    <w:rsid w:val="00F72811"/>
    <w:rsid w:val="00F80C4F"/>
    <w:rsid w:val="00F810C1"/>
    <w:rsid w:val="00F83684"/>
    <w:rsid w:val="00F857DB"/>
    <w:rsid w:val="00FA2FDA"/>
    <w:rsid w:val="00FB24AF"/>
    <w:rsid w:val="00FB5300"/>
    <w:rsid w:val="00FC4274"/>
    <w:rsid w:val="00FD2D2C"/>
    <w:rsid w:val="00FD5515"/>
    <w:rsid w:val="00FE1EEF"/>
    <w:rsid w:val="00FE250F"/>
    <w:rsid w:val="00FE7A37"/>
    <w:rsid w:val="00FE7F2C"/>
    <w:rsid w:val="00FF69D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D9239"/>
  <w15:docId w15:val="{AA27300C-9313-4A2C-AD90-34F74B1FA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Book Antiqua" w:eastAsia="Book Antiqua" w:hAnsi="Book Antiqua" w:cs="Book Antiqua"/>
    </w:rPr>
  </w:style>
  <w:style w:type="paragraph" w:styleId="Heading1">
    <w:name w:val="heading 1"/>
    <w:basedOn w:val="Normal"/>
    <w:uiPriority w:val="9"/>
    <w:qFormat/>
    <w:pPr>
      <w:ind w:left="1893" w:hanging="1134"/>
      <w:outlineLvl w:val="0"/>
    </w:pPr>
    <w:rPr>
      <w:b/>
      <w:bCs/>
      <w:sz w:val="24"/>
      <w:szCs w:val="24"/>
    </w:rPr>
  </w:style>
  <w:style w:type="paragraph" w:styleId="Heading2">
    <w:name w:val="heading 2"/>
    <w:basedOn w:val="Normal"/>
    <w:uiPriority w:val="9"/>
    <w:unhideWhenUsed/>
    <w:qFormat/>
    <w:pPr>
      <w:ind w:left="1892" w:hanging="1133"/>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link w:val="TitleChar"/>
    <w:qFormat/>
    <w:pPr>
      <w:spacing w:before="222"/>
      <w:ind w:left="854" w:right="1119"/>
      <w:jc w:val="center"/>
    </w:pPr>
    <w:rPr>
      <w:b/>
      <w:bCs/>
      <w:sz w:val="40"/>
      <w:szCs w:val="40"/>
    </w:rPr>
  </w:style>
  <w:style w:type="paragraph" w:styleId="ListParagraph">
    <w:name w:val="List Paragraph"/>
    <w:aliases w:val="Citation List,본문(내용),List Paragraph (numbered (a))"/>
    <w:basedOn w:val="Normal"/>
    <w:link w:val="ListParagraphChar"/>
    <w:uiPriority w:val="1"/>
    <w:qFormat/>
    <w:pPr>
      <w:ind w:left="1892" w:hanging="1133"/>
      <w:jc w:val="both"/>
    </w:pPr>
  </w:style>
  <w:style w:type="paragraph" w:customStyle="1" w:styleId="TableParagraph">
    <w:name w:val="Table Paragraph"/>
    <w:basedOn w:val="Normal"/>
    <w:uiPriority w:val="1"/>
    <w:qFormat/>
    <w:pPr>
      <w:spacing w:line="220" w:lineRule="exact"/>
      <w:ind w:left="107"/>
    </w:pPr>
  </w:style>
  <w:style w:type="paragraph" w:styleId="Header">
    <w:name w:val="header"/>
    <w:basedOn w:val="Normal"/>
    <w:link w:val="HeaderChar"/>
    <w:uiPriority w:val="99"/>
    <w:unhideWhenUsed/>
    <w:rsid w:val="004D722F"/>
    <w:pPr>
      <w:tabs>
        <w:tab w:val="center" w:pos="4513"/>
        <w:tab w:val="right" w:pos="9026"/>
      </w:tabs>
    </w:pPr>
  </w:style>
  <w:style w:type="character" w:customStyle="1" w:styleId="HeaderChar">
    <w:name w:val="Header Char"/>
    <w:basedOn w:val="DefaultParagraphFont"/>
    <w:link w:val="Header"/>
    <w:uiPriority w:val="99"/>
    <w:rsid w:val="004D722F"/>
    <w:rPr>
      <w:rFonts w:ascii="Book Antiqua" w:eastAsia="Book Antiqua" w:hAnsi="Book Antiqua" w:cs="Book Antiqua"/>
    </w:rPr>
  </w:style>
  <w:style w:type="paragraph" w:styleId="Footer">
    <w:name w:val="footer"/>
    <w:basedOn w:val="Normal"/>
    <w:link w:val="FooterChar"/>
    <w:uiPriority w:val="99"/>
    <w:unhideWhenUsed/>
    <w:rsid w:val="004D722F"/>
    <w:pPr>
      <w:tabs>
        <w:tab w:val="center" w:pos="4513"/>
        <w:tab w:val="right" w:pos="9026"/>
      </w:tabs>
    </w:pPr>
  </w:style>
  <w:style w:type="character" w:customStyle="1" w:styleId="FooterChar">
    <w:name w:val="Footer Char"/>
    <w:basedOn w:val="DefaultParagraphFont"/>
    <w:link w:val="Footer"/>
    <w:uiPriority w:val="99"/>
    <w:rsid w:val="004D722F"/>
    <w:rPr>
      <w:rFonts w:ascii="Book Antiqua" w:eastAsia="Book Antiqua" w:hAnsi="Book Antiqua" w:cs="Book Antiqua"/>
    </w:rPr>
  </w:style>
  <w:style w:type="paragraph" w:styleId="BodyText2">
    <w:name w:val="Body Text 2"/>
    <w:basedOn w:val="Normal"/>
    <w:link w:val="BodyText2Char"/>
    <w:uiPriority w:val="99"/>
    <w:semiHidden/>
    <w:unhideWhenUsed/>
    <w:rsid w:val="00664C1E"/>
    <w:pPr>
      <w:spacing w:after="120" w:line="480" w:lineRule="auto"/>
    </w:pPr>
  </w:style>
  <w:style w:type="character" w:customStyle="1" w:styleId="BodyText2Char">
    <w:name w:val="Body Text 2 Char"/>
    <w:basedOn w:val="DefaultParagraphFont"/>
    <w:link w:val="BodyText2"/>
    <w:uiPriority w:val="99"/>
    <w:semiHidden/>
    <w:rsid w:val="00664C1E"/>
    <w:rPr>
      <w:rFonts w:ascii="Book Antiqua" w:eastAsia="Book Antiqua" w:hAnsi="Book Antiqua" w:cs="Book Antiqua"/>
    </w:rPr>
  </w:style>
  <w:style w:type="character" w:styleId="CommentReference">
    <w:name w:val="annotation reference"/>
    <w:basedOn w:val="DefaultParagraphFont"/>
    <w:uiPriority w:val="99"/>
    <w:semiHidden/>
    <w:unhideWhenUsed/>
    <w:rsid w:val="00092192"/>
    <w:rPr>
      <w:sz w:val="16"/>
      <w:szCs w:val="16"/>
    </w:rPr>
  </w:style>
  <w:style w:type="paragraph" w:styleId="CommentText">
    <w:name w:val="annotation text"/>
    <w:basedOn w:val="Normal"/>
    <w:link w:val="CommentTextChar"/>
    <w:uiPriority w:val="99"/>
    <w:unhideWhenUsed/>
    <w:rsid w:val="00092192"/>
    <w:rPr>
      <w:sz w:val="20"/>
      <w:szCs w:val="20"/>
    </w:rPr>
  </w:style>
  <w:style w:type="character" w:customStyle="1" w:styleId="CommentTextChar">
    <w:name w:val="Comment Text Char"/>
    <w:basedOn w:val="DefaultParagraphFont"/>
    <w:link w:val="CommentText"/>
    <w:uiPriority w:val="99"/>
    <w:rsid w:val="00092192"/>
    <w:rPr>
      <w:rFonts w:ascii="Book Antiqua" w:eastAsia="Book Antiqua" w:hAnsi="Book Antiqua" w:cs="Book Antiqua"/>
      <w:sz w:val="20"/>
      <w:szCs w:val="20"/>
    </w:rPr>
  </w:style>
  <w:style w:type="paragraph" w:styleId="CommentSubject">
    <w:name w:val="annotation subject"/>
    <w:basedOn w:val="CommentText"/>
    <w:next w:val="CommentText"/>
    <w:link w:val="CommentSubjectChar"/>
    <w:uiPriority w:val="99"/>
    <w:semiHidden/>
    <w:unhideWhenUsed/>
    <w:rsid w:val="00092192"/>
    <w:rPr>
      <w:b/>
      <w:bCs/>
    </w:rPr>
  </w:style>
  <w:style w:type="character" w:customStyle="1" w:styleId="CommentSubjectChar">
    <w:name w:val="Comment Subject Char"/>
    <w:basedOn w:val="CommentTextChar"/>
    <w:link w:val="CommentSubject"/>
    <w:uiPriority w:val="99"/>
    <w:semiHidden/>
    <w:rsid w:val="00092192"/>
    <w:rPr>
      <w:rFonts w:ascii="Book Antiqua" w:eastAsia="Book Antiqua" w:hAnsi="Book Antiqua" w:cs="Book Antiqua"/>
      <w:b/>
      <w:bCs/>
      <w:sz w:val="20"/>
      <w:szCs w:val="20"/>
    </w:rPr>
  </w:style>
  <w:style w:type="character" w:customStyle="1" w:styleId="TitleChar">
    <w:name w:val="Title Char"/>
    <w:link w:val="Title"/>
    <w:rsid w:val="00830C5F"/>
    <w:rPr>
      <w:rFonts w:ascii="Book Antiqua" w:eastAsia="Book Antiqua" w:hAnsi="Book Antiqua" w:cs="Book Antiqua"/>
      <w:b/>
      <w:bCs/>
      <w:sz w:val="40"/>
      <w:szCs w:val="40"/>
    </w:rPr>
  </w:style>
  <w:style w:type="character" w:customStyle="1" w:styleId="ListParagraphChar">
    <w:name w:val="List Paragraph Char"/>
    <w:aliases w:val="Citation List Char,본문(내용) Char,List Paragraph (numbered (a)) Char"/>
    <w:link w:val="ListParagraph"/>
    <w:uiPriority w:val="34"/>
    <w:locked/>
    <w:rsid w:val="00830C5F"/>
    <w:rPr>
      <w:rFonts w:ascii="Book Antiqua" w:eastAsia="Book Antiqua" w:hAnsi="Book Antiqua" w:cs="Book Antiqua"/>
    </w:rPr>
  </w:style>
  <w:style w:type="character" w:styleId="Hyperlink">
    <w:name w:val="Hyperlink"/>
    <w:rsid w:val="00DF373B"/>
    <w:rPr>
      <w:color w:val="0000FF"/>
      <w:u w:val="single"/>
    </w:rPr>
  </w:style>
  <w:style w:type="paragraph" w:customStyle="1" w:styleId="Default">
    <w:name w:val="Default"/>
    <w:rsid w:val="00DF373B"/>
    <w:pPr>
      <w:widowControl/>
      <w:adjustRightInd w:val="0"/>
    </w:pPr>
    <w:rPr>
      <w:rFonts w:ascii="Palatino Linotype" w:eastAsia="Times New Roman" w:hAnsi="Palatino Linotype" w:cs="Palatino Linotype"/>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wergrid.in/index.php/en/code-conductpolici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powergrid.in/pgciltenders/u/default.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pay.powergrid.in/%20"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3A730-465C-49D2-BBFA-68E9133BD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77</Pages>
  <Words>26305</Words>
  <Characters>149939</Characters>
  <Application>Microsoft Office Word</Application>
  <DocSecurity>0</DocSecurity>
  <Lines>1249</Lines>
  <Paragraphs>351</Paragraphs>
  <ScaleCrop>false</ScaleCrop>
  <HeadingPairs>
    <vt:vector size="2" baseType="variant">
      <vt:variant>
        <vt:lpstr>Title</vt:lpstr>
      </vt:variant>
      <vt:variant>
        <vt:i4>1</vt:i4>
      </vt:variant>
    </vt:vector>
  </HeadingPairs>
  <TitlesOfParts>
    <vt:vector size="1" baseType="lpstr">
      <vt:lpstr>Microsoft Word - 08-Section - IV GCC-Pile Foundation.doc</vt:lpstr>
    </vt:vector>
  </TitlesOfParts>
  <Company/>
  <LinksUpToDate>false</LinksUpToDate>
  <CharactersWithSpaces>175893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- 08-Section - IV GCC-Pile Foundation.doc</dc:title>
  <dc:creator>60003099</dc:creator>
  <cp:lastModifiedBy>Pallavi Mishra {पल्लवी मिश्रा}</cp:lastModifiedBy>
  <cp:revision>157</cp:revision>
  <cp:lastPrinted>2025-01-31T11:44:00Z</cp:lastPrinted>
  <dcterms:created xsi:type="dcterms:W3CDTF">2025-01-31T09:22:00Z</dcterms:created>
  <dcterms:modified xsi:type="dcterms:W3CDTF">2025-03-25T12:10:00Z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2021-10-06T00:00:00Z</vt:filetime>
  </property>
  <property fmtid="{D5CDD505-2E9C-101B-9397-08002B2CF9AE}" pid="3" name="LastSaved">
    <vt:filetime>2022-12-16T00:00:00Z</vt:filetime>
  </property>
  <property fmtid="{D5CDD505-2E9C-101B-9397-08002B2CF9AE}" pid="4" name="Producer">
    <vt:lpwstr>Microsoft: Print To PDF</vt:lpwstr>
  </property>
</Properties>
</file>